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714" w:rsidRDefault="00395FB4" w:rsidP="00450714">
      <w:pPr>
        <w:ind w:right="5386"/>
        <w:jc w:val="both"/>
        <w:rPr>
          <w:rFonts w:ascii="Times New Roman" w:hAnsi="Times New Roman" w:cs="Times New Roman"/>
        </w:rPr>
      </w:pPr>
      <w:r>
        <w:rPr>
          <w:rFonts w:ascii="Times New Roman" w:hAnsi="Times New Roman" w:cs="Times New Roman"/>
          <w:noProof/>
        </w:rPr>
        <w:pict>
          <v:group id="Групувати 6" o:spid="_x0000_s1026" style="position:absolute;left:0;text-align:left;margin-left:1pt;margin-top:4.9pt;width:468.65pt;height:252pt;z-index:251658240" coordorigin="1620,623" coordsize="9373,518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620;top:623;width:9373;height:51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YS/DAAAA2gAAAA8AAABkcnMvZG93bnJldi54bWxEj81qwzAQhO+FvIPYQG+NbENLcaOEUGjT&#10;W2l+ML0t1kZyaq2MpcTO20eBQI/DzHzDzJeja8WZ+tB4VpDPMhDEtdcNGwW77cfTK4gQkTW2nknB&#10;hQIsF5OHOZbaD/xD5000IkE4lKjAxtiVUobaksMw8x1x8g6+dxiT7I3UPQ4J7lpZZNmLdNhwWrDY&#10;0bul+m9zcgrMtlofKxw/q/3Kmt3vc158D7lSj9Nx9QYi0hj/w/f2l1ZQwO1KugFyc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thL8MAAADaAAAADwAAAAAAAAAAAAAAAACf&#10;AgAAZHJzL2Rvd25yZXYueG1sUEsFBgAAAAAEAAQA9wAAAI8DAAAAAA==&#10;">
              <v:imagedata r:id="rId5" o:title=""/>
            </v:shape>
            <v:shapetype id="_x0000_t202" coordsize="21600,21600" o:spt="202" path="m,l,21600r21600,l21600,xe">
              <v:stroke joinstyle="miter"/>
              <v:path gradientshapeok="t" o:connecttype="rect"/>
            </v:shapetype>
            <v:shape id="Text Box 4" o:spid="_x0000_s1028" type="#_x0000_t202" style="position:absolute;left:4500;top:3834;width:360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o:lock v:ext="edit" aspectratio="t"/>
              <v:textbox inset="0,0,0,0">
                <w:txbxContent>
                  <w:p w:rsidR="00450714" w:rsidRPr="00450714" w:rsidRDefault="00450714" w:rsidP="00450714">
                    <w:pPr>
                      <w:jc w:val="center"/>
                      <w:rPr>
                        <w:rFonts w:ascii="Times New Roman" w:hAnsi="Times New Roman" w:cs="Times New Roman"/>
                        <w:b/>
                      </w:rPr>
                    </w:pPr>
                    <w:r w:rsidRPr="00450714">
                      <w:rPr>
                        <w:rFonts w:ascii="Times New Roman" w:hAnsi="Times New Roman" w:cs="Times New Roman"/>
                        <w:b/>
                      </w:rPr>
                      <w:t>восьмої сесії</w:t>
                    </w:r>
                  </w:p>
                </w:txbxContent>
              </v:textbox>
            </v:shape>
            <v:shape id="Text Box 5" o:spid="_x0000_s1029" type="#_x0000_t202" style="position:absolute;left:1920;top:4554;width:2048;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o:lock v:ext="edit" aspectratio="t"/>
              <v:textbox>
                <w:txbxContent>
                  <w:p w:rsidR="00450714" w:rsidRPr="00450714" w:rsidRDefault="00450714" w:rsidP="00450714">
                    <w:pPr>
                      <w:rPr>
                        <w:rFonts w:ascii="Times New Roman" w:hAnsi="Times New Roman" w:cs="Times New Roman"/>
                      </w:rPr>
                    </w:pPr>
                    <w:r w:rsidRPr="00450714">
                      <w:rPr>
                        <w:rFonts w:ascii="Times New Roman" w:hAnsi="Times New Roman" w:cs="Times New Roman"/>
                      </w:rPr>
                      <w:t>21.09.2016</w:t>
                    </w:r>
                  </w:p>
                </w:txbxContent>
              </v:textbox>
            </v:shape>
            <v:shape id="Text Box 6" o:spid="_x0000_s1030" type="#_x0000_t202" style="position:absolute;left:4317;top:4554;width:537;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UqwcMA&#10;AADaAAAADwAAAGRycy9kb3ducmV2LnhtbESPQWvCQBSE70L/w/IKvemmLYYa3YS2IGhPGgt6fGSf&#10;Seju25BdNfn33ULB4zAz3zCrYrBGXKn3rWMFz7MEBHHldMu1gu/DevoGwgdkjcYxKRjJQ5E/TFaY&#10;aXfjPV3LUIsIYZ+hgiaELpPSVw1Z9DPXEUfv7HqLIcq+lrrHW4RbI1+SJJUWW44LDXb02VD1U16s&#10;go8y7caDoXS3YLNd8Hh6/TpulHp6HN6XIAIN4R7+b2+0gjn8XY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UqwcMAAADaAAAADwAAAAAAAAAAAAAAAACYAgAAZHJzL2Rv&#10;d25yZXYueG1sUEsFBgAAAAAEAAQA9QAAAIgDAAAAAA==&#10;" filled="f" stroked="f">
              <o:lock v:ext="edit" aspectratio="t"/>
              <v:textbox inset=",1.3mm,,.3mm">
                <w:txbxContent>
                  <w:p w:rsidR="00450714" w:rsidRPr="00450714" w:rsidRDefault="00450714" w:rsidP="00450714">
                    <w:pPr>
                      <w:rPr>
                        <w:rFonts w:ascii="Times New Roman" w:hAnsi="Times New Roman" w:cs="Times New Roman"/>
                      </w:rPr>
                    </w:pPr>
                    <w:r>
                      <w:rPr>
                        <w:rFonts w:ascii="Times New Roman" w:hAnsi="Times New Roman" w:cs="Times New Roman"/>
                      </w:rPr>
                      <w:t>16</w:t>
                    </w:r>
                  </w:p>
                </w:txbxContent>
              </v:textbox>
            </v:shape>
          </v:group>
        </w:pict>
      </w:r>
    </w:p>
    <w:p w:rsidR="00450714" w:rsidRDefault="00450714" w:rsidP="00450714">
      <w:pPr>
        <w:ind w:right="5386"/>
        <w:jc w:val="both"/>
        <w:rPr>
          <w:rFonts w:ascii="Times New Roman" w:hAnsi="Times New Roman" w:cs="Times New Roman"/>
        </w:rPr>
      </w:pPr>
    </w:p>
    <w:p w:rsidR="00450714" w:rsidRDefault="00450714" w:rsidP="00450714">
      <w:pPr>
        <w:ind w:right="5386"/>
        <w:jc w:val="both"/>
        <w:rPr>
          <w:rFonts w:ascii="Times New Roman" w:hAnsi="Times New Roman" w:cs="Times New Roman"/>
        </w:rPr>
      </w:pPr>
    </w:p>
    <w:p w:rsidR="00450714" w:rsidRDefault="00450714" w:rsidP="00450714">
      <w:pPr>
        <w:ind w:right="5386"/>
        <w:jc w:val="both"/>
        <w:rPr>
          <w:rFonts w:ascii="Times New Roman" w:hAnsi="Times New Roman" w:cs="Times New Roman"/>
        </w:rPr>
      </w:pPr>
    </w:p>
    <w:p w:rsidR="00450714" w:rsidRDefault="00450714" w:rsidP="00450714">
      <w:pPr>
        <w:ind w:right="5386"/>
        <w:jc w:val="both"/>
        <w:rPr>
          <w:rFonts w:ascii="Times New Roman" w:hAnsi="Times New Roman" w:cs="Times New Roman"/>
        </w:rPr>
      </w:pPr>
    </w:p>
    <w:p w:rsidR="00450714" w:rsidRDefault="00450714" w:rsidP="00450714">
      <w:pPr>
        <w:ind w:right="5386"/>
        <w:jc w:val="both"/>
        <w:rPr>
          <w:rFonts w:ascii="Times New Roman" w:hAnsi="Times New Roman" w:cs="Times New Roman"/>
        </w:rPr>
      </w:pPr>
    </w:p>
    <w:p w:rsidR="00450714" w:rsidRDefault="00450714" w:rsidP="00450714">
      <w:pPr>
        <w:ind w:right="5386"/>
        <w:jc w:val="both"/>
        <w:rPr>
          <w:rFonts w:ascii="Times New Roman" w:hAnsi="Times New Roman" w:cs="Times New Roman"/>
        </w:rPr>
      </w:pPr>
    </w:p>
    <w:p w:rsidR="00450714" w:rsidRDefault="00450714" w:rsidP="00450714">
      <w:pPr>
        <w:ind w:right="5386"/>
        <w:jc w:val="both"/>
        <w:rPr>
          <w:rFonts w:ascii="Times New Roman" w:hAnsi="Times New Roman" w:cs="Times New Roman"/>
        </w:rPr>
      </w:pPr>
    </w:p>
    <w:p w:rsidR="00450714" w:rsidRDefault="00450714" w:rsidP="00450714">
      <w:pPr>
        <w:ind w:right="5386"/>
        <w:jc w:val="both"/>
        <w:rPr>
          <w:rFonts w:ascii="Times New Roman" w:hAnsi="Times New Roman" w:cs="Times New Roman"/>
        </w:rPr>
      </w:pPr>
    </w:p>
    <w:p w:rsidR="00450714" w:rsidRDefault="00450714" w:rsidP="00450714">
      <w:pPr>
        <w:ind w:right="5386"/>
        <w:jc w:val="both"/>
        <w:rPr>
          <w:rFonts w:ascii="Times New Roman" w:hAnsi="Times New Roman" w:cs="Times New Roman"/>
        </w:rPr>
      </w:pPr>
    </w:p>
    <w:p w:rsidR="00450714" w:rsidRDefault="00450714" w:rsidP="00450714">
      <w:pPr>
        <w:ind w:right="5386"/>
        <w:jc w:val="both"/>
        <w:rPr>
          <w:rFonts w:ascii="Times New Roman" w:hAnsi="Times New Roman" w:cs="Times New Roman"/>
        </w:rPr>
      </w:pPr>
    </w:p>
    <w:p w:rsidR="00450714" w:rsidRDefault="00450714" w:rsidP="00450714">
      <w:pPr>
        <w:ind w:right="5386"/>
        <w:jc w:val="both"/>
        <w:rPr>
          <w:rFonts w:ascii="Times New Roman" w:hAnsi="Times New Roman" w:cs="Times New Roman"/>
        </w:rPr>
      </w:pPr>
    </w:p>
    <w:p w:rsidR="00450714" w:rsidRDefault="00450714" w:rsidP="00450714">
      <w:pPr>
        <w:ind w:right="5386"/>
        <w:jc w:val="both"/>
        <w:rPr>
          <w:rFonts w:ascii="Times New Roman" w:hAnsi="Times New Roman" w:cs="Times New Roman"/>
        </w:rPr>
      </w:pPr>
    </w:p>
    <w:p w:rsidR="00450714" w:rsidRDefault="00450714" w:rsidP="00450714">
      <w:pPr>
        <w:ind w:right="5386"/>
        <w:jc w:val="both"/>
        <w:rPr>
          <w:rFonts w:ascii="Times New Roman" w:hAnsi="Times New Roman" w:cs="Times New Roman"/>
        </w:rPr>
      </w:pPr>
    </w:p>
    <w:p w:rsidR="00450714" w:rsidRDefault="00450714" w:rsidP="00450714">
      <w:pPr>
        <w:ind w:right="5386"/>
        <w:jc w:val="both"/>
        <w:rPr>
          <w:rFonts w:ascii="Times New Roman" w:hAnsi="Times New Roman" w:cs="Times New Roman"/>
        </w:rPr>
      </w:pPr>
    </w:p>
    <w:p w:rsidR="00450714" w:rsidRDefault="00450714" w:rsidP="00450714">
      <w:pPr>
        <w:ind w:right="5386"/>
        <w:jc w:val="both"/>
        <w:rPr>
          <w:rFonts w:ascii="Times New Roman" w:hAnsi="Times New Roman" w:cs="Times New Roman"/>
        </w:rPr>
      </w:pPr>
    </w:p>
    <w:p w:rsidR="00450714" w:rsidRDefault="00450714" w:rsidP="00450714">
      <w:pPr>
        <w:ind w:right="5386"/>
        <w:jc w:val="both"/>
        <w:rPr>
          <w:rFonts w:ascii="Times New Roman" w:hAnsi="Times New Roman" w:cs="Times New Roman"/>
        </w:rPr>
      </w:pPr>
    </w:p>
    <w:p w:rsidR="00450714" w:rsidRDefault="00450714" w:rsidP="00450714">
      <w:pPr>
        <w:ind w:right="5386"/>
        <w:jc w:val="both"/>
        <w:rPr>
          <w:rFonts w:ascii="Times New Roman" w:hAnsi="Times New Roman" w:cs="Times New Roman"/>
        </w:rPr>
      </w:pPr>
    </w:p>
    <w:p w:rsidR="00450714" w:rsidRDefault="00450714" w:rsidP="00450714">
      <w:pPr>
        <w:ind w:right="5386"/>
        <w:jc w:val="both"/>
        <w:rPr>
          <w:rFonts w:ascii="Times New Roman" w:hAnsi="Times New Roman" w:cs="Times New Roman"/>
        </w:rPr>
      </w:pPr>
    </w:p>
    <w:p w:rsidR="00B9626A" w:rsidRPr="00317010" w:rsidRDefault="00317010" w:rsidP="00450714">
      <w:pPr>
        <w:ind w:right="5386"/>
        <w:jc w:val="both"/>
        <w:rPr>
          <w:rFonts w:ascii="Times New Roman" w:hAnsi="Times New Roman" w:cs="Times New Roman"/>
        </w:rPr>
      </w:pPr>
      <w:r w:rsidRPr="00317010">
        <w:rPr>
          <w:rFonts w:ascii="Times New Roman" w:hAnsi="Times New Roman" w:cs="Times New Roman"/>
        </w:rPr>
        <w:t xml:space="preserve">Про </w:t>
      </w:r>
      <w:r w:rsidR="00B9626A">
        <w:rPr>
          <w:rFonts w:ascii="Times New Roman" w:hAnsi="Times New Roman" w:cs="Times New Roman"/>
        </w:rPr>
        <w:t>збільшення розміру статутного капіталу</w:t>
      </w:r>
      <w:r w:rsidR="00660FB4">
        <w:rPr>
          <w:rFonts w:ascii="Times New Roman" w:hAnsi="Times New Roman" w:cs="Times New Roman"/>
        </w:rPr>
        <w:t xml:space="preserve"> </w:t>
      </w:r>
      <w:r w:rsidR="00B9626A">
        <w:rPr>
          <w:rFonts w:ascii="Times New Roman" w:hAnsi="Times New Roman" w:cs="Times New Roman"/>
        </w:rPr>
        <w:t>міської комунальної</w:t>
      </w:r>
      <w:r w:rsidR="00660FB4">
        <w:rPr>
          <w:rFonts w:ascii="Times New Roman" w:hAnsi="Times New Roman" w:cs="Times New Roman"/>
        </w:rPr>
        <w:t xml:space="preserve"> </w:t>
      </w:r>
      <w:r w:rsidR="00B9626A">
        <w:rPr>
          <w:rFonts w:ascii="Times New Roman" w:hAnsi="Times New Roman" w:cs="Times New Roman"/>
        </w:rPr>
        <w:t xml:space="preserve">аптеки «Віола» та </w:t>
      </w:r>
      <w:r w:rsidR="00B9626A" w:rsidRPr="00317010">
        <w:rPr>
          <w:rFonts w:ascii="Times New Roman" w:hAnsi="Times New Roman" w:cs="Times New Roman"/>
        </w:rPr>
        <w:t>затвердження</w:t>
      </w:r>
      <w:r w:rsidR="00660FB4">
        <w:rPr>
          <w:rFonts w:ascii="Times New Roman" w:hAnsi="Times New Roman" w:cs="Times New Roman"/>
        </w:rPr>
        <w:t xml:space="preserve"> </w:t>
      </w:r>
      <w:r w:rsidR="00B9626A" w:rsidRPr="00317010">
        <w:rPr>
          <w:rFonts w:ascii="Times New Roman" w:hAnsi="Times New Roman" w:cs="Times New Roman"/>
        </w:rPr>
        <w:t>нової редакції</w:t>
      </w:r>
      <w:r w:rsidR="00660FB4">
        <w:rPr>
          <w:rFonts w:ascii="Times New Roman" w:hAnsi="Times New Roman" w:cs="Times New Roman"/>
        </w:rPr>
        <w:t xml:space="preserve"> </w:t>
      </w:r>
      <w:r w:rsidR="00B9626A" w:rsidRPr="00317010">
        <w:rPr>
          <w:rFonts w:ascii="Times New Roman" w:hAnsi="Times New Roman" w:cs="Times New Roman"/>
        </w:rPr>
        <w:t xml:space="preserve">Статуту </w:t>
      </w:r>
      <w:r w:rsidR="00B9626A">
        <w:rPr>
          <w:rFonts w:ascii="Times New Roman" w:hAnsi="Times New Roman" w:cs="Times New Roman"/>
        </w:rPr>
        <w:t>міської комунальної аптеки «Віола»</w:t>
      </w:r>
    </w:p>
    <w:p w:rsidR="0038623C" w:rsidRDefault="0038623C" w:rsidP="0038623C">
      <w:pPr>
        <w:jc w:val="both"/>
        <w:rPr>
          <w:rFonts w:ascii="Times New Roman" w:hAnsi="Times New Roman" w:cs="Times New Roman"/>
        </w:rPr>
      </w:pPr>
    </w:p>
    <w:p w:rsidR="00096D5F" w:rsidRPr="00096D5F" w:rsidRDefault="00096D5F" w:rsidP="00096D5F">
      <w:pPr>
        <w:ind w:firstLine="567"/>
        <w:jc w:val="right"/>
        <w:rPr>
          <w:rFonts w:ascii="Times New Roman" w:hAnsi="Times New Roman" w:cs="Times New Roman"/>
          <w:i/>
        </w:rPr>
      </w:pPr>
      <w:r w:rsidRPr="00096D5F">
        <w:rPr>
          <w:rFonts w:ascii="Times New Roman" w:hAnsi="Times New Roman" w:cs="Times New Roman"/>
          <w:i/>
        </w:rPr>
        <w:t>Внесені зміни:</w:t>
      </w:r>
    </w:p>
    <w:p w:rsidR="00096D5F" w:rsidRDefault="00395FB4" w:rsidP="00096D5F">
      <w:pPr>
        <w:ind w:firstLine="567"/>
        <w:jc w:val="right"/>
        <w:rPr>
          <w:rFonts w:ascii="Times New Roman" w:hAnsi="Times New Roman" w:cs="Times New Roman"/>
        </w:rPr>
      </w:pPr>
      <w:hyperlink r:id="rId6" w:history="1">
        <w:r w:rsidR="00096D5F">
          <w:rPr>
            <w:rStyle w:val="a3"/>
            <w:rFonts w:ascii="Times New Roman" w:hAnsi="Times New Roman"/>
            <w:i/>
          </w:rPr>
          <w:t>рішенням 3</w:t>
        </w:r>
        <w:r w:rsidR="00096D5F">
          <w:rPr>
            <w:rStyle w:val="a3"/>
            <w:rFonts w:ascii="Times New Roman" w:hAnsi="Times New Roman"/>
            <w:i/>
            <w:lang w:val="en-US"/>
          </w:rPr>
          <w:t>9</w:t>
        </w:r>
        <w:r w:rsidR="00096D5F">
          <w:rPr>
            <w:rStyle w:val="a3"/>
            <w:rFonts w:ascii="Times New Roman" w:hAnsi="Times New Roman"/>
            <w:i/>
          </w:rPr>
          <w:t>-ї сесії міської ради від 04.03.2020 №16</w:t>
        </w:r>
      </w:hyperlink>
    </w:p>
    <w:p w:rsidR="00096D5F" w:rsidRPr="00450714" w:rsidRDefault="00096D5F" w:rsidP="0038623C">
      <w:pPr>
        <w:jc w:val="both"/>
        <w:rPr>
          <w:rFonts w:ascii="Times New Roman" w:hAnsi="Times New Roman" w:cs="Times New Roman"/>
        </w:rPr>
      </w:pPr>
    </w:p>
    <w:p w:rsidR="0038623C" w:rsidRPr="00450714" w:rsidRDefault="0038623C" w:rsidP="0038623C">
      <w:pPr>
        <w:jc w:val="both"/>
        <w:rPr>
          <w:rFonts w:ascii="Times New Roman" w:hAnsi="Times New Roman" w:cs="Times New Roman"/>
        </w:rPr>
      </w:pPr>
    </w:p>
    <w:p w:rsidR="00317010" w:rsidRPr="00BC6573" w:rsidRDefault="00317010" w:rsidP="0038623C">
      <w:pPr>
        <w:ind w:firstLine="567"/>
        <w:jc w:val="both"/>
        <w:rPr>
          <w:rFonts w:ascii="Times New Roman" w:hAnsi="Times New Roman" w:cs="Times New Roman"/>
        </w:rPr>
      </w:pPr>
      <w:r w:rsidRPr="00BC6573">
        <w:rPr>
          <w:rFonts w:ascii="Times New Roman" w:hAnsi="Times New Roman" w:cs="Times New Roman"/>
        </w:rPr>
        <w:t xml:space="preserve">Розглянувши </w:t>
      </w:r>
      <w:r w:rsidR="00154566" w:rsidRPr="00BC6573">
        <w:rPr>
          <w:rFonts w:ascii="Times New Roman" w:hAnsi="Times New Roman" w:cs="Times New Roman"/>
        </w:rPr>
        <w:t>пропозицію виконавчого комітету</w:t>
      </w:r>
      <w:r w:rsidR="0038623C" w:rsidRPr="00BC6573">
        <w:rPr>
          <w:rFonts w:ascii="Times New Roman" w:hAnsi="Times New Roman" w:cs="Times New Roman"/>
        </w:rPr>
        <w:t>,</w:t>
      </w:r>
      <w:r w:rsidR="00B9626A" w:rsidRPr="00BC6573">
        <w:rPr>
          <w:rFonts w:ascii="Times New Roman" w:hAnsi="Times New Roman" w:cs="Times New Roman"/>
        </w:rPr>
        <w:t>враховуючи рішенн</w:t>
      </w:r>
      <w:r w:rsidR="00450714" w:rsidRPr="00BC6573">
        <w:rPr>
          <w:rFonts w:ascii="Times New Roman" w:hAnsi="Times New Roman" w:cs="Times New Roman"/>
        </w:rPr>
        <w:t>я міської ради від 18.05.2016 №</w:t>
      </w:r>
      <w:r w:rsidR="00B9626A" w:rsidRPr="00BC6573">
        <w:rPr>
          <w:rFonts w:ascii="Times New Roman" w:hAnsi="Times New Roman" w:cs="Times New Roman"/>
        </w:rPr>
        <w:t xml:space="preserve">20 «Про припинення Міської </w:t>
      </w:r>
      <w:proofErr w:type="spellStart"/>
      <w:r w:rsidR="00B9626A" w:rsidRPr="00BC6573">
        <w:rPr>
          <w:rFonts w:ascii="Times New Roman" w:hAnsi="Times New Roman" w:cs="Times New Roman"/>
        </w:rPr>
        <w:t>міжлікарняної</w:t>
      </w:r>
      <w:proofErr w:type="spellEnd"/>
      <w:r w:rsidR="00B9626A" w:rsidRPr="00BC6573">
        <w:rPr>
          <w:rFonts w:ascii="Times New Roman" w:hAnsi="Times New Roman" w:cs="Times New Roman"/>
        </w:rPr>
        <w:t xml:space="preserve"> аптеки шляхом приєднання до міської комунальної аптеки «Віола», керуючись рішення</w:t>
      </w:r>
      <w:r w:rsidR="0038623C" w:rsidRPr="00BC6573">
        <w:rPr>
          <w:rFonts w:ascii="Times New Roman" w:hAnsi="Times New Roman" w:cs="Times New Roman"/>
        </w:rPr>
        <w:t>м міської ради від 30.05.2007 №</w:t>
      </w:r>
      <w:r w:rsidR="00B9626A" w:rsidRPr="00BC6573">
        <w:rPr>
          <w:rFonts w:ascii="Times New Roman" w:hAnsi="Times New Roman" w:cs="Times New Roman"/>
        </w:rPr>
        <w:t xml:space="preserve">1 «Про встановлення мінімального розміру статутного фонду комунального унітарного підприємства Хмельницької міської ради та затвердження Положення про порядок збільшення (зменшення) розміру статутного фонду комунального унітарного підприємства Хмельницької міської ради», Цивільним кодексом України, Бюджетним кодексом України та Законом України «Про місцеве самоврядування в Україні», </w:t>
      </w:r>
      <w:r w:rsidR="00154566" w:rsidRPr="00BC6573">
        <w:rPr>
          <w:rFonts w:ascii="Times New Roman" w:hAnsi="Times New Roman" w:cs="Times New Roman"/>
          <w:spacing w:val="-8"/>
        </w:rPr>
        <w:t>міська рада</w:t>
      </w:r>
    </w:p>
    <w:p w:rsidR="00317010" w:rsidRPr="00BC6573" w:rsidRDefault="00317010" w:rsidP="0038623C">
      <w:pPr>
        <w:rPr>
          <w:rFonts w:ascii="Times New Roman" w:hAnsi="Times New Roman" w:cs="Times New Roman"/>
        </w:rPr>
      </w:pPr>
    </w:p>
    <w:p w:rsidR="00317010" w:rsidRPr="00BC6573" w:rsidRDefault="00317010" w:rsidP="0038623C">
      <w:pPr>
        <w:rPr>
          <w:rFonts w:ascii="Times New Roman" w:hAnsi="Times New Roman" w:cs="Times New Roman"/>
        </w:rPr>
      </w:pPr>
      <w:r w:rsidRPr="00BC6573">
        <w:rPr>
          <w:rFonts w:ascii="Times New Roman" w:hAnsi="Times New Roman" w:cs="Times New Roman"/>
        </w:rPr>
        <w:t>ВИРІШИ</w:t>
      </w:r>
      <w:r w:rsidR="00154566" w:rsidRPr="00BC6573">
        <w:rPr>
          <w:rFonts w:ascii="Times New Roman" w:hAnsi="Times New Roman" w:cs="Times New Roman"/>
        </w:rPr>
        <w:t>ЛА</w:t>
      </w:r>
      <w:r w:rsidRPr="00BC6573">
        <w:rPr>
          <w:rFonts w:ascii="Times New Roman" w:hAnsi="Times New Roman" w:cs="Times New Roman"/>
        </w:rPr>
        <w:t>:</w:t>
      </w:r>
    </w:p>
    <w:p w:rsidR="00317010" w:rsidRPr="00BC6573" w:rsidRDefault="00317010" w:rsidP="0038623C">
      <w:pPr>
        <w:rPr>
          <w:rFonts w:ascii="Times New Roman" w:hAnsi="Times New Roman" w:cs="Times New Roman"/>
        </w:rPr>
      </w:pPr>
    </w:p>
    <w:p w:rsidR="00450714" w:rsidRPr="00BC6573" w:rsidRDefault="00317010" w:rsidP="00450714">
      <w:pPr>
        <w:ind w:firstLine="567"/>
        <w:jc w:val="both"/>
        <w:rPr>
          <w:rFonts w:ascii="Times New Roman" w:hAnsi="Times New Roman" w:cs="Times New Roman"/>
        </w:rPr>
      </w:pPr>
      <w:r w:rsidRPr="00BC6573">
        <w:rPr>
          <w:rFonts w:ascii="Times New Roman" w:hAnsi="Times New Roman" w:cs="Times New Roman"/>
        </w:rPr>
        <w:t>1.</w:t>
      </w:r>
      <w:r w:rsidR="00B9626A" w:rsidRPr="00BC6573">
        <w:rPr>
          <w:rFonts w:ascii="Times New Roman" w:hAnsi="Times New Roman" w:cs="Times New Roman"/>
        </w:rPr>
        <w:t xml:space="preserve"> Збільшити розмір статутного капіталу міської комунальної аптеки «Віола», на суму 49 569 (сорок дев’ять тисяч п’ятсот шістдесят дев’ять) гривень 31 коп.</w:t>
      </w:r>
    </w:p>
    <w:p w:rsidR="00450714" w:rsidRPr="00BC6573" w:rsidRDefault="00B9626A" w:rsidP="00450714">
      <w:pPr>
        <w:ind w:firstLine="567"/>
        <w:jc w:val="both"/>
        <w:rPr>
          <w:rFonts w:ascii="Times New Roman" w:hAnsi="Times New Roman" w:cs="Times New Roman"/>
        </w:rPr>
      </w:pPr>
      <w:r w:rsidRPr="00BC6573">
        <w:rPr>
          <w:rFonts w:ascii="Times New Roman" w:hAnsi="Times New Roman" w:cs="Times New Roman"/>
        </w:rPr>
        <w:t>2. Затвердити нову редакцію Статуту міської комунальної аптеки «Віола», який доручити підписати завідувачу міської комунальної аптеки «Віола»</w:t>
      </w:r>
      <w:r w:rsidR="00450714" w:rsidRPr="00BC6573">
        <w:rPr>
          <w:rFonts w:ascii="Times New Roman" w:hAnsi="Times New Roman" w:cs="Times New Roman"/>
        </w:rPr>
        <w:t xml:space="preserve"> </w:t>
      </w:r>
      <w:proofErr w:type="spellStart"/>
      <w:r w:rsidR="00450714" w:rsidRPr="00BC6573">
        <w:rPr>
          <w:rFonts w:ascii="Times New Roman" w:hAnsi="Times New Roman" w:cs="Times New Roman"/>
        </w:rPr>
        <w:t>В.</w:t>
      </w:r>
      <w:r w:rsidRPr="00BC6573">
        <w:rPr>
          <w:rFonts w:ascii="Times New Roman" w:hAnsi="Times New Roman" w:cs="Times New Roman"/>
        </w:rPr>
        <w:t>Гопці</w:t>
      </w:r>
      <w:proofErr w:type="spellEnd"/>
      <w:r w:rsidRPr="00BC6573">
        <w:rPr>
          <w:rFonts w:ascii="Times New Roman" w:hAnsi="Times New Roman" w:cs="Times New Roman"/>
        </w:rPr>
        <w:t>, згідно з додатком.</w:t>
      </w:r>
    </w:p>
    <w:p w:rsidR="00450714" w:rsidRPr="00BC6573" w:rsidRDefault="00DA1B51" w:rsidP="00450714">
      <w:pPr>
        <w:ind w:firstLine="567"/>
        <w:jc w:val="both"/>
        <w:rPr>
          <w:rFonts w:ascii="Times New Roman" w:hAnsi="Times New Roman" w:cs="Times New Roman"/>
        </w:rPr>
      </w:pPr>
      <w:r w:rsidRPr="00BC6573">
        <w:rPr>
          <w:rFonts w:ascii="Times New Roman" w:hAnsi="Times New Roman" w:cs="Times New Roman"/>
        </w:rPr>
        <w:t>3</w:t>
      </w:r>
      <w:r w:rsidR="00450714" w:rsidRPr="00BC6573">
        <w:rPr>
          <w:rFonts w:ascii="Times New Roman" w:hAnsi="Times New Roman" w:cs="Times New Roman"/>
        </w:rPr>
        <w:t>. Відповідальність за</w:t>
      </w:r>
      <w:r w:rsidR="00290B17">
        <w:rPr>
          <w:rFonts w:ascii="Times New Roman" w:hAnsi="Times New Roman" w:cs="Times New Roman"/>
        </w:rPr>
        <w:t xml:space="preserve"> </w:t>
      </w:r>
      <w:r w:rsidR="00450714" w:rsidRPr="00BC6573">
        <w:rPr>
          <w:rFonts w:ascii="Times New Roman" w:hAnsi="Times New Roman" w:cs="Times New Roman"/>
        </w:rPr>
        <w:t>виконання</w:t>
      </w:r>
      <w:r w:rsidRPr="00BC6573">
        <w:rPr>
          <w:rFonts w:ascii="Times New Roman" w:hAnsi="Times New Roman" w:cs="Times New Roman"/>
        </w:rPr>
        <w:t xml:space="preserve"> рішення покласти на заступника </w:t>
      </w:r>
      <w:r w:rsidR="00450714" w:rsidRPr="00BC6573">
        <w:rPr>
          <w:rFonts w:ascii="Times New Roman" w:hAnsi="Times New Roman" w:cs="Times New Roman"/>
        </w:rPr>
        <w:t>міського</w:t>
      </w:r>
      <w:r w:rsidRPr="00BC6573">
        <w:rPr>
          <w:rFonts w:ascii="Times New Roman" w:hAnsi="Times New Roman" w:cs="Times New Roman"/>
        </w:rPr>
        <w:t xml:space="preserve"> голови</w:t>
      </w:r>
      <w:r w:rsidR="00450714" w:rsidRPr="00BC6573">
        <w:rPr>
          <w:rFonts w:ascii="Times New Roman" w:hAnsi="Times New Roman" w:cs="Times New Roman"/>
        </w:rPr>
        <w:t xml:space="preserve"> Г.Мельник.</w:t>
      </w:r>
    </w:p>
    <w:p w:rsidR="00C65A35" w:rsidRPr="00BC6573" w:rsidRDefault="00DA1B51" w:rsidP="00450714">
      <w:pPr>
        <w:ind w:firstLine="567"/>
        <w:jc w:val="both"/>
        <w:rPr>
          <w:rFonts w:ascii="Times New Roman" w:hAnsi="Times New Roman" w:cs="Times New Roman"/>
        </w:rPr>
      </w:pPr>
      <w:r w:rsidRPr="00BC6573">
        <w:rPr>
          <w:rFonts w:ascii="Times New Roman" w:hAnsi="Times New Roman" w:cs="Times New Roman"/>
        </w:rPr>
        <w:t>4</w:t>
      </w:r>
      <w:r w:rsidR="00C65A35" w:rsidRPr="00BC6573">
        <w:rPr>
          <w:rFonts w:ascii="Times New Roman" w:hAnsi="Times New Roman" w:cs="Times New Roman"/>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154566" w:rsidRPr="00BC6573" w:rsidRDefault="00154566" w:rsidP="00C65A35">
      <w:pPr>
        <w:tabs>
          <w:tab w:val="left" w:pos="720"/>
        </w:tabs>
        <w:jc w:val="both"/>
        <w:rPr>
          <w:rFonts w:ascii="Times New Roman" w:hAnsi="Times New Roman" w:cs="Times New Roman"/>
        </w:rPr>
      </w:pPr>
    </w:p>
    <w:p w:rsidR="00C65A35" w:rsidRPr="00BC6573" w:rsidRDefault="00C65A35" w:rsidP="00C65A35">
      <w:pPr>
        <w:pStyle w:val="ab"/>
        <w:tabs>
          <w:tab w:val="left" w:pos="7380"/>
        </w:tabs>
        <w:spacing w:after="0"/>
        <w:jc w:val="both"/>
        <w:rPr>
          <w:rFonts w:cs="Times New Roman"/>
          <w:lang w:val="uk-UA"/>
        </w:rPr>
      </w:pPr>
    </w:p>
    <w:p w:rsidR="00450714" w:rsidRPr="00BC6573" w:rsidRDefault="00450714" w:rsidP="00C65A35">
      <w:pPr>
        <w:pStyle w:val="ab"/>
        <w:tabs>
          <w:tab w:val="left" w:pos="7380"/>
        </w:tabs>
        <w:spacing w:after="0"/>
        <w:jc w:val="both"/>
        <w:rPr>
          <w:rFonts w:cs="Times New Roman"/>
          <w:lang w:val="uk-UA"/>
        </w:rPr>
      </w:pPr>
    </w:p>
    <w:p w:rsidR="00C65A35" w:rsidRDefault="00C65A35" w:rsidP="0038623C">
      <w:pPr>
        <w:pStyle w:val="ab"/>
        <w:spacing w:after="0"/>
        <w:jc w:val="both"/>
        <w:rPr>
          <w:rFonts w:cs="Times New Roman"/>
          <w:lang w:val="uk-UA"/>
        </w:rPr>
      </w:pPr>
      <w:r w:rsidRPr="00BC6573">
        <w:rPr>
          <w:rFonts w:cs="Times New Roman"/>
          <w:lang w:val="uk-UA"/>
        </w:rPr>
        <w:t>Міський голова</w:t>
      </w:r>
      <w:r w:rsidR="0038623C" w:rsidRPr="00BC6573">
        <w:rPr>
          <w:rFonts w:cs="Times New Roman"/>
        </w:rPr>
        <w:tab/>
      </w:r>
      <w:r w:rsidR="0038623C" w:rsidRPr="00BC6573">
        <w:rPr>
          <w:rFonts w:cs="Times New Roman"/>
        </w:rPr>
        <w:tab/>
      </w:r>
      <w:r w:rsidR="0038623C" w:rsidRPr="00BC6573">
        <w:rPr>
          <w:rFonts w:cs="Times New Roman"/>
        </w:rPr>
        <w:tab/>
      </w:r>
      <w:r w:rsidR="0038623C" w:rsidRPr="00BC6573">
        <w:rPr>
          <w:rFonts w:cs="Times New Roman"/>
        </w:rPr>
        <w:tab/>
      </w:r>
      <w:r w:rsidR="0038623C" w:rsidRPr="00BC6573">
        <w:rPr>
          <w:rFonts w:cs="Times New Roman"/>
        </w:rPr>
        <w:tab/>
      </w:r>
      <w:r w:rsidR="0038623C" w:rsidRPr="00BC6573">
        <w:rPr>
          <w:rFonts w:cs="Times New Roman"/>
        </w:rPr>
        <w:tab/>
      </w:r>
      <w:r w:rsidR="0038623C" w:rsidRPr="00BC6573">
        <w:rPr>
          <w:rFonts w:cs="Times New Roman"/>
        </w:rPr>
        <w:tab/>
      </w:r>
      <w:r w:rsidR="0038623C" w:rsidRPr="00BC6573">
        <w:rPr>
          <w:rFonts w:cs="Times New Roman"/>
        </w:rPr>
        <w:tab/>
      </w:r>
      <w:r w:rsidR="0038623C" w:rsidRPr="00BC6573">
        <w:rPr>
          <w:rFonts w:cs="Times New Roman"/>
        </w:rPr>
        <w:tab/>
      </w:r>
      <w:proofErr w:type="spellStart"/>
      <w:r w:rsidR="0038623C" w:rsidRPr="00BC6573">
        <w:rPr>
          <w:rFonts w:cs="Times New Roman"/>
          <w:lang w:val="uk-UA"/>
        </w:rPr>
        <w:t>О.</w:t>
      </w:r>
      <w:r w:rsidRPr="00BC6573">
        <w:rPr>
          <w:rFonts w:cs="Times New Roman"/>
          <w:lang w:val="uk-UA"/>
        </w:rPr>
        <w:t>Симчишин</w:t>
      </w:r>
      <w:proofErr w:type="spellEnd"/>
    </w:p>
    <w:p w:rsidR="00191822" w:rsidRDefault="00191822" w:rsidP="0038623C">
      <w:pPr>
        <w:pStyle w:val="ab"/>
        <w:spacing w:after="0"/>
        <w:jc w:val="both"/>
        <w:rPr>
          <w:rFonts w:cs="Times New Roman"/>
          <w:color w:val="0070C0"/>
          <w:lang w:val="uk-UA"/>
        </w:rPr>
      </w:pPr>
    </w:p>
    <w:p w:rsidR="00191822" w:rsidRPr="00191822" w:rsidRDefault="00191822" w:rsidP="00191822">
      <w:pPr>
        <w:pStyle w:val="a4"/>
        <w:ind w:firstLine="567"/>
        <w:jc w:val="right"/>
        <w:rPr>
          <w:i/>
          <w:color w:val="0070C0"/>
          <w:sz w:val="24"/>
          <w:szCs w:val="24"/>
        </w:rPr>
      </w:pPr>
      <w:r w:rsidRPr="00191822">
        <w:rPr>
          <w:i/>
          <w:color w:val="0070C0"/>
          <w:sz w:val="24"/>
          <w:szCs w:val="24"/>
        </w:rPr>
        <w:t xml:space="preserve">Додаток </w:t>
      </w:r>
    </w:p>
    <w:p w:rsidR="00191822" w:rsidRDefault="00191822" w:rsidP="00191822">
      <w:pPr>
        <w:ind w:firstLine="708"/>
        <w:jc w:val="right"/>
        <w:rPr>
          <w:rFonts w:ascii="Times New Roman" w:hAnsi="Times New Roman" w:cs="Times New Roman"/>
          <w:i/>
          <w:color w:val="0070C0"/>
        </w:rPr>
      </w:pPr>
      <w:r>
        <w:rPr>
          <w:rFonts w:ascii="Times New Roman" w:hAnsi="Times New Roman" w:cs="Times New Roman"/>
          <w:i/>
          <w:color w:val="0070C0"/>
        </w:rPr>
        <w:t xml:space="preserve">до рішення </w:t>
      </w:r>
      <w:r>
        <w:rPr>
          <w:rFonts w:ascii="Times New Roman" w:hAnsi="Times New Roman" w:cs="Times New Roman"/>
          <w:i/>
          <w:color w:val="0070C0"/>
          <w:lang w:val="en-US"/>
        </w:rPr>
        <w:t xml:space="preserve"> </w:t>
      </w:r>
      <w:r w:rsidRPr="00191822">
        <w:rPr>
          <w:rFonts w:ascii="Times New Roman" w:hAnsi="Times New Roman" w:cs="Times New Roman"/>
          <w:i/>
          <w:color w:val="0070C0"/>
        </w:rPr>
        <w:t xml:space="preserve">в редакції рішення </w:t>
      </w:r>
    </w:p>
    <w:p w:rsidR="00191822" w:rsidRDefault="00191822" w:rsidP="00191822">
      <w:pPr>
        <w:ind w:firstLine="708"/>
        <w:jc w:val="right"/>
        <w:rPr>
          <w:rFonts w:ascii="Times New Roman" w:hAnsi="Times New Roman" w:cs="Times New Roman"/>
          <w:i/>
          <w:color w:val="0070C0"/>
        </w:rPr>
      </w:pPr>
      <w:r w:rsidRPr="00191822">
        <w:rPr>
          <w:rFonts w:ascii="Times New Roman" w:hAnsi="Times New Roman" w:cs="Times New Roman"/>
          <w:i/>
          <w:color w:val="0070C0"/>
        </w:rPr>
        <w:t>39-ї сесії міської ради</w:t>
      </w:r>
    </w:p>
    <w:p w:rsidR="00191822" w:rsidRPr="00191822" w:rsidRDefault="00191822" w:rsidP="00191822">
      <w:pPr>
        <w:ind w:firstLine="708"/>
        <w:jc w:val="right"/>
        <w:rPr>
          <w:rFonts w:ascii="Times New Roman" w:hAnsi="Times New Roman" w:cs="Times New Roman"/>
          <w:color w:val="0070C0"/>
        </w:rPr>
      </w:pPr>
      <w:r w:rsidRPr="00191822">
        <w:rPr>
          <w:rFonts w:ascii="Times New Roman" w:eastAsia="Courier New" w:hAnsi="Times New Roman" w:cs="Times New Roman"/>
          <w:bCs/>
          <w:i/>
          <w:color w:val="0070C0"/>
          <w:lang w:bidi="uk-UA"/>
        </w:rPr>
        <w:t>від 04.03.2020 року №16</w:t>
      </w:r>
    </w:p>
    <w:p w:rsidR="00191822" w:rsidRDefault="00191822" w:rsidP="0038623C">
      <w:pPr>
        <w:pStyle w:val="ab"/>
        <w:spacing w:after="0"/>
        <w:jc w:val="both"/>
        <w:rPr>
          <w:rFonts w:cs="Times New Roman"/>
          <w:color w:val="0070C0"/>
          <w:lang w:val="uk-UA"/>
        </w:rPr>
      </w:pPr>
    </w:p>
    <w:p w:rsidR="00191822" w:rsidRDefault="00191822" w:rsidP="0038623C">
      <w:pPr>
        <w:pStyle w:val="ab"/>
        <w:spacing w:after="0"/>
        <w:jc w:val="both"/>
        <w:rPr>
          <w:rFonts w:cs="Times New Roman"/>
          <w:color w:val="0070C0"/>
          <w:lang w:val="uk-UA"/>
        </w:rPr>
      </w:pPr>
    </w:p>
    <w:p w:rsidR="00191822" w:rsidRDefault="00191822" w:rsidP="0038623C">
      <w:pPr>
        <w:pStyle w:val="ab"/>
        <w:spacing w:after="0"/>
        <w:jc w:val="both"/>
        <w:rPr>
          <w:rFonts w:cs="Times New Roman"/>
          <w:color w:val="0070C0"/>
          <w:lang w:val="uk-UA"/>
        </w:rPr>
      </w:pPr>
    </w:p>
    <w:p w:rsidR="00191822" w:rsidRDefault="00191822" w:rsidP="0038623C">
      <w:pPr>
        <w:pStyle w:val="ab"/>
        <w:spacing w:after="0"/>
        <w:jc w:val="both"/>
        <w:rPr>
          <w:rFonts w:cs="Times New Roman"/>
          <w:color w:val="0070C0"/>
          <w:lang w:val="uk-UA"/>
        </w:rPr>
      </w:pPr>
    </w:p>
    <w:p w:rsidR="00191822" w:rsidRPr="00191822" w:rsidRDefault="00191822" w:rsidP="0038623C">
      <w:pPr>
        <w:pStyle w:val="ab"/>
        <w:spacing w:after="0"/>
        <w:jc w:val="both"/>
        <w:rPr>
          <w:rFonts w:cs="Times New Roman"/>
          <w:color w:val="0070C0"/>
          <w:lang w:val="uk-UA"/>
        </w:rPr>
      </w:pPr>
    </w:p>
    <w:p w:rsidR="00191822" w:rsidRPr="00191822" w:rsidRDefault="00191822" w:rsidP="00191822">
      <w:pPr>
        <w:jc w:val="both"/>
        <w:rPr>
          <w:rFonts w:ascii="Times New Roman" w:hAnsi="Times New Roman" w:cs="Times New Roman"/>
          <w:color w:val="0070C0"/>
        </w:rPr>
      </w:pPr>
    </w:p>
    <w:p w:rsidR="00191822" w:rsidRPr="00191822" w:rsidRDefault="00191822" w:rsidP="00191822">
      <w:pPr>
        <w:jc w:val="both"/>
        <w:rPr>
          <w:rFonts w:ascii="Times New Roman" w:hAnsi="Times New Roman" w:cs="Times New Roman"/>
          <w:color w:val="0070C0"/>
        </w:rPr>
      </w:pPr>
    </w:p>
    <w:p w:rsidR="00191822" w:rsidRPr="00191822" w:rsidRDefault="00191822" w:rsidP="00191822">
      <w:pPr>
        <w:jc w:val="both"/>
        <w:rPr>
          <w:rFonts w:ascii="Times New Roman" w:hAnsi="Times New Roman" w:cs="Times New Roman"/>
          <w:color w:val="0070C0"/>
        </w:rPr>
      </w:pPr>
    </w:p>
    <w:p w:rsidR="00191822" w:rsidRPr="00191822" w:rsidRDefault="00191822" w:rsidP="00191822">
      <w:pPr>
        <w:jc w:val="both"/>
        <w:rPr>
          <w:rFonts w:ascii="Times New Roman" w:hAnsi="Times New Roman" w:cs="Times New Roman"/>
          <w:color w:val="0070C0"/>
        </w:rPr>
      </w:pPr>
    </w:p>
    <w:p w:rsidR="00191822" w:rsidRPr="00191822" w:rsidRDefault="00191822" w:rsidP="00191822">
      <w:pPr>
        <w:jc w:val="center"/>
        <w:rPr>
          <w:rFonts w:ascii="Times New Roman" w:hAnsi="Times New Roman" w:cs="Times New Roman"/>
          <w:b/>
          <w:color w:val="0070C0"/>
          <w:sz w:val="32"/>
          <w:szCs w:val="32"/>
        </w:rPr>
      </w:pPr>
      <w:r w:rsidRPr="00191822">
        <w:rPr>
          <w:rFonts w:ascii="Times New Roman" w:hAnsi="Times New Roman" w:cs="Times New Roman"/>
          <w:b/>
          <w:color w:val="0070C0"/>
          <w:sz w:val="32"/>
          <w:szCs w:val="32"/>
        </w:rPr>
        <w:t>Статут</w:t>
      </w:r>
    </w:p>
    <w:p w:rsidR="00191822" w:rsidRPr="00191822" w:rsidRDefault="00191822" w:rsidP="00191822">
      <w:pPr>
        <w:jc w:val="center"/>
        <w:rPr>
          <w:rFonts w:ascii="Times New Roman" w:hAnsi="Times New Roman" w:cs="Times New Roman"/>
          <w:b/>
          <w:color w:val="0070C0"/>
          <w:sz w:val="32"/>
          <w:szCs w:val="32"/>
        </w:rPr>
      </w:pPr>
      <w:r w:rsidRPr="00191822">
        <w:rPr>
          <w:rFonts w:ascii="Times New Roman" w:hAnsi="Times New Roman" w:cs="Times New Roman"/>
          <w:b/>
          <w:color w:val="0070C0"/>
          <w:sz w:val="32"/>
          <w:szCs w:val="32"/>
        </w:rPr>
        <w:t>міської комунальної аптеки «Віола»</w:t>
      </w:r>
    </w:p>
    <w:p w:rsidR="00191822" w:rsidRPr="00191822" w:rsidRDefault="00191822" w:rsidP="00191822">
      <w:pPr>
        <w:jc w:val="center"/>
        <w:rPr>
          <w:rFonts w:ascii="Times New Roman" w:hAnsi="Times New Roman" w:cs="Times New Roman"/>
          <w:b/>
          <w:bCs/>
          <w:color w:val="0070C0"/>
          <w:sz w:val="32"/>
          <w:szCs w:val="32"/>
        </w:rPr>
      </w:pPr>
      <w:r w:rsidRPr="00191822">
        <w:rPr>
          <w:rFonts w:ascii="Times New Roman" w:hAnsi="Times New Roman" w:cs="Times New Roman"/>
          <w:b/>
          <w:bCs/>
          <w:color w:val="0070C0"/>
          <w:sz w:val="32"/>
          <w:szCs w:val="32"/>
        </w:rPr>
        <w:t>(нова редакція)</w:t>
      </w:r>
    </w:p>
    <w:p w:rsidR="00191822" w:rsidRPr="00191822" w:rsidRDefault="00191822" w:rsidP="00191822">
      <w:pPr>
        <w:jc w:val="both"/>
        <w:rPr>
          <w:rFonts w:ascii="Times New Roman" w:hAnsi="Times New Roman" w:cs="Times New Roman"/>
          <w:b/>
          <w:bCs/>
          <w:color w:val="0070C0"/>
          <w:sz w:val="112"/>
          <w:szCs w:val="112"/>
        </w:rPr>
      </w:pPr>
    </w:p>
    <w:p w:rsidR="00191822" w:rsidRPr="00191822" w:rsidRDefault="00191822" w:rsidP="00191822">
      <w:pPr>
        <w:jc w:val="both"/>
        <w:rPr>
          <w:rFonts w:ascii="Times New Roman" w:hAnsi="Times New Roman" w:cs="Times New Roman"/>
          <w:b/>
          <w:bCs/>
          <w:color w:val="0070C0"/>
          <w:sz w:val="112"/>
          <w:szCs w:val="112"/>
        </w:rPr>
      </w:pPr>
    </w:p>
    <w:p w:rsidR="00191822" w:rsidRPr="00191822" w:rsidRDefault="00191822" w:rsidP="00191822">
      <w:pPr>
        <w:jc w:val="both"/>
        <w:rPr>
          <w:rFonts w:ascii="Times New Roman" w:hAnsi="Times New Roman" w:cs="Times New Roman"/>
          <w:b/>
          <w:bCs/>
          <w:color w:val="0070C0"/>
          <w:sz w:val="112"/>
          <w:szCs w:val="112"/>
        </w:rPr>
      </w:pPr>
    </w:p>
    <w:p w:rsidR="00191822" w:rsidRPr="00191822" w:rsidRDefault="00191822" w:rsidP="00191822">
      <w:pPr>
        <w:jc w:val="center"/>
        <w:rPr>
          <w:rFonts w:ascii="Times New Roman" w:hAnsi="Times New Roman" w:cs="Times New Roman"/>
          <w:b/>
          <w:bCs/>
          <w:color w:val="0070C0"/>
        </w:rPr>
      </w:pPr>
    </w:p>
    <w:p w:rsidR="00191822" w:rsidRPr="00191822" w:rsidRDefault="00191822" w:rsidP="00191822">
      <w:pPr>
        <w:jc w:val="center"/>
        <w:rPr>
          <w:rFonts w:ascii="Times New Roman" w:hAnsi="Times New Roman" w:cs="Times New Roman"/>
          <w:b/>
          <w:bCs/>
          <w:color w:val="0070C0"/>
        </w:rPr>
      </w:pPr>
    </w:p>
    <w:p w:rsidR="00191822" w:rsidRPr="00191822" w:rsidRDefault="00191822" w:rsidP="00191822">
      <w:pPr>
        <w:jc w:val="center"/>
        <w:rPr>
          <w:rFonts w:ascii="Times New Roman" w:hAnsi="Times New Roman" w:cs="Times New Roman"/>
          <w:b/>
          <w:bCs/>
          <w:color w:val="0070C0"/>
        </w:rPr>
      </w:pPr>
    </w:p>
    <w:p w:rsidR="00191822" w:rsidRPr="00191822" w:rsidRDefault="00191822" w:rsidP="00191822">
      <w:pPr>
        <w:jc w:val="center"/>
        <w:rPr>
          <w:rFonts w:ascii="Times New Roman" w:hAnsi="Times New Roman" w:cs="Times New Roman"/>
          <w:b/>
          <w:bCs/>
          <w:color w:val="0070C0"/>
        </w:rPr>
      </w:pPr>
    </w:p>
    <w:p w:rsidR="00191822" w:rsidRPr="00191822" w:rsidRDefault="00191822" w:rsidP="00191822">
      <w:pPr>
        <w:jc w:val="center"/>
        <w:rPr>
          <w:rFonts w:ascii="Times New Roman" w:hAnsi="Times New Roman" w:cs="Times New Roman"/>
          <w:b/>
          <w:bCs/>
          <w:color w:val="0070C0"/>
        </w:rPr>
      </w:pPr>
    </w:p>
    <w:p w:rsidR="00191822" w:rsidRPr="00191822" w:rsidRDefault="00191822" w:rsidP="00191822">
      <w:pPr>
        <w:jc w:val="center"/>
        <w:rPr>
          <w:rFonts w:ascii="Times New Roman" w:hAnsi="Times New Roman" w:cs="Times New Roman"/>
          <w:b/>
          <w:bCs/>
          <w:color w:val="0070C0"/>
        </w:rPr>
      </w:pPr>
    </w:p>
    <w:p w:rsidR="00191822" w:rsidRPr="00191822" w:rsidRDefault="00191822" w:rsidP="00191822">
      <w:pPr>
        <w:jc w:val="center"/>
        <w:rPr>
          <w:rFonts w:ascii="Times New Roman" w:hAnsi="Times New Roman" w:cs="Times New Roman"/>
          <w:b/>
          <w:bCs/>
          <w:color w:val="0070C0"/>
        </w:rPr>
      </w:pPr>
    </w:p>
    <w:p w:rsidR="00191822" w:rsidRPr="00191822" w:rsidRDefault="00191822" w:rsidP="00191822">
      <w:pPr>
        <w:jc w:val="center"/>
        <w:rPr>
          <w:rFonts w:ascii="Times New Roman" w:hAnsi="Times New Roman" w:cs="Times New Roman"/>
          <w:b/>
          <w:bCs/>
          <w:color w:val="0070C0"/>
        </w:rPr>
      </w:pPr>
    </w:p>
    <w:p w:rsidR="00191822" w:rsidRPr="00191822" w:rsidRDefault="00191822" w:rsidP="00191822">
      <w:pPr>
        <w:jc w:val="center"/>
        <w:rPr>
          <w:rFonts w:ascii="Times New Roman" w:hAnsi="Times New Roman" w:cs="Times New Roman"/>
          <w:b/>
          <w:bCs/>
          <w:color w:val="0070C0"/>
        </w:rPr>
      </w:pPr>
    </w:p>
    <w:p w:rsidR="00191822" w:rsidRPr="00191822" w:rsidRDefault="00191822" w:rsidP="00191822">
      <w:pPr>
        <w:jc w:val="center"/>
        <w:rPr>
          <w:rFonts w:ascii="Times New Roman" w:hAnsi="Times New Roman" w:cs="Times New Roman"/>
          <w:b/>
          <w:bCs/>
          <w:color w:val="0070C0"/>
        </w:rPr>
      </w:pPr>
    </w:p>
    <w:p w:rsidR="00191822" w:rsidRPr="00191822" w:rsidRDefault="00191822" w:rsidP="00191822">
      <w:pPr>
        <w:jc w:val="center"/>
        <w:rPr>
          <w:rFonts w:ascii="Times New Roman" w:hAnsi="Times New Roman" w:cs="Times New Roman"/>
          <w:b/>
          <w:bCs/>
          <w:color w:val="0070C0"/>
        </w:rPr>
      </w:pPr>
    </w:p>
    <w:p w:rsidR="00191822" w:rsidRPr="00191822" w:rsidRDefault="00191822" w:rsidP="00191822">
      <w:pPr>
        <w:jc w:val="center"/>
        <w:rPr>
          <w:rFonts w:ascii="Times New Roman" w:hAnsi="Times New Roman" w:cs="Times New Roman"/>
          <w:b/>
          <w:bCs/>
          <w:color w:val="0070C0"/>
        </w:rPr>
      </w:pPr>
    </w:p>
    <w:p w:rsidR="00191822" w:rsidRPr="00191822" w:rsidRDefault="00191822" w:rsidP="00191822">
      <w:pPr>
        <w:jc w:val="center"/>
        <w:rPr>
          <w:rFonts w:ascii="Times New Roman" w:hAnsi="Times New Roman" w:cs="Times New Roman"/>
          <w:b/>
          <w:bCs/>
          <w:color w:val="0070C0"/>
        </w:rPr>
      </w:pPr>
    </w:p>
    <w:p w:rsidR="00191822" w:rsidRPr="00191822" w:rsidRDefault="00191822" w:rsidP="00191822">
      <w:pPr>
        <w:jc w:val="center"/>
        <w:rPr>
          <w:rFonts w:ascii="Times New Roman" w:hAnsi="Times New Roman" w:cs="Times New Roman"/>
          <w:b/>
          <w:bCs/>
          <w:color w:val="0070C0"/>
        </w:rPr>
      </w:pPr>
    </w:p>
    <w:p w:rsidR="00191822" w:rsidRPr="00191822" w:rsidRDefault="00191822" w:rsidP="00191822">
      <w:pPr>
        <w:jc w:val="center"/>
        <w:rPr>
          <w:rFonts w:ascii="Times New Roman" w:hAnsi="Times New Roman" w:cs="Times New Roman"/>
          <w:b/>
          <w:bCs/>
          <w:color w:val="0070C0"/>
        </w:rPr>
      </w:pPr>
    </w:p>
    <w:p w:rsidR="00191822" w:rsidRPr="00191822" w:rsidRDefault="00191822" w:rsidP="00191822">
      <w:pPr>
        <w:jc w:val="center"/>
        <w:rPr>
          <w:rFonts w:ascii="Times New Roman" w:hAnsi="Times New Roman" w:cs="Times New Roman"/>
          <w:b/>
          <w:bCs/>
          <w:color w:val="0070C0"/>
        </w:rPr>
      </w:pPr>
    </w:p>
    <w:p w:rsidR="00191822" w:rsidRPr="00191822" w:rsidRDefault="00191822" w:rsidP="00191822">
      <w:pPr>
        <w:jc w:val="center"/>
        <w:rPr>
          <w:rFonts w:ascii="Times New Roman" w:hAnsi="Times New Roman" w:cs="Times New Roman"/>
          <w:b/>
          <w:bCs/>
          <w:color w:val="0070C0"/>
        </w:rPr>
      </w:pPr>
    </w:p>
    <w:p w:rsidR="00191822" w:rsidRPr="00191822" w:rsidRDefault="00191822" w:rsidP="00191822">
      <w:pPr>
        <w:jc w:val="center"/>
        <w:rPr>
          <w:rFonts w:ascii="Times New Roman" w:hAnsi="Times New Roman" w:cs="Times New Roman"/>
          <w:b/>
          <w:bCs/>
          <w:color w:val="0070C0"/>
        </w:rPr>
      </w:pPr>
    </w:p>
    <w:p w:rsidR="00191822" w:rsidRPr="00191822" w:rsidRDefault="00191822" w:rsidP="00191822">
      <w:pPr>
        <w:jc w:val="center"/>
        <w:rPr>
          <w:rFonts w:ascii="Times New Roman" w:hAnsi="Times New Roman" w:cs="Times New Roman"/>
          <w:b/>
          <w:bCs/>
          <w:color w:val="0070C0"/>
        </w:rPr>
      </w:pPr>
      <w:r w:rsidRPr="00191822">
        <w:rPr>
          <w:rFonts w:ascii="Times New Roman" w:hAnsi="Times New Roman" w:cs="Times New Roman"/>
          <w:b/>
          <w:bCs/>
          <w:color w:val="0070C0"/>
        </w:rPr>
        <w:t>2020 рік</w:t>
      </w:r>
    </w:p>
    <w:p w:rsidR="00191822" w:rsidRPr="00191822" w:rsidRDefault="00191822" w:rsidP="00191822">
      <w:pPr>
        <w:jc w:val="center"/>
        <w:rPr>
          <w:rFonts w:ascii="Times New Roman" w:hAnsi="Times New Roman" w:cs="Times New Roman"/>
          <w:b/>
          <w:color w:val="0070C0"/>
        </w:rPr>
      </w:pPr>
      <w:r w:rsidRPr="00191822">
        <w:rPr>
          <w:rFonts w:ascii="Times New Roman" w:hAnsi="Times New Roman" w:cs="Times New Roman"/>
          <w:b/>
          <w:bCs/>
          <w:color w:val="0070C0"/>
        </w:rPr>
        <w:br w:type="page"/>
      </w:r>
      <w:r w:rsidRPr="00191822">
        <w:rPr>
          <w:rFonts w:ascii="Times New Roman" w:hAnsi="Times New Roman" w:cs="Times New Roman"/>
          <w:b/>
          <w:color w:val="0070C0"/>
        </w:rPr>
        <w:lastRenderedPageBreak/>
        <w:t>1. Загальні положення</w:t>
      </w:r>
    </w:p>
    <w:p w:rsidR="00191822" w:rsidRPr="00191822" w:rsidRDefault="00191822" w:rsidP="00191822">
      <w:pPr>
        <w:ind w:firstLine="567"/>
        <w:jc w:val="both"/>
        <w:rPr>
          <w:rFonts w:ascii="Times New Roman" w:hAnsi="Times New Roman" w:cs="Times New Roman"/>
          <w:color w:val="0070C0"/>
        </w:rPr>
      </w:pPr>
      <w:r w:rsidRPr="00191822">
        <w:rPr>
          <w:rFonts w:ascii="Times New Roman" w:hAnsi="Times New Roman" w:cs="Times New Roman"/>
          <w:color w:val="0070C0"/>
        </w:rPr>
        <w:t>1.1. Міська комунальна аптека «Віола» (далі – «Підприємство») є комунальним унітарним комерційним підприємством, створеним відповідно до розпорядження Хмельницької міської адміністрації від 29.03.1994р. № 719 на базі відокремленої частини комунальної власності територіальної громади м. Хмельницького.</w:t>
      </w:r>
    </w:p>
    <w:p w:rsidR="00191822" w:rsidRPr="00191822" w:rsidRDefault="00191822" w:rsidP="00191822">
      <w:pPr>
        <w:tabs>
          <w:tab w:val="num" w:pos="0"/>
        </w:tabs>
        <w:ind w:firstLine="567"/>
        <w:jc w:val="both"/>
        <w:rPr>
          <w:rFonts w:ascii="Times New Roman" w:hAnsi="Times New Roman" w:cs="Times New Roman"/>
          <w:color w:val="0070C0"/>
        </w:rPr>
      </w:pPr>
      <w:r w:rsidRPr="00191822">
        <w:rPr>
          <w:rFonts w:ascii="Times New Roman" w:hAnsi="Times New Roman" w:cs="Times New Roman"/>
          <w:color w:val="0070C0"/>
        </w:rPr>
        <w:t>1.2. Власником Підприємства є територіальна громада міста Хмельницького, в особі Хмельницької міської ради, ідентифікаційний код – 33332218, місцезнаходження: Україна, 29013, Хмельницька обл., м. Хмельницький, вул. Гагаріна, буд.3  (далі – «Власник»).</w:t>
      </w:r>
    </w:p>
    <w:p w:rsidR="00191822" w:rsidRPr="00191822" w:rsidRDefault="00191822" w:rsidP="00191822">
      <w:pPr>
        <w:tabs>
          <w:tab w:val="num" w:pos="0"/>
        </w:tabs>
        <w:ind w:firstLine="567"/>
        <w:jc w:val="both"/>
        <w:rPr>
          <w:rFonts w:ascii="Times New Roman" w:hAnsi="Times New Roman" w:cs="Times New Roman"/>
          <w:b/>
          <w:color w:val="0070C0"/>
        </w:rPr>
      </w:pPr>
      <w:r w:rsidRPr="00191822">
        <w:rPr>
          <w:rFonts w:ascii="Times New Roman" w:hAnsi="Times New Roman" w:cs="Times New Roman"/>
          <w:color w:val="0070C0"/>
        </w:rPr>
        <w:t xml:space="preserve">1.3. Підприємство є правонаступником всіх прав та обов’язків Міської </w:t>
      </w:r>
      <w:proofErr w:type="spellStart"/>
      <w:r w:rsidRPr="00191822">
        <w:rPr>
          <w:rFonts w:ascii="Times New Roman" w:hAnsi="Times New Roman" w:cs="Times New Roman"/>
          <w:color w:val="0070C0"/>
        </w:rPr>
        <w:t>міжлікарняної</w:t>
      </w:r>
      <w:proofErr w:type="spellEnd"/>
      <w:r w:rsidRPr="00191822">
        <w:rPr>
          <w:rFonts w:ascii="Times New Roman" w:hAnsi="Times New Roman" w:cs="Times New Roman"/>
          <w:color w:val="0070C0"/>
        </w:rPr>
        <w:t xml:space="preserve"> аптеки.</w:t>
      </w:r>
    </w:p>
    <w:p w:rsidR="00191822" w:rsidRPr="00191822" w:rsidRDefault="00191822" w:rsidP="00191822">
      <w:pPr>
        <w:tabs>
          <w:tab w:val="num" w:pos="0"/>
        </w:tabs>
        <w:ind w:firstLine="567"/>
        <w:jc w:val="both"/>
        <w:rPr>
          <w:rFonts w:ascii="Times New Roman" w:hAnsi="Times New Roman" w:cs="Times New Roman"/>
          <w:color w:val="0070C0"/>
        </w:rPr>
      </w:pPr>
      <w:r w:rsidRPr="00191822">
        <w:rPr>
          <w:rFonts w:ascii="Times New Roman" w:hAnsi="Times New Roman" w:cs="Times New Roman"/>
          <w:color w:val="0070C0"/>
        </w:rPr>
        <w:t>1.4. Виконавчий комітет Хмельницької міської ради є органом, який виконує функції органу управління господарською діяльністю в межах та обсягах визначених Законом України «Про місцеве самоврядування в Україні».</w:t>
      </w:r>
    </w:p>
    <w:p w:rsidR="00191822" w:rsidRPr="00191822" w:rsidRDefault="00191822" w:rsidP="00191822">
      <w:pPr>
        <w:tabs>
          <w:tab w:val="num" w:pos="0"/>
        </w:tabs>
        <w:ind w:firstLine="567"/>
        <w:jc w:val="both"/>
        <w:rPr>
          <w:rFonts w:ascii="Times New Roman" w:hAnsi="Times New Roman" w:cs="Times New Roman"/>
          <w:color w:val="0070C0"/>
        </w:rPr>
      </w:pPr>
      <w:r w:rsidRPr="00191822">
        <w:rPr>
          <w:rFonts w:ascii="Times New Roman" w:hAnsi="Times New Roman" w:cs="Times New Roman"/>
          <w:color w:val="0070C0"/>
        </w:rPr>
        <w:t>1.5. Підприємство є юридичною особою, має відокремлене майно, самостійний баланс, рахунки в установах банку, круглу печатку, кутовий та інші штампи зі своїм найменуванням та ідентифікаційним кодом. Підприємство набуває прав юридичної особи з дня його державної реєстрації у встановленому законом порядку.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загальної юрисдикції, Господарському та Адміністративному судах, несе відповідальність за результати своєї господарської діяльності.</w:t>
      </w:r>
    </w:p>
    <w:p w:rsidR="00191822" w:rsidRPr="00191822" w:rsidRDefault="00191822" w:rsidP="00191822">
      <w:pPr>
        <w:tabs>
          <w:tab w:val="num" w:pos="0"/>
        </w:tabs>
        <w:ind w:firstLine="567"/>
        <w:jc w:val="both"/>
        <w:rPr>
          <w:rFonts w:ascii="Times New Roman" w:hAnsi="Times New Roman" w:cs="Times New Roman"/>
          <w:color w:val="0070C0"/>
        </w:rPr>
      </w:pPr>
      <w:r w:rsidRPr="00191822">
        <w:rPr>
          <w:rFonts w:ascii="Times New Roman" w:hAnsi="Times New Roman" w:cs="Times New Roman"/>
          <w:color w:val="0070C0"/>
        </w:rPr>
        <w:t>1.6. Підприємство не має у своєму складі інших юридичних осіб.</w:t>
      </w:r>
    </w:p>
    <w:p w:rsidR="00191822" w:rsidRPr="00191822" w:rsidRDefault="00191822" w:rsidP="00191822">
      <w:pPr>
        <w:tabs>
          <w:tab w:val="num" w:pos="0"/>
        </w:tabs>
        <w:ind w:firstLine="567"/>
        <w:jc w:val="both"/>
        <w:rPr>
          <w:rFonts w:ascii="Times New Roman" w:hAnsi="Times New Roman" w:cs="Times New Roman"/>
          <w:color w:val="0070C0"/>
        </w:rPr>
      </w:pPr>
      <w:r w:rsidRPr="00191822">
        <w:rPr>
          <w:rFonts w:ascii="Times New Roman" w:hAnsi="Times New Roman" w:cs="Times New Roman"/>
          <w:color w:val="0070C0"/>
        </w:rPr>
        <w:t>1.7. Найменування Підприємства:</w:t>
      </w:r>
    </w:p>
    <w:p w:rsidR="00191822" w:rsidRPr="00191822" w:rsidRDefault="00191822" w:rsidP="00191822">
      <w:pPr>
        <w:tabs>
          <w:tab w:val="num" w:pos="0"/>
        </w:tabs>
        <w:ind w:firstLine="567"/>
        <w:jc w:val="both"/>
        <w:rPr>
          <w:rFonts w:ascii="Times New Roman" w:hAnsi="Times New Roman" w:cs="Times New Roman"/>
          <w:color w:val="0070C0"/>
        </w:rPr>
      </w:pPr>
      <w:r w:rsidRPr="00191822">
        <w:rPr>
          <w:rFonts w:ascii="Times New Roman" w:hAnsi="Times New Roman" w:cs="Times New Roman"/>
          <w:color w:val="0070C0"/>
        </w:rPr>
        <w:t>- повне найменування : МІСЬКА КОМУНАЛЬНА АПТЕКА  «ВІОЛА»;</w:t>
      </w:r>
    </w:p>
    <w:p w:rsidR="00191822" w:rsidRPr="00191822" w:rsidRDefault="00191822" w:rsidP="00191822">
      <w:pPr>
        <w:tabs>
          <w:tab w:val="num" w:pos="0"/>
        </w:tabs>
        <w:ind w:firstLine="567"/>
        <w:jc w:val="both"/>
        <w:rPr>
          <w:rFonts w:ascii="Times New Roman" w:hAnsi="Times New Roman" w:cs="Times New Roman"/>
          <w:color w:val="0070C0"/>
        </w:rPr>
      </w:pPr>
      <w:r w:rsidRPr="00191822">
        <w:rPr>
          <w:rFonts w:ascii="Times New Roman" w:hAnsi="Times New Roman" w:cs="Times New Roman"/>
          <w:color w:val="0070C0"/>
        </w:rPr>
        <w:t>- скорочене найменування: МКА «ВІОЛА».</w:t>
      </w:r>
    </w:p>
    <w:p w:rsidR="00191822" w:rsidRPr="00191822" w:rsidRDefault="00191822" w:rsidP="00191822">
      <w:pPr>
        <w:tabs>
          <w:tab w:val="num" w:pos="0"/>
        </w:tabs>
        <w:ind w:firstLine="567"/>
        <w:jc w:val="both"/>
        <w:rPr>
          <w:rFonts w:ascii="Times New Roman" w:hAnsi="Times New Roman" w:cs="Times New Roman"/>
          <w:color w:val="0070C0"/>
        </w:rPr>
      </w:pPr>
      <w:r w:rsidRPr="00191822">
        <w:rPr>
          <w:rFonts w:ascii="Times New Roman" w:hAnsi="Times New Roman" w:cs="Times New Roman"/>
          <w:color w:val="0070C0"/>
        </w:rPr>
        <w:t xml:space="preserve">1.8. Місцезнаходження Підприємства: Україна, 29009, Хмельницька обл., </w:t>
      </w:r>
      <w:proofErr w:type="spellStart"/>
      <w:r w:rsidRPr="00191822">
        <w:rPr>
          <w:rFonts w:ascii="Times New Roman" w:hAnsi="Times New Roman" w:cs="Times New Roman"/>
          <w:color w:val="0070C0"/>
        </w:rPr>
        <w:t>м.Хмельницький</w:t>
      </w:r>
      <w:proofErr w:type="spellEnd"/>
      <w:r w:rsidRPr="00191822">
        <w:rPr>
          <w:rFonts w:ascii="Times New Roman" w:hAnsi="Times New Roman" w:cs="Times New Roman"/>
          <w:color w:val="0070C0"/>
        </w:rPr>
        <w:t>, вул. Пілотська, 1.</w:t>
      </w:r>
    </w:p>
    <w:p w:rsidR="00191822" w:rsidRPr="00191822" w:rsidRDefault="00191822" w:rsidP="00191822">
      <w:pPr>
        <w:tabs>
          <w:tab w:val="num" w:pos="0"/>
        </w:tabs>
        <w:ind w:firstLine="567"/>
        <w:jc w:val="both"/>
        <w:rPr>
          <w:rFonts w:ascii="Times New Roman" w:hAnsi="Times New Roman" w:cs="Times New Roman"/>
          <w:color w:val="0070C0"/>
        </w:rPr>
      </w:pPr>
      <w:r w:rsidRPr="00191822">
        <w:rPr>
          <w:rFonts w:ascii="Times New Roman" w:hAnsi="Times New Roman" w:cs="Times New Roman"/>
          <w:color w:val="0070C0"/>
        </w:rPr>
        <w:t>1.9. Підприємство не несе відповідальності за зобов’язання Власника та виконавчого комітету Хмельницької міської ради.</w:t>
      </w:r>
    </w:p>
    <w:p w:rsidR="00191822" w:rsidRPr="00191822" w:rsidRDefault="00191822" w:rsidP="00191822">
      <w:pPr>
        <w:ind w:firstLine="567"/>
        <w:jc w:val="both"/>
        <w:rPr>
          <w:rFonts w:ascii="Times New Roman" w:hAnsi="Times New Roman" w:cs="Times New Roman"/>
          <w:color w:val="0070C0"/>
        </w:rPr>
      </w:pPr>
    </w:p>
    <w:p w:rsidR="00191822" w:rsidRPr="00191822" w:rsidRDefault="00191822" w:rsidP="00191822">
      <w:pPr>
        <w:widowControl/>
        <w:jc w:val="center"/>
        <w:rPr>
          <w:rFonts w:ascii="Times New Roman" w:hAnsi="Times New Roman" w:cs="Times New Roman"/>
          <w:b/>
          <w:color w:val="0070C0"/>
        </w:rPr>
      </w:pPr>
      <w:r w:rsidRPr="00191822">
        <w:rPr>
          <w:rFonts w:ascii="Times New Roman" w:hAnsi="Times New Roman" w:cs="Times New Roman"/>
          <w:b/>
          <w:color w:val="0070C0"/>
        </w:rPr>
        <w:t>2. Мета та предмет діяльності Підприємства</w:t>
      </w:r>
    </w:p>
    <w:p w:rsidR="00191822" w:rsidRPr="00191822" w:rsidRDefault="00191822" w:rsidP="00191822">
      <w:pPr>
        <w:ind w:firstLine="567"/>
        <w:jc w:val="both"/>
        <w:rPr>
          <w:rFonts w:ascii="Times New Roman" w:hAnsi="Times New Roman" w:cs="Times New Roman"/>
          <w:color w:val="0070C0"/>
        </w:rPr>
      </w:pPr>
      <w:r w:rsidRPr="00191822">
        <w:rPr>
          <w:rFonts w:ascii="Times New Roman" w:hAnsi="Times New Roman" w:cs="Times New Roman"/>
          <w:color w:val="0070C0"/>
        </w:rPr>
        <w:t>2.1. Метою створення і діяльності Підприємства є господарська діяльність для досягнення економічних і соціальних результатів та з метою отримання прибутку.</w:t>
      </w:r>
    </w:p>
    <w:p w:rsidR="00191822" w:rsidRPr="00191822" w:rsidRDefault="00191822" w:rsidP="00191822">
      <w:pPr>
        <w:widowControl/>
        <w:ind w:firstLine="567"/>
        <w:jc w:val="both"/>
        <w:rPr>
          <w:rFonts w:ascii="Times New Roman" w:hAnsi="Times New Roman" w:cs="Times New Roman"/>
          <w:color w:val="0070C0"/>
        </w:rPr>
      </w:pPr>
      <w:r w:rsidRPr="00191822">
        <w:rPr>
          <w:rFonts w:ascii="Times New Roman" w:hAnsi="Times New Roman" w:cs="Times New Roman"/>
          <w:color w:val="0070C0"/>
          <w:lang w:val="ru-RU"/>
        </w:rPr>
        <w:t xml:space="preserve">2.2. </w:t>
      </w:r>
      <w:r w:rsidRPr="00191822">
        <w:rPr>
          <w:rFonts w:ascii="Times New Roman" w:hAnsi="Times New Roman" w:cs="Times New Roman"/>
          <w:color w:val="0070C0"/>
        </w:rPr>
        <w:t>Предметом господарської діяльності Підприємства для реалізації зазначеної мети є:</w:t>
      </w:r>
    </w:p>
    <w:p w:rsidR="00191822" w:rsidRPr="00191822" w:rsidRDefault="00191822" w:rsidP="00191822">
      <w:pPr>
        <w:tabs>
          <w:tab w:val="num" w:pos="748"/>
        </w:tabs>
        <w:ind w:firstLine="567"/>
        <w:jc w:val="both"/>
        <w:rPr>
          <w:rFonts w:ascii="Times New Roman" w:hAnsi="Times New Roman" w:cs="Times New Roman"/>
          <w:color w:val="0070C0"/>
        </w:rPr>
      </w:pPr>
      <w:r w:rsidRPr="00191822">
        <w:rPr>
          <w:rFonts w:ascii="Times New Roman" w:hAnsi="Times New Roman" w:cs="Times New Roman"/>
          <w:color w:val="0070C0"/>
        </w:rPr>
        <w:t>- забезпечення населення, закладів охорони здоров’я, інших установ, підприємств та організацій лікарськими засобами, предметами санітарії, гігієни і догляду за хворими, перев’язочними матеріалами, дезінфікуючими засобами та іншими предметами аптечного асортименту;</w:t>
      </w:r>
    </w:p>
    <w:p w:rsidR="00191822" w:rsidRPr="00191822" w:rsidRDefault="00191822" w:rsidP="00191822">
      <w:pPr>
        <w:tabs>
          <w:tab w:val="num" w:pos="748"/>
        </w:tabs>
        <w:ind w:firstLine="567"/>
        <w:jc w:val="both"/>
        <w:rPr>
          <w:rFonts w:ascii="Times New Roman" w:hAnsi="Times New Roman" w:cs="Times New Roman"/>
          <w:color w:val="0070C0"/>
        </w:rPr>
      </w:pPr>
      <w:r w:rsidRPr="00191822">
        <w:rPr>
          <w:rFonts w:ascii="Times New Roman" w:hAnsi="Times New Roman" w:cs="Times New Roman"/>
          <w:color w:val="0070C0"/>
        </w:rPr>
        <w:t xml:space="preserve">- здійснення </w:t>
      </w:r>
      <w:proofErr w:type="spellStart"/>
      <w:r w:rsidRPr="00191822">
        <w:rPr>
          <w:rFonts w:ascii="Times New Roman" w:hAnsi="Times New Roman" w:cs="Times New Roman"/>
          <w:color w:val="0070C0"/>
        </w:rPr>
        <w:t>торгівельно</w:t>
      </w:r>
      <w:proofErr w:type="spellEnd"/>
      <w:r w:rsidRPr="00191822">
        <w:rPr>
          <w:rFonts w:ascii="Times New Roman" w:hAnsi="Times New Roman" w:cs="Times New Roman"/>
          <w:color w:val="0070C0"/>
        </w:rPr>
        <w:t>-закупівельної діяльності, що не суперечить законодавству України;</w:t>
      </w:r>
    </w:p>
    <w:p w:rsidR="00191822" w:rsidRPr="00191822" w:rsidRDefault="00191822" w:rsidP="00191822">
      <w:pPr>
        <w:ind w:firstLine="567"/>
        <w:jc w:val="both"/>
        <w:rPr>
          <w:rFonts w:ascii="Times New Roman" w:hAnsi="Times New Roman" w:cs="Times New Roman"/>
          <w:color w:val="0070C0"/>
        </w:rPr>
      </w:pPr>
      <w:r w:rsidRPr="00191822">
        <w:rPr>
          <w:rFonts w:ascii="Times New Roman" w:hAnsi="Times New Roman" w:cs="Times New Roman"/>
          <w:color w:val="0070C0"/>
        </w:rPr>
        <w:t>- виробництво лікарських засобів, роздрібна торгівля лікарськими засобами (виробництво лікарських засобів в умовах аптеки);</w:t>
      </w:r>
    </w:p>
    <w:p w:rsidR="00191822" w:rsidRPr="00191822" w:rsidRDefault="00191822" w:rsidP="00191822">
      <w:pPr>
        <w:ind w:firstLine="567"/>
        <w:jc w:val="both"/>
        <w:rPr>
          <w:rFonts w:ascii="Times New Roman" w:hAnsi="Times New Roman" w:cs="Times New Roman"/>
          <w:color w:val="0070C0"/>
        </w:rPr>
      </w:pPr>
      <w:r w:rsidRPr="00191822">
        <w:rPr>
          <w:rFonts w:ascii="Times New Roman" w:hAnsi="Times New Roman" w:cs="Times New Roman"/>
          <w:color w:val="0070C0"/>
        </w:rPr>
        <w:t>- оптова реалізація лікарських засобів закладам охорони здоров’я, іншим підприємствам та організаціям;</w:t>
      </w:r>
    </w:p>
    <w:p w:rsidR="00191822" w:rsidRPr="00191822" w:rsidRDefault="00191822" w:rsidP="00191822">
      <w:pPr>
        <w:ind w:firstLine="567"/>
        <w:jc w:val="both"/>
        <w:rPr>
          <w:rFonts w:ascii="Times New Roman" w:hAnsi="Times New Roman" w:cs="Times New Roman"/>
          <w:color w:val="0070C0"/>
        </w:rPr>
      </w:pPr>
      <w:r w:rsidRPr="00191822">
        <w:rPr>
          <w:rFonts w:ascii="Times New Roman" w:hAnsi="Times New Roman" w:cs="Times New Roman"/>
          <w:color w:val="0070C0"/>
        </w:rPr>
        <w:t>- придбання, виготовлення, зберігання, перевезення, реалізація (відпуск), знищення, використання наркотичних засобів  (списку 1 таблиці ІІ та списку 1 таблиці ІІІ), психотропних речовин (списку 2 таблиці ІІ та списку 2 таблиці ІІІ), прекурсорів (списку 1 таблиці IV та списку 2 таблиці IV) «Переліку наркотичних засобів, психотропних речовин і прекурсорів»;</w:t>
      </w:r>
    </w:p>
    <w:p w:rsidR="00191822" w:rsidRPr="00191822" w:rsidRDefault="00191822" w:rsidP="00191822">
      <w:pPr>
        <w:ind w:firstLine="567"/>
        <w:jc w:val="both"/>
        <w:rPr>
          <w:rFonts w:ascii="Times New Roman" w:hAnsi="Times New Roman" w:cs="Times New Roman"/>
          <w:color w:val="0070C0"/>
        </w:rPr>
      </w:pPr>
      <w:r w:rsidRPr="00191822">
        <w:rPr>
          <w:rFonts w:ascii="Times New Roman" w:hAnsi="Times New Roman" w:cs="Times New Roman"/>
          <w:color w:val="0070C0"/>
        </w:rPr>
        <w:t>- реалізація харчових домішок та косметичних засобів;</w:t>
      </w:r>
    </w:p>
    <w:p w:rsidR="00191822" w:rsidRPr="00191822" w:rsidRDefault="00191822" w:rsidP="00191822">
      <w:pPr>
        <w:ind w:firstLine="567"/>
        <w:jc w:val="both"/>
        <w:rPr>
          <w:rFonts w:ascii="Times New Roman" w:hAnsi="Times New Roman" w:cs="Times New Roman"/>
          <w:color w:val="0070C0"/>
        </w:rPr>
      </w:pPr>
      <w:r w:rsidRPr="00191822">
        <w:rPr>
          <w:rFonts w:ascii="Times New Roman" w:hAnsi="Times New Roman" w:cs="Times New Roman"/>
          <w:color w:val="0070C0"/>
        </w:rPr>
        <w:t>- надання маркетингових, консультативних, інформаційних та посередницьких послуг;</w:t>
      </w:r>
    </w:p>
    <w:p w:rsidR="00191822" w:rsidRPr="00191822" w:rsidRDefault="00191822" w:rsidP="00191822">
      <w:pPr>
        <w:ind w:firstLine="567"/>
        <w:jc w:val="both"/>
        <w:rPr>
          <w:rFonts w:ascii="Times New Roman" w:hAnsi="Times New Roman" w:cs="Times New Roman"/>
          <w:color w:val="0070C0"/>
        </w:rPr>
      </w:pPr>
      <w:r w:rsidRPr="00191822">
        <w:rPr>
          <w:rFonts w:ascii="Times New Roman" w:hAnsi="Times New Roman" w:cs="Times New Roman"/>
          <w:color w:val="0070C0"/>
        </w:rPr>
        <w:t xml:space="preserve">- надання медичних послуг, в </w:t>
      </w:r>
      <w:proofErr w:type="spellStart"/>
      <w:r w:rsidRPr="00191822">
        <w:rPr>
          <w:rFonts w:ascii="Times New Roman" w:hAnsi="Times New Roman" w:cs="Times New Roman"/>
          <w:color w:val="0070C0"/>
        </w:rPr>
        <w:t>т.ч</w:t>
      </w:r>
      <w:proofErr w:type="spellEnd"/>
      <w:r w:rsidRPr="00191822">
        <w:rPr>
          <w:rFonts w:ascii="Times New Roman" w:hAnsi="Times New Roman" w:cs="Times New Roman"/>
          <w:color w:val="0070C0"/>
        </w:rPr>
        <w:t>. нетрадиційної медицини;</w:t>
      </w:r>
    </w:p>
    <w:p w:rsidR="00191822" w:rsidRPr="00191822" w:rsidRDefault="00191822" w:rsidP="00191822">
      <w:pPr>
        <w:ind w:firstLine="567"/>
        <w:jc w:val="both"/>
        <w:rPr>
          <w:rFonts w:ascii="Times New Roman" w:hAnsi="Times New Roman" w:cs="Times New Roman"/>
          <w:color w:val="0070C0"/>
        </w:rPr>
      </w:pPr>
      <w:r w:rsidRPr="00191822">
        <w:rPr>
          <w:rFonts w:ascii="Times New Roman" w:hAnsi="Times New Roman" w:cs="Times New Roman"/>
          <w:color w:val="0070C0"/>
        </w:rPr>
        <w:t xml:space="preserve">- проведення інформаційної роботи серед населення та реклама лікарських препаратів, харчових домішок, косметичних засобів, предметів санітарії та гігієни по радіо, телебаченню </w:t>
      </w:r>
      <w:r w:rsidRPr="00191822">
        <w:rPr>
          <w:rFonts w:ascii="Times New Roman" w:hAnsi="Times New Roman" w:cs="Times New Roman"/>
          <w:color w:val="0070C0"/>
        </w:rPr>
        <w:lastRenderedPageBreak/>
        <w:t>та в місцевій пресі згідно чинного законодавства;</w:t>
      </w:r>
    </w:p>
    <w:p w:rsidR="00191822" w:rsidRPr="00191822" w:rsidRDefault="00191822" w:rsidP="00191822">
      <w:pPr>
        <w:ind w:firstLine="567"/>
        <w:jc w:val="both"/>
        <w:rPr>
          <w:rFonts w:ascii="Times New Roman" w:hAnsi="Times New Roman" w:cs="Times New Roman"/>
          <w:color w:val="0070C0"/>
        </w:rPr>
      </w:pPr>
      <w:r w:rsidRPr="00191822">
        <w:rPr>
          <w:rFonts w:ascii="Times New Roman" w:hAnsi="Times New Roman" w:cs="Times New Roman"/>
          <w:color w:val="0070C0"/>
        </w:rPr>
        <w:t>- внутрішні та міжнародні перевезення пасажирів та вантажів автомобільним транспортом;</w:t>
      </w:r>
    </w:p>
    <w:p w:rsidR="00191822" w:rsidRPr="00191822" w:rsidRDefault="00191822" w:rsidP="00191822">
      <w:pPr>
        <w:ind w:firstLine="567"/>
        <w:jc w:val="both"/>
        <w:rPr>
          <w:rFonts w:ascii="Times New Roman" w:hAnsi="Times New Roman" w:cs="Times New Roman"/>
          <w:color w:val="0070C0"/>
        </w:rPr>
      </w:pPr>
      <w:r w:rsidRPr="00191822">
        <w:rPr>
          <w:rFonts w:ascii="Times New Roman" w:hAnsi="Times New Roman" w:cs="Times New Roman"/>
          <w:color w:val="0070C0"/>
        </w:rPr>
        <w:t>- забезпечення адміністративного та організаційно-методичного керівництва діяльністю структурних підрозділів, що входять до складу підприємства;</w:t>
      </w:r>
    </w:p>
    <w:p w:rsidR="00191822" w:rsidRPr="00191822" w:rsidRDefault="00191822" w:rsidP="00191822">
      <w:pPr>
        <w:ind w:firstLine="567"/>
        <w:jc w:val="both"/>
        <w:rPr>
          <w:rFonts w:ascii="Times New Roman" w:hAnsi="Times New Roman" w:cs="Times New Roman"/>
          <w:color w:val="0070C0"/>
        </w:rPr>
      </w:pPr>
      <w:r w:rsidRPr="00191822">
        <w:rPr>
          <w:rFonts w:ascii="Times New Roman" w:hAnsi="Times New Roman" w:cs="Times New Roman"/>
          <w:color w:val="0070C0"/>
        </w:rPr>
        <w:t>- здійснення заходів, спрямованих на розширення аптечної мережі міста в межах встановлених нормативів, планів та раціональне її розташування;</w:t>
      </w:r>
    </w:p>
    <w:p w:rsidR="00191822" w:rsidRPr="00191822" w:rsidRDefault="00191822" w:rsidP="00191822">
      <w:pPr>
        <w:ind w:firstLine="567"/>
        <w:jc w:val="both"/>
        <w:rPr>
          <w:rFonts w:ascii="Times New Roman" w:hAnsi="Times New Roman" w:cs="Times New Roman"/>
          <w:color w:val="0070C0"/>
        </w:rPr>
      </w:pPr>
      <w:r w:rsidRPr="00191822">
        <w:rPr>
          <w:rFonts w:ascii="Times New Roman" w:hAnsi="Times New Roman" w:cs="Times New Roman"/>
          <w:color w:val="0070C0"/>
        </w:rPr>
        <w:t>- надання в оренду й експлуатацію власного чи орендованого нерухомого майна.</w:t>
      </w:r>
    </w:p>
    <w:p w:rsidR="00191822" w:rsidRPr="00191822" w:rsidRDefault="00191822" w:rsidP="00191822">
      <w:pPr>
        <w:ind w:firstLine="567"/>
        <w:jc w:val="both"/>
        <w:rPr>
          <w:rFonts w:ascii="Times New Roman" w:hAnsi="Times New Roman" w:cs="Times New Roman"/>
          <w:color w:val="0070C0"/>
        </w:rPr>
      </w:pPr>
    </w:p>
    <w:p w:rsidR="00191822" w:rsidRPr="00191822" w:rsidRDefault="00191822" w:rsidP="00191822">
      <w:pPr>
        <w:jc w:val="center"/>
        <w:rPr>
          <w:rFonts w:ascii="Times New Roman" w:hAnsi="Times New Roman" w:cs="Times New Roman"/>
          <w:b/>
          <w:color w:val="0070C0"/>
        </w:rPr>
      </w:pPr>
      <w:r w:rsidRPr="00191822">
        <w:rPr>
          <w:rFonts w:ascii="Times New Roman" w:hAnsi="Times New Roman" w:cs="Times New Roman"/>
          <w:b/>
          <w:color w:val="0070C0"/>
        </w:rPr>
        <w:t>3. Майно Підприємства</w:t>
      </w:r>
    </w:p>
    <w:p w:rsidR="00191822" w:rsidRPr="00191822" w:rsidRDefault="00191822" w:rsidP="00191822">
      <w:pPr>
        <w:ind w:firstLine="567"/>
        <w:jc w:val="both"/>
        <w:rPr>
          <w:rFonts w:ascii="Times New Roman" w:hAnsi="Times New Roman" w:cs="Times New Roman"/>
          <w:color w:val="0070C0"/>
        </w:rPr>
      </w:pPr>
      <w:r w:rsidRPr="00191822">
        <w:rPr>
          <w:rFonts w:ascii="Times New Roman" w:hAnsi="Times New Roman" w:cs="Times New Roman"/>
          <w:color w:val="0070C0"/>
        </w:rPr>
        <w:t>3.1. Майно Підприємства знаходиться у комунальній власності і закріплюється за підприємством на праві господарського відання.</w:t>
      </w:r>
    </w:p>
    <w:p w:rsidR="00191822" w:rsidRPr="00191822" w:rsidRDefault="00191822" w:rsidP="00191822">
      <w:pPr>
        <w:ind w:firstLine="567"/>
        <w:jc w:val="both"/>
        <w:rPr>
          <w:rFonts w:ascii="Times New Roman" w:hAnsi="Times New Roman" w:cs="Times New Roman"/>
          <w:color w:val="0070C0"/>
        </w:rPr>
      </w:pPr>
      <w:r w:rsidRPr="00191822">
        <w:rPr>
          <w:rFonts w:ascii="Times New Roman" w:hAnsi="Times New Roman" w:cs="Times New Roman"/>
          <w:color w:val="0070C0"/>
        </w:rPr>
        <w:t>3.2. Майно Підприємства складають виробничі та невиробничі фонди та оборотні кошти, статутний капітал, а також інші цінності, вартість яких відображається в балансі Підприємства.</w:t>
      </w:r>
    </w:p>
    <w:p w:rsidR="00191822" w:rsidRPr="00191822" w:rsidRDefault="00191822" w:rsidP="00191822">
      <w:pPr>
        <w:ind w:firstLine="567"/>
        <w:jc w:val="both"/>
        <w:rPr>
          <w:rFonts w:ascii="Times New Roman" w:hAnsi="Times New Roman" w:cs="Times New Roman"/>
          <w:color w:val="0070C0"/>
        </w:rPr>
      </w:pPr>
      <w:r w:rsidRPr="00191822">
        <w:rPr>
          <w:rFonts w:ascii="Times New Roman" w:hAnsi="Times New Roman" w:cs="Times New Roman"/>
          <w:color w:val="0070C0"/>
        </w:rPr>
        <w:t>3.3. Власник майна, закріпленого за Підприємством на праві господарського відання, здійснює контроль за належним використанням та збереженням майна безпосередньо або через виконавчий комітет міської ради відповідно до цього Статуту та законодавчих актів України.</w:t>
      </w:r>
    </w:p>
    <w:p w:rsidR="00191822" w:rsidRPr="00191822" w:rsidRDefault="00191822" w:rsidP="00191822">
      <w:pPr>
        <w:ind w:firstLine="567"/>
        <w:jc w:val="both"/>
        <w:rPr>
          <w:rFonts w:ascii="Times New Roman" w:hAnsi="Times New Roman" w:cs="Times New Roman"/>
          <w:color w:val="0070C0"/>
        </w:rPr>
      </w:pPr>
      <w:r w:rsidRPr="00191822">
        <w:rPr>
          <w:rFonts w:ascii="Times New Roman" w:hAnsi="Times New Roman" w:cs="Times New Roman"/>
          <w:color w:val="0070C0"/>
        </w:rPr>
        <w:t>3.4. Майно Підприємства, придбане ним у процесі здійснення господарської діяльності, належить на праві комунальної власності територіальній громаді міста Хмельницького, в особі Хмельницької міської ради та перебуває на балансовому обліку Підприємства і може закріплюватися за Підприємством на праві господарського відання на підставі відповідного рішення Власника.</w:t>
      </w:r>
    </w:p>
    <w:p w:rsidR="00191822" w:rsidRPr="00191822" w:rsidRDefault="00191822" w:rsidP="00191822">
      <w:pPr>
        <w:widowControl/>
        <w:numPr>
          <w:ilvl w:val="1"/>
          <w:numId w:val="44"/>
        </w:numPr>
        <w:tabs>
          <w:tab w:val="clear" w:pos="1080"/>
          <w:tab w:val="num" w:pos="928"/>
        </w:tabs>
        <w:ind w:left="0" w:firstLine="567"/>
        <w:jc w:val="both"/>
        <w:rPr>
          <w:rFonts w:ascii="Times New Roman" w:hAnsi="Times New Roman" w:cs="Times New Roman"/>
          <w:color w:val="0070C0"/>
        </w:rPr>
      </w:pPr>
      <w:r w:rsidRPr="00191822">
        <w:rPr>
          <w:rFonts w:ascii="Times New Roman" w:hAnsi="Times New Roman" w:cs="Times New Roman"/>
          <w:color w:val="0070C0"/>
          <w:lang w:val="ru-RU"/>
        </w:rPr>
        <w:t xml:space="preserve"> </w:t>
      </w:r>
      <w:r w:rsidRPr="00191822">
        <w:rPr>
          <w:rFonts w:ascii="Times New Roman" w:hAnsi="Times New Roman" w:cs="Times New Roman"/>
          <w:color w:val="0070C0"/>
        </w:rPr>
        <w:t>Джерелами формування майна Підприємства є:</w:t>
      </w:r>
    </w:p>
    <w:p w:rsidR="00191822" w:rsidRPr="00191822" w:rsidRDefault="00191822" w:rsidP="00191822">
      <w:pPr>
        <w:widowControl/>
        <w:ind w:firstLine="567"/>
        <w:jc w:val="both"/>
        <w:rPr>
          <w:rFonts w:ascii="Times New Roman" w:hAnsi="Times New Roman" w:cs="Times New Roman"/>
          <w:color w:val="0070C0"/>
        </w:rPr>
      </w:pPr>
      <w:r w:rsidRPr="00191822">
        <w:rPr>
          <w:rFonts w:ascii="Times New Roman" w:hAnsi="Times New Roman" w:cs="Times New Roman"/>
          <w:color w:val="0070C0"/>
          <w:lang w:val="ru-RU"/>
        </w:rPr>
        <w:t xml:space="preserve">- </w:t>
      </w:r>
      <w:r w:rsidRPr="00191822">
        <w:rPr>
          <w:rFonts w:ascii="Times New Roman" w:hAnsi="Times New Roman" w:cs="Times New Roman"/>
          <w:color w:val="0070C0"/>
        </w:rPr>
        <w:t>майно, передане Підприємству Власником;</w:t>
      </w:r>
    </w:p>
    <w:p w:rsidR="00191822" w:rsidRPr="00191822" w:rsidRDefault="00191822" w:rsidP="00191822">
      <w:pPr>
        <w:widowControl/>
        <w:ind w:firstLine="567"/>
        <w:jc w:val="both"/>
        <w:rPr>
          <w:rFonts w:ascii="Times New Roman" w:hAnsi="Times New Roman" w:cs="Times New Roman"/>
          <w:color w:val="0070C0"/>
        </w:rPr>
      </w:pPr>
      <w:r w:rsidRPr="00191822">
        <w:rPr>
          <w:rFonts w:ascii="Times New Roman" w:hAnsi="Times New Roman" w:cs="Times New Roman"/>
          <w:color w:val="0070C0"/>
          <w:lang w:val="ru-RU"/>
        </w:rPr>
        <w:t xml:space="preserve">- </w:t>
      </w:r>
      <w:r w:rsidRPr="00191822">
        <w:rPr>
          <w:rFonts w:ascii="Times New Roman" w:hAnsi="Times New Roman" w:cs="Times New Roman"/>
          <w:color w:val="0070C0"/>
        </w:rPr>
        <w:t>доходи, одержані від господарської діяльності;</w:t>
      </w:r>
    </w:p>
    <w:p w:rsidR="00191822" w:rsidRPr="00191822" w:rsidRDefault="00191822" w:rsidP="00191822">
      <w:pPr>
        <w:widowControl/>
        <w:ind w:firstLine="567"/>
        <w:jc w:val="both"/>
        <w:rPr>
          <w:rFonts w:ascii="Times New Roman" w:hAnsi="Times New Roman" w:cs="Times New Roman"/>
          <w:color w:val="0070C0"/>
        </w:rPr>
      </w:pPr>
      <w:r w:rsidRPr="00191822">
        <w:rPr>
          <w:rFonts w:ascii="Times New Roman" w:hAnsi="Times New Roman" w:cs="Times New Roman"/>
          <w:color w:val="0070C0"/>
          <w:lang w:val="ru-RU"/>
        </w:rPr>
        <w:t xml:space="preserve">- </w:t>
      </w:r>
      <w:r w:rsidRPr="00191822">
        <w:rPr>
          <w:rFonts w:ascii="Times New Roman" w:hAnsi="Times New Roman" w:cs="Times New Roman"/>
          <w:color w:val="0070C0"/>
        </w:rPr>
        <w:t>кредити банків та інших кредиторів;</w:t>
      </w:r>
    </w:p>
    <w:p w:rsidR="00191822" w:rsidRPr="00191822" w:rsidRDefault="00191822" w:rsidP="00191822">
      <w:pPr>
        <w:widowControl/>
        <w:ind w:firstLine="567"/>
        <w:jc w:val="both"/>
        <w:rPr>
          <w:rFonts w:ascii="Times New Roman" w:hAnsi="Times New Roman" w:cs="Times New Roman"/>
          <w:color w:val="0070C0"/>
        </w:rPr>
      </w:pPr>
      <w:r w:rsidRPr="00191822">
        <w:rPr>
          <w:rFonts w:ascii="Times New Roman" w:hAnsi="Times New Roman" w:cs="Times New Roman"/>
          <w:color w:val="0070C0"/>
          <w:lang w:val="ru-RU"/>
        </w:rPr>
        <w:t xml:space="preserve">- </w:t>
      </w:r>
      <w:r w:rsidRPr="00191822">
        <w:rPr>
          <w:rFonts w:ascii="Times New Roman" w:hAnsi="Times New Roman" w:cs="Times New Roman"/>
          <w:color w:val="0070C0"/>
        </w:rPr>
        <w:t>придбане, згідно з чинним законодавством України, майно інших підприємств, організацій;</w:t>
      </w:r>
    </w:p>
    <w:p w:rsidR="00191822" w:rsidRPr="00191822" w:rsidRDefault="00191822" w:rsidP="00191822">
      <w:pPr>
        <w:widowControl/>
        <w:ind w:firstLine="567"/>
        <w:jc w:val="both"/>
        <w:rPr>
          <w:rFonts w:ascii="Times New Roman" w:hAnsi="Times New Roman" w:cs="Times New Roman"/>
          <w:color w:val="0070C0"/>
        </w:rPr>
      </w:pPr>
      <w:r w:rsidRPr="00191822">
        <w:rPr>
          <w:rFonts w:ascii="Times New Roman" w:hAnsi="Times New Roman" w:cs="Times New Roman"/>
          <w:color w:val="0070C0"/>
        </w:rPr>
        <w:t>- амортизаційні відрахування;</w:t>
      </w:r>
    </w:p>
    <w:p w:rsidR="00191822" w:rsidRPr="00191822" w:rsidRDefault="00191822" w:rsidP="00191822">
      <w:pPr>
        <w:widowControl/>
        <w:ind w:firstLine="567"/>
        <w:jc w:val="both"/>
        <w:rPr>
          <w:rFonts w:ascii="Times New Roman" w:hAnsi="Times New Roman" w:cs="Times New Roman"/>
          <w:color w:val="0070C0"/>
        </w:rPr>
      </w:pPr>
      <w:r w:rsidRPr="00191822">
        <w:rPr>
          <w:rFonts w:ascii="Times New Roman" w:hAnsi="Times New Roman" w:cs="Times New Roman"/>
          <w:color w:val="0070C0"/>
          <w:lang w:val="ru-RU"/>
        </w:rPr>
        <w:t xml:space="preserve">- </w:t>
      </w:r>
      <w:r w:rsidRPr="00191822">
        <w:rPr>
          <w:rFonts w:ascii="Times New Roman" w:hAnsi="Times New Roman" w:cs="Times New Roman"/>
          <w:color w:val="0070C0"/>
        </w:rPr>
        <w:t>прибуток від позареалізаційних операцій;</w:t>
      </w:r>
    </w:p>
    <w:p w:rsidR="00191822" w:rsidRPr="00191822" w:rsidRDefault="00191822" w:rsidP="00191822">
      <w:pPr>
        <w:widowControl/>
        <w:ind w:firstLine="567"/>
        <w:jc w:val="both"/>
        <w:rPr>
          <w:rFonts w:ascii="Times New Roman" w:hAnsi="Times New Roman" w:cs="Times New Roman"/>
          <w:color w:val="0070C0"/>
        </w:rPr>
      </w:pPr>
      <w:r w:rsidRPr="00191822">
        <w:rPr>
          <w:rFonts w:ascii="Times New Roman" w:hAnsi="Times New Roman" w:cs="Times New Roman"/>
          <w:color w:val="0070C0"/>
          <w:lang w:val="ru-RU"/>
        </w:rPr>
        <w:t xml:space="preserve">- </w:t>
      </w:r>
      <w:r w:rsidRPr="00191822">
        <w:rPr>
          <w:rFonts w:ascii="Times New Roman" w:hAnsi="Times New Roman" w:cs="Times New Roman"/>
          <w:color w:val="0070C0"/>
        </w:rPr>
        <w:t>кошти, одержані з міського бюджету на використання державних або комунальних програм, затверджених міською радою;</w:t>
      </w:r>
    </w:p>
    <w:p w:rsidR="00191822" w:rsidRPr="00191822" w:rsidRDefault="00191822" w:rsidP="00191822">
      <w:pPr>
        <w:widowControl/>
        <w:ind w:firstLine="567"/>
        <w:jc w:val="both"/>
        <w:rPr>
          <w:rFonts w:ascii="Times New Roman" w:hAnsi="Times New Roman" w:cs="Times New Roman"/>
          <w:color w:val="0070C0"/>
        </w:rPr>
      </w:pPr>
      <w:r w:rsidRPr="00191822">
        <w:rPr>
          <w:rFonts w:ascii="Times New Roman" w:hAnsi="Times New Roman" w:cs="Times New Roman"/>
          <w:color w:val="0070C0"/>
          <w:lang w:val="ru-RU"/>
        </w:rPr>
        <w:t xml:space="preserve">- </w:t>
      </w:r>
      <w:r w:rsidRPr="00191822">
        <w:rPr>
          <w:rFonts w:ascii="Times New Roman" w:hAnsi="Times New Roman" w:cs="Times New Roman"/>
          <w:color w:val="0070C0"/>
        </w:rPr>
        <w:t>інші джерела, не заборонені чинним законодавством України.</w:t>
      </w:r>
    </w:p>
    <w:p w:rsidR="00191822" w:rsidRPr="00191822" w:rsidRDefault="00191822" w:rsidP="00191822">
      <w:pPr>
        <w:widowControl/>
        <w:ind w:firstLine="567"/>
        <w:jc w:val="both"/>
        <w:rPr>
          <w:rFonts w:ascii="Times New Roman" w:hAnsi="Times New Roman" w:cs="Times New Roman"/>
          <w:color w:val="0070C0"/>
        </w:rPr>
      </w:pPr>
      <w:r w:rsidRPr="00191822">
        <w:rPr>
          <w:rFonts w:ascii="Times New Roman" w:hAnsi="Times New Roman" w:cs="Times New Roman"/>
          <w:color w:val="0070C0"/>
          <w:lang w:val="ru-RU"/>
        </w:rPr>
        <w:t xml:space="preserve">3.6. </w:t>
      </w:r>
      <w:r w:rsidRPr="00191822">
        <w:rPr>
          <w:rFonts w:ascii="Times New Roman" w:hAnsi="Times New Roman" w:cs="Times New Roman"/>
          <w:color w:val="0070C0"/>
        </w:rPr>
        <w:t>Статутний капітал Підприємства утворюється Власником та становить 540769 грн. 31 коп. (п’ятсот сорок тисяч сімсот шістдесят дев’ять гривень 31 коп.)</w:t>
      </w:r>
    </w:p>
    <w:p w:rsidR="00191822" w:rsidRPr="00191822" w:rsidRDefault="00191822" w:rsidP="00191822">
      <w:pPr>
        <w:widowControl/>
        <w:ind w:firstLine="567"/>
        <w:jc w:val="both"/>
        <w:rPr>
          <w:rFonts w:ascii="Times New Roman" w:hAnsi="Times New Roman" w:cs="Times New Roman"/>
          <w:color w:val="0070C0"/>
        </w:rPr>
      </w:pPr>
      <w:r w:rsidRPr="00191822">
        <w:rPr>
          <w:rFonts w:ascii="Times New Roman" w:hAnsi="Times New Roman" w:cs="Times New Roman"/>
          <w:color w:val="0070C0"/>
          <w:lang w:val="ru-RU"/>
        </w:rPr>
        <w:t xml:space="preserve">3.7. </w:t>
      </w:r>
      <w:r w:rsidRPr="00191822">
        <w:rPr>
          <w:rFonts w:ascii="Times New Roman" w:hAnsi="Times New Roman" w:cs="Times New Roman"/>
          <w:color w:val="0070C0"/>
        </w:rPr>
        <w:t>Відчуження основних засобів та нерухомого майна, які є комунальною власністю територіальної громади міста, здійснюється за рішенням Власника. Тобто територіальної громади міста, в особі Хмельницької міської ради, за ініціативою та погодженням з органом, до сфери управління якого входить Підприємство, відповідно до порядку, встановленого чинним законодавством України.</w:t>
      </w:r>
    </w:p>
    <w:p w:rsidR="00191822" w:rsidRPr="00191822" w:rsidRDefault="00191822" w:rsidP="00191822">
      <w:pPr>
        <w:widowControl/>
        <w:ind w:firstLine="567"/>
        <w:jc w:val="both"/>
        <w:rPr>
          <w:rFonts w:ascii="Times New Roman" w:hAnsi="Times New Roman" w:cs="Times New Roman"/>
          <w:color w:val="0070C0"/>
        </w:rPr>
      </w:pPr>
      <w:r w:rsidRPr="00191822">
        <w:rPr>
          <w:rFonts w:ascii="Times New Roman" w:hAnsi="Times New Roman" w:cs="Times New Roman"/>
          <w:color w:val="0070C0"/>
          <w:lang w:val="ru-RU"/>
        </w:rPr>
        <w:t xml:space="preserve">3.8. </w:t>
      </w:r>
      <w:r w:rsidRPr="00191822">
        <w:rPr>
          <w:rFonts w:ascii="Times New Roman" w:hAnsi="Times New Roman" w:cs="Times New Roman"/>
          <w:color w:val="0070C0"/>
        </w:rPr>
        <w:t>Підприємство має право здавати в оренду відповідно до чинного законодавства (крім цілісних майнових комплексів) підприємствам, організаціям, установам, а також громадянам, основні засоби з дозволу виконавчого комітету Хмельницької міської ради в установленому порядку.</w:t>
      </w:r>
    </w:p>
    <w:p w:rsidR="00191822" w:rsidRPr="00191822" w:rsidRDefault="00191822" w:rsidP="00191822">
      <w:pPr>
        <w:widowControl/>
        <w:ind w:firstLine="567"/>
        <w:jc w:val="both"/>
        <w:rPr>
          <w:rFonts w:ascii="Times New Roman" w:hAnsi="Times New Roman" w:cs="Times New Roman"/>
          <w:color w:val="0070C0"/>
        </w:rPr>
      </w:pPr>
      <w:r w:rsidRPr="00191822">
        <w:rPr>
          <w:rFonts w:ascii="Times New Roman" w:hAnsi="Times New Roman" w:cs="Times New Roman"/>
          <w:color w:val="0070C0"/>
        </w:rPr>
        <w:t>3.9. Передача під заставу майнових об’єктів, що відносяться до основних фондів, передавання в оренду цілісних майнових комплексів, відокремлених структурних одиниць та підрозділів Підприємство має право лише за рішенням Власника – органу місцевого самоврядування.</w:t>
      </w:r>
    </w:p>
    <w:p w:rsidR="00191822" w:rsidRPr="00191822" w:rsidRDefault="00191822" w:rsidP="00191822">
      <w:pPr>
        <w:widowControl/>
        <w:ind w:firstLine="567"/>
        <w:jc w:val="both"/>
        <w:rPr>
          <w:rFonts w:ascii="Times New Roman" w:hAnsi="Times New Roman" w:cs="Times New Roman"/>
          <w:color w:val="0070C0"/>
        </w:rPr>
      </w:pPr>
      <w:r w:rsidRPr="00191822">
        <w:rPr>
          <w:rFonts w:ascii="Times New Roman" w:hAnsi="Times New Roman" w:cs="Times New Roman"/>
          <w:color w:val="0070C0"/>
          <w:lang w:val="ru-RU"/>
        </w:rPr>
        <w:t xml:space="preserve">3.10. </w:t>
      </w:r>
      <w:r w:rsidRPr="00191822">
        <w:rPr>
          <w:rFonts w:ascii="Times New Roman" w:hAnsi="Times New Roman" w:cs="Times New Roman"/>
          <w:color w:val="0070C0"/>
        </w:rPr>
        <w:t>Розподіл прибутку Підприємства здійснюється за рішенням органу управління.</w:t>
      </w:r>
    </w:p>
    <w:p w:rsidR="00191822" w:rsidRPr="00191822" w:rsidRDefault="00191822" w:rsidP="00191822">
      <w:pPr>
        <w:widowControl/>
        <w:ind w:firstLine="567"/>
        <w:jc w:val="both"/>
        <w:rPr>
          <w:rFonts w:ascii="Times New Roman" w:hAnsi="Times New Roman" w:cs="Times New Roman"/>
          <w:color w:val="0070C0"/>
        </w:rPr>
      </w:pPr>
      <w:r w:rsidRPr="00191822">
        <w:rPr>
          <w:rFonts w:ascii="Times New Roman" w:hAnsi="Times New Roman" w:cs="Times New Roman"/>
          <w:color w:val="0070C0"/>
        </w:rPr>
        <w:t>3.11. Розмір частки прибутку Підприємства, яка підлягає зарахуванню до міського бюджету, встановлюється за рішенням Хмельницької міської ради.</w:t>
      </w:r>
    </w:p>
    <w:p w:rsidR="00191822" w:rsidRPr="00191822" w:rsidRDefault="00191822" w:rsidP="00191822">
      <w:pPr>
        <w:ind w:firstLine="567"/>
        <w:jc w:val="both"/>
        <w:rPr>
          <w:rFonts w:ascii="Times New Roman" w:hAnsi="Times New Roman" w:cs="Times New Roman"/>
          <w:color w:val="0070C0"/>
        </w:rPr>
      </w:pPr>
    </w:p>
    <w:p w:rsidR="00191822" w:rsidRPr="00191822" w:rsidRDefault="00191822" w:rsidP="00191822">
      <w:pPr>
        <w:jc w:val="center"/>
        <w:rPr>
          <w:rFonts w:ascii="Times New Roman" w:hAnsi="Times New Roman" w:cs="Times New Roman"/>
          <w:b/>
          <w:color w:val="0070C0"/>
        </w:rPr>
      </w:pPr>
      <w:r w:rsidRPr="00191822">
        <w:rPr>
          <w:rFonts w:ascii="Times New Roman" w:hAnsi="Times New Roman" w:cs="Times New Roman"/>
          <w:b/>
          <w:color w:val="0070C0"/>
        </w:rPr>
        <w:lastRenderedPageBreak/>
        <w:t>4. Управління Підприємством</w:t>
      </w:r>
    </w:p>
    <w:p w:rsidR="00191822" w:rsidRPr="00191822" w:rsidRDefault="00191822" w:rsidP="00191822">
      <w:pPr>
        <w:ind w:firstLine="567"/>
        <w:jc w:val="both"/>
        <w:rPr>
          <w:rFonts w:ascii="Times New Roman" w:hAnsi="Times New Roman" w:cs="Times New Roman"/>
          <w:color w:val="0070C0"/>
        </w:rPr>
      </w:pPr>
      <w:r w:rsidRPr="00191822">
        <w:rPr>
          <w:rFonts w:ascii="Times New Roman" w:hAnsi="Times New Roman" w:cs="Times New Roman"/>
          <w:color w:val="0070C0"/>
        </w:rPr>
        <w:t>4.1. 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 Підприємство самостійно визначає структуру управління, встановлює чисельність штату, а за погодженням з органом управління формує облікову політику.</w:t>
      </w:r>
    </w:p>
    <w:p w:rsidR="00191822" w:rsidRPr="00191822" w:rsidRDefault="00191822" w:rsidP="00191822">
      <w:pPr>
        <w:ind w:firstLine="567"/>
        <w:jc w:val="both"/>
        <w:rPr>
          <w:rFonts w:ascii="Times New Roman" w:hAnsi="Times New Roman" w:cs="Times New Roman"/>
          <w:color w:val="0070C0"/>
        </w:rPr>
      </w:pPr>
      <w:r w:rsidRPr="00191822">
        <w:rPr>
          <w:rFonts w:ascii="Times New Roman" w:hAnsi="Times New Roman" w:cs="Times New Roman"/>
          <w:color w:val="0070C0"/>
        </w:rPr>
        <w:t>4.2. Керівник Підприємства (завідувач, спеціаліст з вищою фармацевтичною освітою) призначається на посаду міським головою шляхом укладання контракту з подальшим виданням розпорядження та звільняється з посади розпорядженням міського голови.</w:t>
      </w:r>
    </w:p>
    <w:p w:rsidR="00191822" w:rsidRPr="00191822" w:rsidRDefault="00191822" w:rsidP="00191822">
      <w:pPr>
        <w:ind w:firstLine="567"/>
        <w:jc w:val="both"/>
        <w:rPr>
          <w:rFonts w:ascii="Times New Roman" w:hAnsi="Times New Roman" w:cs="Times New Roman"/>
          <w:color w:val="0070C0"/>
        </w:rPr>
      </w:pPr>
      <w:r w:rsidRPr="00191822">
        <w:rPr>
          <w:rFonts w:ascii="Times New Roman" w:hAnsi="Times New Roman" w:cs="Times New Roman"/>
          <w:color w:val="0070C0"/>
        </w:rPr>
        <w:t>4.3. Функції, права та обов’язки структурних підрозділів Підприємства визначаються положеннями про них, які затверджуються керівником в порядку, встановленому цим Статутом.</w:t>
      </w:r>
    </w:p>
    <w:p w:rsidR="00191822" w:rsidRPr="00191822" w:rsidRDefault="00191822" w:rsidP="00191822">
      <w:pPr>
        <w:ind w:firstLine="567"/>
        <w:jc w:val="both"/>
        <w:rPr>
          <w:rFonts w:ascii="Times New Roman" w:hAnsi="Times New Roman" w:cs="Times New Roman"/>
          <w:color w:val="0070C0"/>
        </w:rPr>
      </w:pPr>
      <w:r w:rsidRPr="00191822">
        <w:rPr>
          <w:rFonts w:ascii="Times New Roman" w:hAnsi="Times New Roman" w:cs="Times New Roman"/>
          <w:color w:val="0070C0"/>
        </w:rPr>
        <w:t>Підприємство має право створювати філії та інші відокремлені підрозділи, що не є юридичними особами, які діють на підставі затверджених Підприємством Положень про них.</w:t>
      </w:r>
    </w:p>
    <w:p w:rsidR="00191822" w:rsidRPr="00191822" w:rsidRDefault="00191822" w:rsidP="00191822">
      <w:pPr>
        <w:ind w:firstLine="567"/>
        <w:jc w:val="both"/>
        <w:rPr>
          <w:rFonts w:ascii="Times New Roman" w:hAnsi="Times New Roman" w:cs="Times New Roman"/>
          <w:color w:val="0070C0"/>
        </w:rPr>
      </w:pPr>
      <w:r w:rsidRPr="00191822">
        <w:rPr>
          <w:rFonts w:ascii="Times New Roman" w:hAnsi="Times New Roman" w:cs="Times New Roman"/>
          <w:color w:val="0070C0"/>
        </w:rPr>
        <w:t>4.4. Керівник може бути звільнений з посади достроково з підстав, передбачених трудовим контрактом відповідно до норм  чинного законодавства України.</w:t>
      </w:r>
    </w:p>
    <w:p w:rsidR="00191822" w:rsidRPr="00191822" w:rsidRDefault="00191822" w:rsidP="00191822">
      <w:pPr>
        <w:ind w:firstLine="567"/>
        <w:jc w:val="both"/>
        <w:rPr>
          <w:rFonts w:ascii="Times New Roman" w:hAnsi="Times New Roman" w:cs="Times New Roman"/>
          <w:color w:val="0070C0"/>
        </w:rPr>
      </w:pPr>
      <w:r w:rsidRPr="00191822">
        <w:rPr>
          <w:rFonts w:ascii="Times New Roman" w:hAnsi="Times New Roman" w:cs="Times New Roman"/>
          <w:color w:val="0070C0"/>
        </w:rPr>
        <w:t>4.5. Керівник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відношенні з юридичними особами та громадянами в межах та порядку, визначених цим Статутом. Керівник самостійно вирішує питання господарської діяльності Підприємства.</w:t>
      </w:r>
    </w:p>
    <w:p w:rsidR="00191822" w:rsidRPr="00191822" w:rsidRDefault="00191822" w:rsidP="00191822">
      <w:pPr>
        <w:ind w:firstLine="567"/>
        <w:jc w:val="both"/>
        <w:rPr>
          <w:rFonts w:ascii="Times New Roman" w:hAnsi="Times New Roman" w:cs="Times New Roman"/>
          <w:color w:val="0070C0"/>
        </w:rPr>
      </w:pPr>
      <w:r w:rsidRPr="00191822">
        <w:rPr>
          <w:rFonts w:ascii="Times New Roman" w:hAnsi="Times New Roman" w:cs="Times New Roman"/>
          <w:color w:val="0070C0"/>
        </w:rPr>
        <w:t>4.6. Трудовий колектив Підприємства складають всі громадяни,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191822" w:rsidRPr="00191822" w:rsidRDefault="00191822" w:rsidP="00191822">
      <w:pPr>
        <w:pStyle w:val="26"/>
        <w:spacing w:line="240" w:lineRule="auto"/>
        <w:ind w:left="0" w:firstLine="567"/>
        <w:jc w:val="both"/>
        <w:rPr>
          <w:rFonts w:ascii="Times New Roman" w:hAnsi="Times New Roman" w:cs="Times New Roman"/>
          <w:color w:val="0070C0"/>
        </w:rPr>
      </w:pPr>
      <w:r w:rsidRPr="00191822">
        <w:rPr>
          <w:rFonts w:ascii="Times New Roman" w:hAnsi="Times New Roman" w:cs="Times New Roman"/>
          <w:color w:val="0070C0"/>
        </w:rPr>
        <w:t xml:space="preserve">4.7. Взаємовідносини керівника (завідувача) з трудовим колективом, у </w:t>
      </w:r>
      <w:proofErr w:type="spellStart"/>
      <w:r w:rsidRPr="00191822">
        <w:rPr>
          <w:rFonts w:ascii="Times New Roman" w:hAnsi="Times New Roman" w:cs="Times New Roman"/>
          <w:color w:val="0070C0"/>
        </w:rPr>
        <w:t>т.ч</w:t>
      </w:r>
      <w:proofErr w:type="spellEnd"/>
      <w:r w:rsidRPr="00191822">
        <w:rPr>
          <w:rFonts w:ascii="Times New Roman" w:hAnsi="Times New Roman" w:cs="Times New Roman"/>
          <w:color w:val="0070C0"/>
        </w:rPr>
        <w:t>. вирішення соціально-економічних питань, передбачається у Колективному договорі, який регулює виробничі, трудові та соціальні відносини трудового колективу з адміністрацією Підприємства.</w:t>
      </w:r>
    </w:p>
    <w:p w:rsidR="00191822" w:rsidRPr="00191822" w:rsidRDefault="00191822" w:rsidP="00191822">
      <w:pPr>
        <w:ind w:firstLine="567"/>
        <w:jc w:val="both"/>
        <w:rPr>
          <w:rFonts w:ascii="Times New Roman" w:hAnsi="Times New Roman" w:cs="Times New Roman"/>
          <w:color w:val="0070C0"/>
        </w:rPr>
      </w:pPr>
      <w:r w:rsidRPr="00191822">
        <w:rPr>
          <w:rFonts w:ascii="Times New Roman" w:hAnsi="Times New Roman" w:cs="Times New Roman"/>
          <w:color w:val="0070C0"/>
        </w:rPr>
        <w:t>4.8. 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w:t>
      </w:r>
    </w:p>
    <w:p w:rsidR="00191822" w:rsidRPr="00191822" w:rsidRDefault="00191822" w:rsidP="00191822">
      <w:pPr>
        <w:ind w:firstLine="567"/>
        <w:jc w:val="both"/>
        <w:rPr>
          <w:rFonts w:ascii="Times New Roman" w:hAnsi="Times New Roman" w:cs="Times New Roman"/>
          <w:color w:val="0070C0"/>
        </w:rPr>
      </w:pPr>
      <w:r w:rsidRPr="00191822">
        <w:rPr>
          <w:rFonts w:ascii="Times New Roman" w:hAnsi="Times New Roman" w:cs="Times New Roman"/>
          <w:color w:val="0070C0"/>
        </w:rPr>
        <w:t>4.9. До виняткової компетенції Власника належить:</w:t>
      </w:r>
    </w:p>
    <w:p w:rsidR="00191822" w:rsidRPr="00191822" w:rsidRDefault="00191822" w:rsidP="00191822">
      <w:pPr>
        <w:ind w:firstLine="567"/>
        <w:jc w:val="both"/>
        <w:rPr>
          <w:rFonts w:ascii="Times New Roman" w:hAnsi="Times New Roman" w:cs="Times New Roman"/>
          <w:color w:val="0070C0"/>
        </w:rPr>
      </w:pPr>
      <w:r w:rsidRPr="00191822">
        <w:rPr>
          <w:rFonts w:ascii="Times New Roman" w:hAnsi="Times New Roman" w:cs="Times New Roman"/>
          <w:color w:val="0070C0"/>
        </w:rPr>
        <w:t>- прийняття рішення щодо відчуження основних засобів та нерухомого майна Підприємства, які є комунальною власністю територіальної громади міста;</w:t>
      </w:r>
    </w:p>
    <w:p w:rsidR="00191822" w:rsidRPr="00191822" w:rsidRDefault="00191822" w:rsidP="00191822">
      <w:pPr>
        <w:ind w:firstLine="567"/>
        <w:jc w:val="both"/>
        <w:rPr>
          <w:rFonts w:ascii="Times New Roman" w:hAnsi="Times New Roman" w:cs="Times New Roman"/>
          <w:color w:val="0070C0"/>
        </w:rPr>
      </w:pPr>
      <w:r w:rsidRPr="00191822">
        <w:rPr>
          <w:rFonts w:ascii="Times New Roman" w:hAnsi="Times New Roman" w:cs="Times New Roman"/>
          <w:color w:val="0070C0"/>
        </w:rPr>
        <w:t>- прийняття рішення про ліквідацію Підприємства, затвердження складу ліквідаційної комісії та ліквідаційного балансу;</w:t>
      </w:r>
    </w:p>
    <w:p w:rsidR="00191822" w:rsidRPr="00191822" w:rsidRDefault="00191822" w:rsidP="00191822">
      <w:pPr>
        <w:tabs>
          <w:tab w:val="left" w:pos="1080"/>
          <w:tab w:val="left" w:pos="1260"/>
        </w:tabs>
        <w:ind w:firstLine="567"/>
        <w:jc w:val="both"/>
        <w:rPr>
          <w:rFonts w:ascii="Times New Roman" w:hAnsi="Times New Roman" w:cs="Times New Roman"/>
          <w:color w:val="0070C0"/>
        </w:rPr>
      </w:pPr>
      <w:r w:rsidRPr="00191822">
        <w:rPr>
          <w:rFonts w:ascii="Times New Roman" w:hAnsi="Times New Roman" w:cs="Times New Roman"/>
          <w:color w:val="0070C0"/>
        </w:rPr>
        <w:t>- прийняття рішення про реорганізацію Підприємства та затвердження передавального або розподільчого балансу (акту);</w:t>
      </w:r>
    </w:p>
    <w:p w:rsidR="00191822" w:rsidRPr="00191822" w:rsidRDefault="00191822" w:rsidP="00191822">
      <w:pPr>
        <w:tabs>
          <w:tab w:val="left" w:pos="1080"/>
          <w:tab w:val="left" w:pos="1260"/>
        </w:tabs>
        <w:ind w:firstLine="567"/>
        <w:jc w:val="both"/>
        <w:rPr>
          <w:rFonts w:ascii="Times New Roman" w:hAnsi="Times New Roman" w:cs="Times New Roman"/>
          <w:color w:val="0070C0"/>
        </w:rPr>
      </w:pPr>
      <w:r w:rsidRPr="00191822">
        <w:rPr>
          <w:rFonts w:ascii="Times New Roman" w:hAnsi="Times New Roman" w:cs="Times New Roman"/>
          <w:color w:val="0070C0"/>
        </w:rPr>
        <w:t>- прийняття рішення про створення філій, представництв, відділення та інших відокремлених підрозділів Підприємства, які не є юридичними особами;</w:t>
      </w:r>
    </w:p>
    <w:p w:rsidR="00191822" w:rsidRPr="00191822" w:rsidRDefault="00191822" w:rsidP="00191822">
      <w:pPr>
        <w:tabs>
          <w:tab w:val="left" w:pos="1080"/>
          <w:tab w:val="left" w:pos="1260"/>
        </w:tabs>
        <w:ind w:firstLine="567"/>
        <w:jc w:val="both"/>
        <w:rPr>
          <w:rFonts w:ascii="Times New Roman" w:hAnsi="Times New Roman" w:cs="Times New Roman"/>
          <w:color w:val="0070C0"/>
        </w:rPr>
      </w:pPr>
      <w:r w:rsidRPr="00191822">
        <w:rPr>
          <w:rFonts w:ascii="Times New Roman" w:hAnsi="Times New Roman" w:cs="Times New Roman"/>
          <w:color w:val="0070C0"/>
        </w:rPr>
        <w:t>- прийняття рішення про перепрофілювання Підприємства.</w:t>
      </w:r>
    </w:p>
    <w:p w:rsidR="00191822" w:rsidRPr="00191822" w:rsidRDefault="00191822" w:rsidP="00191822">
      <w:pPr>
        <w:ind w:firstLine="567"/>
        <w:jc w:val="both"/>
        <w:rPr>
          <w:rFonts w:ascii="Times New Roman" w:hAnsi="Times New Roman" w:cs="Times New Roman"/>
          <w:color w:val="0070C0"/>
        </w:rPr>
      </w:pPr>
      <w:r w:rsidRPr="00191822">
        <w:rPr>
          <w:rFonts w:ascii="Times New Roman" w:hAnsi="Times New Roman" w:cs="Times New Roman"/>
          <w:color w:val="0070C0"/>
        </w:rPr>
        <w:t>4.10. До компетенції керівника  (завідувача)  Підприємства належить:</w:t>
      </w:r>
    </w:p>
    <w:p w:rsidR="00191822" w:rsidRPr="00191822" w:rsidRDefault="00191822" w:rsidP="00191822">
      <w:pPr>
        <w:ind w:firstLine="567"/>
        <w:jc w:val="both"/>
        <w:rPr>
          <w:rFonts w:ascii="Times New Roman" w:hAnsi="Times New Roman" w:cs="Times New Roman"/>
          <w:color w:val="0070C0"/>
        </w:rPr>
      </w:pPr>
      <w:r w:rsidRPr="00191822">
        <w:rPr>
          <w:rFonts w:ascii="Times New Roman" w:hAnsi="Times New Roman" w:cs="Times New Roman"/>
          <w:color w:val="0070C0"/>
        </w:rPr>
        <w:t>- відповідно до чинного законодавства України організовує свою діяльність Підприємства, несе повну відповідальність за його діяльність;</w:t>
      </w:r>
    </w:p>
    <w:p w:rsidR="00191822" w:rsidRPr="00191822" w:rsidRDefault="00191822" w:rsidP="00191822">
      <w:pPr>
        <w:tabs>
          <w:tab w:val="left" w:pos="900"/>
          <w:tab w:val="left" w:pos="1260"/>
        </w:tabs>
        <w:ind w:firstLine="567"/>
        <w:jc w:val="both"/>
        <w:rPr>
          <w:rFonts w:ascii="Times New Roman" w:hAnsi="Times New Roman" w:cs="Times New Roman"/>
          <w:color w:val="0070C0"/>
        </w:rPr>
      </w:pPr>
      <w:r w:rsidRPr="00191822">
        <w:rPr>
          <w:rFonts w:ascii="Times New Roman" w:hAnsi="Times New Roman" w:cs="Times New Roman"/>
          <w:color w:val="0070C0"/>
        </w:rPr>
        <w:t>- затверджує штатний розклад і визначає кількість працівників Підприємства, його структуру;</w:t>
      </w:r>
    </w:p>
    <w:p w:rsidR="00191822" w:rsidRPr="00191822" w:rsidRDefault="00191822" w:rsidP="00191822">
      <w:pPr>
        <w:tabs>
          <w:tab w:val="left" w:pos="900"/>
          <w:tab w:val="left" w:pos="1260"/>
        </w:tabs>
        <w:ind w:firstLine="567"/>
        <w:jc w:val="both"/>
        <w:rPr>
          <w:rFonts w:ascii="Times New Roman" w:hAnsi="Times New Roman" w:cs="Times New Roman"/>
          <w:color w:val="0070C0"/>
        </w:rPr>
      </w:pPr>
      <w:r w:rsidRPr="00191822">
        <w:rPr>
          <w:rFonts w:ascii="Times New Roman" w:hAnsi="Times New Roman" w:cs="Times New Roman"/>
          <w:color w:val="0070C0"/>
        </w:rPr>
        <w:t>- приймає на роботу, звільняє, заохочує працівників Підприємства і накладає стягнення;</w:t>
      </w:r>
    </w:p>
    <w:p w:rsidR="00191822" w:rsidRPr="00191822" w:rsidRDefault="00191822" w:rsidP="00191822">
      <w:pPr>
        <w:tabs>
          <w:tab w:val="left" w:pos="1260"/>
        </w:tabs>
        <w:ind w:firstLine="567"/>
        <w:jc w:val="both"/>
        <w:rPr>
          <w:rFonts w:ascii="Times New Roman" w:hAnsi="Times New Roman" w:cs="Times New Roman"/>
          <w:color w:val="0070C0"/>
        </w:rPr>
      </w:pPr>
      <w:r w:rsidRPr="00191822">
        <w:rPr>
          <w:rFonts w:ascii="Times New Roman" w:hAnsi="Times New Roman" w:cs="Times New Roman"/>
          <w:color w:val="0070C0"/>
        </w:rPr>
        <w:t>- укладає угоди, видає доручення, відкриває в установах банків поточні та інші рахунки Підприємства;</w:t>
      </w:r>
    </w:p>
    <w:p w:rsidR="00191822" w:rsidRPr="00191822" w:rsidRDefault="00191822" w:rsidP="00191822">
      <w:pPr>
        <w:tabs>
          <w:tab w:val="left" w:pos="1260"/>
        </w:tabs>
        <w:ind w:firstLine="567"/>
        <w:jc w:val="both"/>
        <w:rPr>
          <w:rFonts w:ascii="Times New Roman" w:hAnsi="Times New Roman" w:cs="Times New Roman"/>
          <w:color w:val="0070C0"/>
        </w:rPr>
      </w:pPr>
      <w:r w:rsidRPr="00191822">
        <w:rPr>
          <w:rFonts w:ascii="Times New Roman" w:hAnsi="Times New Roman" w:cs="Times New Roman"/>
          <w:color w:val="0070C0"/>
        </w:rPr>
        <w:t>- у межах своєї компетенції видає накази, що стосуються діяльності Підприємства;</w:t>
      </w:r>
    </w:p>
    <w:p w:rsidR="00191822" w:rsidRPr="00191822" w:rsidRDefault="00191822" w:rsidP="00191822">
      <w:pPr>
        <w:tabs>
          <w:tab w:val="left" w:pos="1260"/>
          <w:tab w:val="left" w:pos="1620"/>
        </w:tabs>
        <w:ind w:firstLine="567"/>
        <w:jc w:val="both"/>
        <w:rPr>
          <w:rFonts w:ascii="Times New Roman" w:hAnsi="Times New Roman" w:cs="Times New Roman"/>
          <w:color w:val="0070C0"/>
        </w:rPr>
      </w:pPr>
      <w:r w:rsidRPr="00191822">
        <w:rPr>
          <w:rFonts w:ascii="Times New Roman" w:hAnsi="Times New Roman" w:cs="Times New Roman"/>
          <w:color w:val="0070C0"/>
        </w:rPr>
        <w:t xml:space="preserve">- залучає спеціалістів для роботи за сумісництвом, на умовах </w:t>
      </w:r>
      <w:proofErr w:type="spellStart"/>
      <w:r w:rsidRPr="00191822">
        <w:rPr>
          <w:rFonts w:ascii="Times New Roman" w:hAnsi="Times New Roman" w:cs="Times New Roman"/>
          <w:color w:val="0070C0"/>
        </w:rPr>
        <w:t>підряду</w:t>
      </w:r>
      <w:proofErr w:type="spellEnd"/>
      <w:r w:rsidRPr="00191822">
        <w:rPr>
          <w:rFonts w:ascii="Times New Roman" w:hAnsi="Times New Roman" w:cs="Times New Roman"/>
          <w:color w:val="0070C0"/>
        </w:rPr>
        <w:t>, визначає порядок та розміри оплати їх праці.</w:t>
      </w:r>
    </w:p>
    <w:p w:rsidR="00191822" w:rsidRPr="00191822" w:rsidRDefault="00191822" w:rsidP="00191822">
      <w:pPr>
        <w:tabs>
          <w:tab w:val="left" w:pos="1260"/>
          <w:tab w:val="left" w:pos="1620"/>
        </w:tabs>
        <w:ind w:firstLine="567"/>
        <w:jc w:val="both"/>
        <w:rPr>
          <w:rFonts w:ascii="Times New Roman" w:hAnsi="Times New Roman" w:cs="Times New Roman"/>
          <w:color w:val="0070C0"/>
        </w:rPr>
      </w:pPr>
    </w:p>
    <w:p w:rsidR="00191822" w:rsidRPr="00191822" w:rsidRDefault="00191822" w:rsidP="00191822">
      <w:pPr>
        <w:tabs>
          <w:tab w:val="left" w:pos="1260"/>
        </w:tabs>
        <w:jc w:val="center"/>
        <w:rPr>
          <w:rFonts w:ascii="Times New Roman" w:hAnsi="Times New Roman" w:cs="Times New Roman"/>
          <w:color w:val="0070C0"/>
        </w:rPr>
      </w:pPr>
      <w:r w:rsidRPr="00191822">
        <w:rPr>
          <w:rFonts w:ascii="Times New Roman" w:hAnsi="Times New Roman" w:cs="Times New Roman"/>
          <w:b/>
          <w:color w:val="0070C0"/>
        </w:rPr>
        <w:lastRenderedPageBreak/>
        <w:t>5. Господарська діяльність Підприємства</w:t>
      </w:r>
    </w:p>
    <w:p w:rsidR="00191822" w:rsidRPr="00191822" w:rsidRDefault="00191822" w:rsidP="00191822">
      <w:pPr>
        <w:tabs>
          <w:tab w:val="left" w:pos="1260"/>
        </w:tabs>
        <w:ind w:firstLine="567"/>
        <w:jc w:val="both"/>
        <w:rPr>
          <w:rFonts w:ascii="Times New Roman" w:hAnsi="Times New Roman" w:cs="Times New Roman"/>
          <w:color w:val="0070C0"/>
        </w:rPr>
      </w:pPr>
      <w:r w:rsidRPr="00191822">
        <w:rPr>
          <w:rFonts w:ascii="Times New Roman" w:hAnsi="Times New Roman" w:cs="Times New Roman"/>
          <w:color w:val="0070C0"/>
        </w:rPr>
        <w:t>5.1. Основним узагальнюючим показником фінансових результатів господарської діяльності Підприємства є прибуток.</w:t>
      </w:r>
    </w:p>
    <w:p w:rsidR="00191822" w:rsidRPr="00191822" w:rsidRDefault="00191822" w:rsidP="00191822">
      <w:pPr>
        <w:tabs>
          <w:tab w:val="left" w:pos="900"/>
        </w:tabs>
        <w:ind w:firstLine="567"/>
        <w:jc w:val="both"/>
        <w:rPr>
          <w:rFonts w:ascii="Times New Roman" w:hAnsi="Times New Roman" w:cs="Times New Roman"/>
          <w:color w:val="0070C0"/>
        </w:rPr>
      </w:pPr>
      <w:r w:rsidRPr="00191822">
        <w:rPr>
          <w:rFonts w:ascii="Times New Roman" w:hAnsi="Times New Roman" w:cs="Times New Roman"/>
          <w:color w:val="0070C0"/>
        </w:rPr>
        <w:t>5.2. Розподіл прибутку проводиться після відрахування відповідних податків та обов’язкових платежів до бюджету.</w:t>
      </w:r>
    </w:p>
    <w:p w:rsidR="00191822" w:rsidRPr="00191822" w:rsidRDefault="00191822" w:rsidP="00191822">
      <w:pPr>
        <w:widowControl/>
        <w:ind w:firstLine="567"/>
        <w:jc w:val="both"/>
        <w:rPr>
          <w:rFonts w:ascii="Times New Roman" w:hAnsi="Times New Roman" w:cs="Times New Roman"/>
          <w:color w:val="0070C0"/>
        </w:rPr>
      </w:pPr>
      <w:r w:rsidRPr="00191822">
        <w:rPr>
          <w:rFonts w:ascii="Times New Roman" w:hAnsi="Times New Roman" w:cs="Times New Roman"/>
          <w:color w:val="0070C0"/>
          <w:lang w:val="ru-RU"/>
        </w:rPr>
        <w:t xml:space="preserve">5.3. </w:t>
      </w:r>
      <w:r w:rsidRPr="00191822">
        <w:rPr>
          <w:rFonts w:ascii="Times New Roman" w:hAnsi="Times New Roman" w:cs="Times New Roman"/>
          <w:color w:val="0070C0"/>
        </w:rPr>
        <w:t>Керівник підприємства самостійно встановлює форми, системи та розмір оплати праці, а також інші види доходів працівників згідно із чинним законодавством.</w:t>
      </w:r>
    </w:p>
    <w:p w:rsidR="00191822" w:rsidRPr="00191822" w:rsidRDefault="00191822" w:rsidP="00191822">
      <w:pPr>
        <w:tabs>
          <w:tab w:val="left" w:pos="900"/>
        </w:tabs>
        <w:ind w:firstLine="567"/>
        <w:jc w:val="both"/>
        <w:rPr>
          <w:rFonts w:ascii="Times New Roman" w:hAnsi="Times New Roman" w:cs="Times New Roman"/>
          <w:color w:val="0070C0"/>
        </w:rPr>
      </w:pPr>
      <w:r w:rsidRPr="00191822">
        <w:rPr>
          <w:rFonts w:ascii="Times New Roman" w:hAnsi="Times New Roman" w:cs="Times New Roman"/>
          <w:color w:val="0070C0"/>
        </w:rPr>
        <w:t>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w:t>
      </w:r>
    </w:p>
    <w:p w:rsidR="00191822" w:rsidRPr="00191822" w:rsidRDefault="00191822" w:rsidP="00191822">
      <w:pPr>
        <w:tabs>
          <w:tab w:val="left" w:pos="900"/>
        </w:tabs>
        <w:ind w:firstLine="567"/>
        <w:jc w:val="both"/>
        <w:rPr>
          <w:rFonts w:ascii="Times New Roman" w:hAnsi="Times New Roman" w:cs="Times New Roman"/>
          <w:color w:val="0070C0"/>
        </w:rPr>
      </w:pPr>
      <w:r w:rsidRPr="00191822">
        <w:rPr>
          <w:rFonts w:ascii="Times New Roman" w:hAnsi="Times New Roman" w:cs="Times New Roman"/>
          <w:color w:val="0070C0"/>
        </w:rPr>
        <w:t>5.4. При зміні керівника Підприємства обов’язковим є проведення ревізії фінансово-господарської діяльності Підприємства в порядку, передбаченому чинним законодавством України.</w:t>
      </w:r>
    </w:p>
    <w:p w:rsidR="00191822" w:rsidRPr="00191822" w:rsidRDefault="00191822" w:rsidP="00191822">
      <w:pPr>
        <w:widowControl/>
        <w:ind w:firstLine="567"/>
        <w:jc w:val="both"/>
        <w:rPr>
          <w:rFonts w:ascii="Times New Roman" w:hAnsi="Times New Roman" w:cs="Times New Roman"/>
          <w:color w:val="0070C0"/>
        </w:rPr>
      </w:pPr>
      <w:r w:rsidRPr="00191822">
        <w:rPr>
          <w:rFonts w:ascii="Times New Roman" w:hAnsi="Times New Roman" w:cs="Times New Roman"/>
          <w:color w:val="0070C0"/>
        </w:rPr>
        <w:t>5.5. Підприємство разом з органом до сфери управління якого воно входить,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rsidR="00191822" w:rsidRPr="00191822" w:rsidRDefault="00191822" w:rsidP="00191822">
      <w:pPr>
        <w:widowControl/>
        <w:ind w:firstLine="567"/>
        <w:jc w:val="both"/>
        <w:rPr>
          <w:rFonts w:ascii="Times New Roman" w:hAnsi="Times New Roman" w:cs="Times New Roman"/>
          <w:color w:val="0070C0"/>
        </w:rPr>
      </w:pPr>
      <w:r w:rsidRPr="00191822">
        <w:rPr>
          <w:rFonts w:ascii="Times New Roman" w:hAnsi="Times New Roman" w:cs="Times New Roman"/>
          <w:color w:val="0070C0"/>
          <w:lang w:val="ru-RU"/>
        </w:rPr>
        <w:t xml:space="preserve">5.6. </w:t>
      </w:r>
      <w:r w:rsidRPr="00191822">
        <w:rPr>
          <w:rFonts w:ascii="Times New Roman" w:hAnsi="Times New Roman" w:cs="Times New Roman"/>
          <w:color w:val="0070C0"/>
        </w:rPr>
        <w:t>Ціни на товари, які виготовляються Підприємством та на послуги, які надаються Підприємством, встановлюються відповідно до чинного законодавства України.</w:t>
      </w:r>
    </w:p>
    <w:p w:rsidR="00191822" w:rsidRPr="00191822" w:rsidRDefault="00191822" w:rsidP="00191822">
      <w:pPr>
        <w:widowControl/>
        <w:tabs>
          <w:tab w:val="left" w:pos="900"/>
        </w:tabs>
        <w:ind w:firstLine="567"/>
        <w:jc w:val="both"/>
        <w:rPr>
          <w:rFonts w:ascii="Times New Roman" w:hAnsi="Times New Roman" w:cs="Times New Roman"/>
          <w:color w:val="0070C0"/>
        </w:rPr>
      </w:pPr>
      <w:r w:rsidRPr="00191822">
        <w:rPr>
          <w:rFonts w:ascii="Times New Roman" w:hAnsi="Times New Roman" w:cs="Times New Roman"/>
          <w:color w:val="0070C0"/>
        </w:rPr>
        <w:t>5.7. У всіх сферах своєї господарської діяльності відносини Підприємства з іншими підприємствами, організаціями і громадянами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w:t>
      </w:r>
    </w:p>
    <w:p w:rsidR="00191822" w:rsidRPr="00191822" w:rsidRDefault="00191822" w:rsidP="00191822">
      <w:pPr>
        <w:widowControl/>
        <w:ind w:firstLine="567"/>
        <w:jc w:val="both"/>
        <w:rPr>
          <w:rFonts w:ascii="Times New Roman" w:hAnsi="Times New Roman" w:cs="Times New Roman"/>
          <w:color w:val="0070C0"/>
        </w:rPr>
      </w:pPr>
      <w:r w:rsidRPr="00191822">
        <w:rPr>
          <w:rFonts w:ascii="Times New Roman" w:hAnsi="Times New Roman" w:cs="Times New Roman"/>
          <w:color w:val="0070C0"/>
        </w:rPr>
        <w:t>5.8. 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rsidR="00191822" w:rsidRPr="00191822" w:rsidRDefault="00191822" w:rsidP="00191822">
      <w:pPr>
        <w:widowControl/>
        <w:tabs>
          <w:tab w:val="left" w:pos="900"/>
        </w:tabs>
        <w:ind w:firstLine="567"/>
        <w:jc w:val="both"/>
        <w:rPr>
          <w:rFonts w:ascii="Times New Roman" w:hAnsi="Times New Roman" w:cs="Times New Roman"/>
          <w:color w:val="0070C0"/>
        </w:rPr>
      </w:pPr>
      <w:r w:rsidRPr="00191822">
        <w:rPr>
          <w:rFonts w:ascii="Times New Roman" w:hAnsi="Times New Roman" w:cs="Times New Roman"/>
          <w:color w:val="0070C0"/>
          <w:lang w:val="ru-RU"/>
        </w:rPr>
        <w:t xml:space="preserve">5.9. </w:t>
      </w:r>
      <w:r w:rsidRPr="00191822">
        <w:rPr>
          <w:rFonts w:ascii="Times New Roman" w:hAnsi="Times New Roman" w:cs="Times New Roman"/>
          <w:color w:val="0070C0"/>
        </w:rPr>
        <w:t>Порядок використання виручки підприємства в іноземній валюті визначається чинним законодавством України.</w:t>
      </w:r>
    </w:p>
    <w:p w:rsidR="00191822" w:rsidRPr="00191822" w:rsidRDefault="00191822" w:rsidP="00191822">
      <w:pPr>
        <w:widowControl/>
        <w:tabs>
          <w:tab w:val="left" w:pos="900"/>
        </w:tabs>
        <w:ind w:firstLine="567"/>
        <w:jc w:val="both"/>
        <w:rPr>
          <w:rFonts w:ascii="Times New Roman" w:hAnsi="Times New Roman" w:cs="Times New Roman"/>
          <w:color w:val="0070C0"/>
        </w:rPr>
      </w:pPr>
      <w:r w:rsidRPr="00191822">
        <w:rPr>
          <w:rFonts w:ascii="Times New Roman" w:hAnsi="Times New Roman" w:cs="Times New Roman"/>
          <w:color w:val="0070C0"/>
          <w:lang w:val="ru-RU"/>
        </w:rPr>
        <w:t xml:space="preserve">5.10. </w:t>
      </w:r>
      <w:r w:rsidRPr="00191822">
        <w:rPr>
          <w:rFonts w:ascii="Times New Roman" w:hAnsi="Times New Roman" w:cs="Times New Roman"/>
          <w:color w:val="0070C0"/>
        </w:rPr>
        <w:t>По одержаних Підприємством кредитах Власник Підприємства не несе відповідальності, за винятком випадків прийняття Власником на себе відповідних зобов’язань.</w:t>
      </w:r>
    </w:p>
    <w:p w:rsidR="00191822" w:rsidRPr="00191822" w:rsidRDefault="00191822" w:rsidP="00191822">
      <w:pPr>
        <w:tabs>
          <w:tab w:val="left" w:pos="900"/>
        </w:tabs>
        <w:ind w:firstLine="567"/>
        <w:jc w:val="both"/>
        <w:rPr>
          <w:rFonts w:ascii="Times New Roman" w:hAnsi="Times New Roman" w:cs="Times New Roman"/>
          <w:color w:val="0070C0"/>
        </w:rPr>
      </w:pPr>
    </w:p>
    <w:p w:rsidR="00191822" w:rsidRPr="00191822" w:rsidRDefault="00191822" w:rsidP="00191822">
      <w:pPr>
        <w:jc w:val="center"/>
        <w:rPr>
          <w:rFonts w:ascii="Times New Roman" w:hAnsi="Times New Roman" w:cs="Times New Roman"/>
          <w:b/>
          <w:color w:val="0070C0"/>
        </w:rPr>
      </w:pPr>
      <w:r w:rsidRPr="00191822">
        <w:rPr>
          <w:rFonts w:ascii="Times New Roman" w:hAnsi="Times New Roman" w:cs="Times New Roman"/>
          <w:b/>
          <w:color w:val="0070C0"/>
        </w:rPr>
        <w:t>6. Зовнішньоекономічна діяльність підприємства</w:t>
      </w:r>
    </w:p>
    <w:p w:rsidR="00191822" w:rsidRPr="00191822" w:rsidRDefault="00191822" w:rsidP="00191822">
      <w:pPr>
        <w:ind w:firstLine="567"/>
        <w:jc w:val="both"/>
        <w:rPr>
          <w:rFonts w:ascii="Times New Roman" w:hAnsi="Times New Roman" w:cs="Times New Roman"/>
          <w:color w:val="0070C0"/>
        </w:rPr>
      </w:pPr>
      <w:r w:rsidRPr="00191822">
        <w:rPr>
          <w:rFonts w:ascii="Times New Roman" w:hAnsi="Times New Roman" w:cs="Times New Roman"/>
          <w:color w:val="0070C0"/>
        </w:rPr>
        <w:t>6.1. Підприємство здійснює зовнішньоекономічну діяльність згідно з чинним законодавством України, враховуючи мету і напрямки діяльності Підприємства.</w:t>
      </w:r>
    </w:p>
    <w:p w:rsidR="00191822" w:rsidRPr="00191822" w:rsidRDefault="00191822" w:rsidP="00191822">
      <w:pPr>
        <w:ind w:firstLine="567"/>
        <w:jc w:val="both"/>
        <w:rPr>
          <w:rFonts w:ascii="Times New Roman" w:hAnsi="Times New Roman" w:cs="Times New Roman"/>
          <w:color w:val="0070C0"/>
        </w:rPr>
      </w:pPr>
      <w:r w:rsidRPr="00191822">
        <w:rPr>
          <w:rFonts w:ascii="Times New Roman" w:hAnsi="Times New Roman" w:cs="Times New Roman"/>
          <w:color w:val="0070C0"/>
        </w:rPr>
        <w:t>6.2. Підприємство має право самостійно укладати договори (контракти) із іноземними юридичними та фізичними особами.</w:t>
      </w:r>
    </w:p>
    <w:p w:rsidR="00191822" w:rsidRPr="00191822" w:rsidRDefault="00191822" w:rsidP="00191822">
      <w:pPr>
        <w:ind w:firstLine="567"/>
        <w:jc w:val="both"/>
        <w:rPr>
          <w:rFonts w:ascii="Times New Roman" w:hAnsi="Times New Roman" w:cs="Times New Roman"/>
          <w:color w:val="0070C0"/>
        </w:rPr>
      </w:pPr>
      <w:r w:rsidRPr="00191822">
        <w:rPr>
          <w:rFonts w:ascii="Times New Roman" w:hAnsi="Times New Roman" w:cs="Times New Roman"/>
          <w:color w:val="0070C0"/>
        </w:rPr>
        <w:t>6.3. Валютні надходження використовуються Підприємством відповідно до чинного законодавства України.</w:t>
      </w:r>
    </w:p>
    <w:p w:rsidR="00191822" w:rsidRPr="00191822" w:rsidRDefault="00191822" w:rsidP="00191822">
      <w:pPr>
        <w:ind w:firstLine="567"/>
        <w:jc w:val="both"/>
        <w:rPr>
          <w:rFonts w:ascii="Times New Roman" w:hAnsi="Times New Roman" w:cs="Times New Roman"/>
          <w:b/>
          <w:color w:val="0070C0"/>
        </w:rPr>
      </w:pPr>
    </w:p>
    <w:p w:rsidR="00191822" w:rsidRPr="00191822" w:rsidRDefault="00191822" w:rsidP="00191822">
      <w:pPr>
        <w:jc w:val="center"/>
        <w:rPr>
          <w:rFonts w:ascii="Times New Roman" w:hAnsi="Times New Roman" w:cs="Times New Roman"/>
          <w:b/>
          <w:color w:val="0070C0"/>
        </w:rPr>
      </w:pPr>
      <w:r w:rsidRPr="00191822">
        <w:rPr>
          <w:rFonts w:ascii="Times New Roman" w:hAnsi="Times New Roman" w:cs="Times New Roman"/>
          <w:b/>
          <w:color w:val="0070C0"/>
        </w:rPr>
        <w:t>7. Трудовий колектив та його самоврядування</w:t>
      </w:r>
    </w:p>
    <w:p w:rsidR="00191822" w:rsidRPr="00191822" w:rsidRDefault="00191822" w:rsidP="00191822">
      <w:pPr>
        <w:ind w:firstLine="567"/>
        <w:jc w:val="both"/>
        <w:rPr>
          <w:rFonts w:ascii="Times New Roman" w:hAnsi="Times New Roman" w:cs="Times New Roman"/>
          <w:color w:val="0070C0"/>
        </w:rPr>
      </w:pPr>
      <w:r w:rsidRPr="00191822">
        <w:rPr>
          <w:rFonts w:ascii="Times New Roman" w:hAnsi="Times New Roman" w:cs="Times New Roman"/>
          <w:color w:val="0070C0"/>
        </w:rPr>
        <w:t>7.1. Трудовий колектив формується з громадян,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191822" w:rsidRPr="00191822" w:rsidRDefault="00191822" w:rsidP="00191822">
      <w:pPr>
        <w:ind w:firstLine="567"/>
        <w:jc w:val="both"/>
        <w:rPr>
          <w:rFonts w:ascii="Times New Roman" w:hAnsi="Times New Roman" w:cs="Times New Roman"/>
          <w:color w:val="0070C0"/>
        </w:rPr>
      </w:pPr>
      <w:r w:rsidRPr="00191822">
        <w:rPr>
          <w:rFonts w:ascii="Times New Roman" w:hAnsi="Times New Roman" w:cs="Times New Roman"/>
          <w:color w:val="0070C0"/>
        </w:rPr>
        <w:t>7.2. Виробничі і трудові відносини, включаючи питання найму і звільнення, режиму праці, відпочинку, гарантії і компенсації, регулюються згідно з чинним законодавством, цим Статутом, Колективною угодою, правилами внутрішнього розпорядку, а також трудовим договором.</w:t>
      </w:r>
    </w:p>
    <w:p w:rsidR="00191822" w:rsidRPr="00191822" w:rsidRDefault="00191822" w:rsidP="00191822">
      <w:pPr>
        <w:ind w:firstLine="567"/>
        <w:jc w:val="both"/>
        <w:rPr>
          <w:rFonts w:ascii="Times New Roman" w:hAnsi="Times New Roman" w:cs="Times New Roman"/>
          <w:b/>
          <w:color w:val="0070C0"/>
        </w:rPr>
      </w:pPr>
    </w:p>
    <w:p w:rsidR="00191822" w:rsidRPr="00191822" w:rsidRDefault="00191822" w:rsidP="00191822">
      <w:pPr>
        <w:widowControl/>
        <w:jc w:val="center"/>
        <w:rPr>
          <w:rFonts w:ascii="Times New Roman" w:hAnsi="Times New Roman" w:cs="Times New Roman"/>
          <w:b/>
          <w:color w:val="0070C0"/>
        </w:rPr>
      </w:pPr>
      <w:r w:rsidRPr="00191822">
        <w:rPr>
          <w:rFonts w:ascii="Times New Roman" w:hAnsi="Times New Roman" w:cs="Times New Roman"/>
          <w:b/>
          <w:color w:val="0070C0"/>
          <w:lang w:val="ru-RU"/>
        </w:rPr>
        <w:t xml:space="preserve">8. </w:t>
      </w:r>
      <w:r w:rsidRPr="00191822">
        <w:rPr>
          <w:rFonts w:ascii="Times New Roman" w:hAnsi="Times New Roman" w:cs="Times New Roman"/>
          <w:b/>
          <w:color w:val="0070C0"/>
        </w:rPr>
        <w:t>Облік і звітність</w:t>
      </w:r>
    </w:p>
    <w:p w:rsidR="00191822" w:rsidRPr="00191822" w:rsidRDefault="00191822" w:rsidP="00191822">
      <w:pPr>
        <w:tabs>
          <w:tab w:val="num" w:pos="851"/>
        </w:tabs>
        <w:ind w:firstLine="567"/>
        <w:jc w:val="both"/>
        <w:rPr>
          <w:rFonts w:ascii="Times New Roman" w:hAnsi="Times New Roman" w:cs="Times New Roman"/>
          <w:color w:val="0070C0"/>
        </w:rPr>
      </w:pPr>
      <w:r w:rsidRPr="00191822">
        <w:rPr>
          <w:rFonts w:ascii="Times New Roman" w:hAnsi="Times New Roman" w:cs="Times New Roman"/>
          <w:color w:val="0070C0"/>
        </w:rPr>
        <w:t>8.1. Підприємство здійснює управлінський, фінансовий та податковий облік результатів своєї діяльності, формує та подає звітність, несе відповідальність за її достовірність.</w:t>
      </w:r>
    </w:p>
    <w:p w:rsidR="00191822" w:rsidRPr="00191822" w:rsidRDefault="00191822" w:rsidP="00191822">
      <w:pPr>
        <w:tabs>
          <w:tab w:val="num" w:pos="851"/>
        </w:tabs>
        <w:ind w:firstLine="567"/>
        <w:jc w:val="both"/>
        <w:rPr>
          <w:rFonts w:ascii="Times New Roman" w:hAnsi="Times New Roman" w:cs="Times New Roman"/>
          <w:color w:val="0070C0"/>
        </w:rPr>
      </w:pPr>
      <w:r w:rsidRPr="00191822">
        <w:rPr>
          <w:rFonts w:ascii="Times New Roman" w:hAnsi="Times New Roman" w:cs="Times New Roman"/>
          <w:color w:val="0070C0"/>
        </w:rPr>
        <w:t>8.2. Облік і звітність Підприємства здійснюється відповідно до вимог Господарського кодексу України, Закону України «Про бухгалтерський облік та фінансову звітність в Україні», інших нормативно-правових актів.</w:t>
      </w:r>
    </w:p>
    <w:p w:rsidR="00191822" w:rsidRPr="00191822" w:rsidRDefault="00191822" w:rsidP="00191822">
      <w:pPr>
        <w:tabs>
          <w:tab w:val="num" w:pos="851"/>
        </w:tabs>
        <w:ind w:firstLine="567"/>
        <w:jc w:val="both"/>
        <w:rPr>
          <w:rFonts w:ascii="Times New Roman" w:hAnsi="Times New Roman" w:cs="Times New Roman"/>
          <w:color w:val="0070C0"/>
        </w:rPr>
      </w:pPr>
      <w:r w:rsidRPr="00191822">
        <w:rPr>
          <w:rFonts w:ascii="Times New Roman" w:hAnsi="Times New Roman" w:cs="Times New Roman"/>
          <w:color w:val="0070C0"/>
        </w:rPr>
        <w:lastRenderedPageBreak/>
        <w:t>8.3. З метою підтвердження належності ведення обліку та звітності Підприємства, супроводу його господарської діяльності можуть залучатись аудиторські компанії.</w:t>
      </w:r>
    </w:p>
    <w:p w:rsidR="00191822" w:rsidRPr="00191822" w:rsidRDefault="00191822" w:rsidP="00191822">
      <w:pPr>
        <w:tabs>
          <w:tab w:val="num" w:pos="851"/>
        </w:tabs>
        <w:ind w:firstLine="567"/>
        <w:jc w:val="both"/>
        <w:rPr>
          <w:rFonts w:ascii="Times New Roman" w:hAnsi="Times New Roman" w:cs="Times New Roman"/>
          <w:color w:val="0070C0"/>
        </w:rPr>
      </w:pPr>
      <w:r w:rsidRPr="00191822">
        <w:rPr>
          <w:rFonts w:ascii="Times New Roman" w:hAnsi="Times New Roman" w:cs="Times New Roman"/>
          <w:color w:val="0070C0"/>
        </w:rPr>
        <w:t>8.4. Для забезпечення ведення бухгалтерського обліку Підприємство самостійно обирає форми його організації.</w:t>
      </w:r>
    </w:p>
    <w:p w:rsidR="00191822" w:rsidRPr="00191822" w:rsidRDefault="00191822" w:rsidP="00191822">
      <w:pPr>
        <w:tabs>
          <w:tab w:val="num" w:pos="851"/>
        </w:tabs>
        <w:ind w:firstLine="567"/>
        <w:jc w:val="both"/>
        <w:rPr>
          <w:rFonts w:ascii="Times New Roman" w:hAnsi="Times New Roman" w:cs="Times New Roman"/>
          <w:color w:val="0070C0"/>
        </w:rPr>
      </w:pPr>
      <w:r w:rsidRPr="00191822">
        <w:rPr>
          <w:rFonts w:ascii="Times New Roman" w:hAnsi="Times New Roman" w:cs="Times New Roman"/>
          <w:color w:val="0070C0"/>
        </w:rPr>
        <w:t>8.5. Підприємство зобов’язане подавати до управління економіки міської ради завірені копії фінансової звітності у строки, встановлені органом управління. Фінансові результати діяльності Підприємства розглядаються робочою групою по розгляду підсумків фінансово-господарської діяльності підприємств комунальної власності. За результатами засідання робочої групи надаються пропозиції виконавчому комітету міської ради для прийняття рішень.</w:t>
      </w:r>
    </w:p>
    <w:p w:rsidR="00191822" w:rsidRPr="00191822" w:rsidRDefault="00191822" w:rsidP="00191822">
      <w:pPr>
        <w:ind w:firstLine="567"/>
        <w:jc w:val="both"/>
        <w:rPr>
          <w:rFonts w:ascii="Times New Roman" w:hAnsi="Times New Roman" w:cs="Times New Roman"/>
          <w:color w:val="0070C0"/>
        </w:rPr>
      </w:pPr>
      <w:r w:rsidRPr="00191822">
        <w:rPr>
          <w:rFonts w:ascii="Times New Roman" w:hAnsi="Times New Roman" w:cs="Times New Roman"/>
          <w:color w:val="0070C0"/>
        </w:rPr>
        <w:t>8.6. Головний бухгалтер Підприємства несе персональну відповідальність за додержання порядку ведення і достовірність даних бухгалтерського обліку та фінансової звітності.</w:t>
      </w:r>
    </w:p>
    <w:p w:rsidR="00191822" w:rsidRPr="00191822" w:rsidRDefault="00191822" w:rsidP="00191822">
      <w:pPr>
        <w:ind w:firstLine="567"/>
        <w:jc w:val="both"/>
        <w:rPr>
          <w:rFonts w:ascii="Times New Roman" w:hAnsi="Times New Roman" w:cs="Times New Roman"/>
          <w:color w:val="0070C0"/>
        </w:rPr>
      </w:pPr>
    </w:p>
    <w:p w:rsidR="00191822" w:rsidRPr="00191822" w:rsidRDefault="00191822" w:rsidP="00191822">
      <w:pPr>
        <w:widowControl/>
        <w:jc w:val="center"/>
        <w:rPr>
          <w:rFonts w:ascii="Times New Roman" w:hAnsi="Times New Roman" w:cs="Times New Roman"/>
          <w:b/>
          <w:color w:val="0070C0"/>
        </w:rPr>
      </w:pPr>
      <w:r w:rsidRPr="00191822">
        <w:rPr>
          <w:rFonts w:ascii="Times New Roman" w:hAnsi="Times New Roman" w:cs="Times New Roman"/>
          <w:b/>
          <w:color w:val="0070C0"/>
          <w:lang w:val="ru-RU"/>
        </w:rPr>
        <w:t xml:space="preserve">9. </w:t>
      </w:r>
      <w:r w:rsidRPr="00191822">
        <w:rPr>
          <w:rFonts w:ascii="Times New Roman" w:hAnsi="Times New Roman" w:cs="Times New Roman"/>
          <w:b/>
          <w:color w:val="0070C0"/>
        </w:rPr>
        <w:t>Порядок внесення змін та доповнень до Статуту</w:t>
      </w:r>
    </w:p>
    <w:p w:rsidR="00191822" w:rsidRPr="00191822" w:rsidRDefault="00191822" w:rsidP="00191822">
      <w:pPr>
        <w:ind w:firstLine="567"/>
        <w:jc w:val="both"/>
        <w:rPr>
          <w:rFonts w:ascii="Times New Roman" w:hAnsi="Times New Roman" w:cs="Times New Roman"/>
          <w:color w:val="0070C0"/>
        </w:rPr>
      </w:pPr>
      <w:r w:rsidRPr="00191822">
        <w:rPr>
          <w:rFonts w:ascii="Times New Roman" w:hAnsi="Times New Roman" w:cs="Times New Roman"/>
          <w:color w:val="0070C0"/>
        </w:rPr>
        <w:t>9.1. Зміни і доповнення до Статуту Підприємства вносяться за рішенням Хмельницької міської ради за поданням органу, до сфери оперативного управління якого входить Підприємство.</w:t>
      </w:r>
    </w:p>
    <w:p w:rsidR="00191822" w:rsidRPr="00191822" w:rsidRDefault="00191822" w:rsidP="00191822">
      <w:pPr>
        <w:ind w:firstLine="567"/>
        <w:jc w:val="both"/>
        <w:rPr>
          <w:rFonts w:ascii="Times New Roman" w:hAnsi="Times New Roman" w:cs="Times New Roman"/>
          <w:color w:val="0070C0"/>
        </w:rPr>
      </w:pPr>
      <w:r w:rsidRPr="00191822">
        <w:rPr>
          <w:rFonts w:ascii="Times New Roman" w:hAnsi="Times New Roman" w:cs="Times New Roman"/>
          <w:color w:val="0070C0"/>
        </w:rPr>
        <w:t>9.2. Зміни і доповнення набувають чинності з моменту їх державної реєстрації та внесення відповідного запису про це до Єдиного державного реєстру.</w:t>
      </w:r>
    </w:p>
    <w:p w:rsidR="00191822" w:rsidRPr="00191822" w:rsidRDefault="00191822" w:rsidP="00191822">
      <w:pPr>
        <w:ind w:firstLine="567"/>
        <w:jc w:val="both"/>
        <w:rPr>
          <w:rFonts w:ascii="Times New Roman" w:hAnsi="Times New Roman" w:cs="Times New Roman"/>
          <w:color w:val="0070C0"/>
        </w:rPr>
      </w:pPr>
    </w:p>
    <w:p w:rsidR="00191822" w:rsidRPr="00191822" w:rsidRDefault="00191822" w:rsidP="00191822">
      <w:pPr>
        <w:jc w:val="center"/>
        <w:rPr>
          <w:rFonts w:ascii="Times New Roman" w:hAnsi="Times New Roman" w:cs="Times New Roman"/>
          <w:b/>
          <w:color w:val="0070C0"/>
        </w:rPr>
      </w:pPr>
      <w:r w:rsidRPr="00191822">
        <w:rPr>
          <w:rFonts w:ascii="Times New Roman" w:hAnsi="Times New Roman" w:cs="Times New Roman"/>
          <w:b/>
          <w:color w:val="0070C0"/>
        </w:rPr>
        <w:t>10. Припинення діяльності Підприємства</w:t>
      </w:r>
    </w:p>
    <w:p w:rsidR="00191822" w:rsidRPr="00191822" w:rsidRDefault="00191822" w:rsidP="00191822">
      <w:pPr>
        <w:ind w:firstLine="567"/>
        <w:jc w:val="both"/>
        <w:rPr>
          <w:rFonts w:ascii="Times New Roman" w:hAnsi="Times New Roman" w:cs="Times New Roman"/>
          <w:b/>
          <w:color w:val="0070C0"/>
        </w:rPr>
      </w:pPr>
      <w:r w:rsidRPr="00191822">
        <w:rPr>
          <w:rFonts w:ascii="Times New Roman" w:hAnsi="Times New Roman" w:cs="Times New Roman"/>
          <w:color w:val="0070C0"/>
        </w:rPr>
        <w:t>10.1. Припинення Підприємства здійснюється шляхом його реорганізації (злиття, приєднання, поділу, перетворення) або шляхом ліквідації за рішенням Власника – Хмельницької міської ради, суду, та в інших випадках, встановлених законодавством.</w:t>
      </w:r>
    </w:p>
    <w:p w:rsidR="00191822" w:rsidRPr="00191822" w:rsidRDefault="00191822" w:rsidP="00191822">
      <w:pPr>
        <w:tabs>
          <w:tab w:val="left" w:pos="1440"/>
        </w:tabs>
        <w:ind w:firstLine="567"/>
        <w:jc w:val="both"/>
        <w:rPr>
          <w:rFonts w:ascii="Times New Roman" w:hAnsi="Times New Roman" w:cs="Times New Roman"/>
          <w:color w:val="0070C0"/>
        </w:rPr>
      </w:pPr>
      <w:r w:rsidRPr="00191822">
        <w:rPr>
          <w:rFonts w:ascii="Times New Roman" w:hAnsi="Times New Roman" w:cs="Times New Roman"/>
          <w:color w:val="0070C0"/>
        </w:rPr>
        <w:t>10.2. 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утворюється внаслідок злиття.</w:t>
      </w:r>
    </w:p>
    <w:p w:rsidR="00191822" w:rsidRPr="00191822" w:rsidRDefault="00191822" w:rsidP="00191822">
      <w:pPr>
        <w:tabs>
          <w:tab w:val="left" w:pos="905"/>
        </w:tabs>
        <w:ind w:firstLine="567"/>
        <w:jc w:val="both"/>
        <w:rPr>
          <w:rFonts w:ascii="Times New Roman" w:hAnsi="Times New Roman" w:cs="Times New Roman"/>
          <w:color w:val="0070C0"/>
        </w:rPr>
      </w:pPr>
      <w:r w:rsidRPr="00191822">
        <w:rPr>
          <w:rFonts w:ascii="Times New Roman" w:hAnsi="Times New Roman" w:cs="Times New Roman"/>
          <w:color w:val="0070C0"/>
        </w:rPr>
        <w:t>10.3. 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rsidR="00191822" w:rsidRPr="00191822" w:rsidRDefault="00191822" w:rsidP="00191822">
      <w:pPr>
        <w:tabs>
          <w:tab w:val="left" w:pos="1440"/>
        </w:tabs>
        <w:ind w:firstLine="567"/>
        <w:jc w:val="both"/>
        <w:rPr>
          <w:rFonts w:ascii="Times New Roman" w:hAnsi="Times New Roman" w:cs="Times New Roman"/>
          <w:color w:val="0070C0"/>
        </w:rPr>
      </w:pPr>
      <w:r w:rsidRPr="00191822">
        <w:rPr>
          <w:rFonts w:ascii="Times New Roman" w:hAnsi="Times New Roman" w:cs="Times New Roman"/>
          <w:color w:val="0070C0"/>
        </w:rPr>
        <w:t>10.4. При поділі Підприємства на два або більше підприємств, всі його майнові права та обов’язки переходять за розподільчим актом (балансом) у відповідних частках до кожного з нових суб’єктів господарювання, що створилися внаслідок поділу Підприємства.</w:t>
      </w:r>
    </w:p>
    <w:p w:rsidR="00191822" w:rsidRPr="00191822" w:rsidRDefault="00191822" w:rsidP="00191822">
      <w:pPr>
        <w:tabs>
          <w:tab w:val="left" w:pos="905"/>
        </w:tabs>
        <w:ind w:firstLine="567"/>
        <w:jc w:val="both"/>
        <w:rPr>
          <w:rFonts w:ascii="Times New Roman" w:hAnsi="Times New Roman" w:cs="Times New Roman"/>
          <w:color w:val="0070C0"/>
        </w:rPr>
      </w:pPr>
      <w:r w:rsidRPr="00191822">
        <w:rPr>
          <w:rFonts w:ascii="Times New Roman" w:hAnsi="Times New Roman" w:cs="Times New Roman"/>
          <w:color w:val="0070C0"/>
        </w:rPr>
        <w:t>10.5. При виділі одного або декількох нових суб’єктів господарювання з Підприємства, до кожного з них переходять за розподільчим актом (балансом) у відповідних частках майнові права та обов’язки реорганізованого Підприємства.</w:t>
      </w:r>
    </w:p>
    <w:p w:rsidR="00191822" w:rsidRPr="00191822" w:rsidRDefault="00191822" w:rsidP="00191822">
      <w:pPr>
        <w:widowControl/>
        <w:tabs>
          <w:tab w:val="left" w:pos="1440"/>
        </w:tabs>
        <w:ind w:firstLine="567"/>
        <w:jc w:val="both"/>
        <w:rPr>
          <w:rFonts w:ascii="Times New Roman" w:hAnsi="Times New Roman" w:cs="Times New Roman"/>
          <w:color w:val="0070C0"/>
        </w:rPr>
      </w:pPr>
      <w:r w:rsidRPr="00191822">
        <w:rPr>
          <w:rFonts w:ascii="Times New Roman" w:hAnsi="Times New Roman" w:cs="Times New Roman"/>
          <w:color w:val="0070C0"/>
          <w:lang w:val="ru-RU"/>
        </w:rPr>
        <w:t xml:space="preserve">10.6. </w:t>
      </w:r>
      <w:r w:rsidRPr="00191822">
        <w:rPr>
          <w:rFonts w:ascii="Times New Roman" w:hAnsi="Times New Roman" w:cs="Times New Roman"/>
          <w:color w:val="0070C0"/>
        </w:rPr>
        <w:t>При перетворенні Підприємства (зміні його організаційно-правової форми) в інший суб’єкт господарювання до новоствореного суб’єкта господарювання за передавальним балансом (актом) переходять всі майнові права та обов’язки попереднього Підприємства, що перетворюється.</w:t>
      </w:r>
    </w:p>
    <w:p w:rsidR="00191822" w:rsidRPr="00191822" w:rsidRDefault="00191822" w:rsidP="00191822">
      <w:pPr>
        <w:widowControl/>
        <w:tabs>
          <w:tab w:val="left" w:pos="1440"/>
        </w:tabs>
        <w:ind w:left="567"/>
        <w:jc w:val="both"/>
        <w:rPr>
          <w:rFonts w:ascii="Times New Roman" w:hAnsi="Times New Roman" w:cs="Times New Roman"/>
          <w:color w:val="0070C0"/>
        </w:rPr>
      </w:pPr>
      <w:r w:rsidRPr="00191822">
        <w:rPr>
          <w:rFonts w:ascii="Times New Roman" w:hAnsi="Times New Roman" w:cs="Times New Roman"/>
          <w:color w:val="0070C0"/>
          <w:lang w:val="ru-RU"/>
        </w:rPr>
        <w:t xml:space="preserve">10.7. </w:t>
      </w:r>
      <w:r w:rsidRPr="00191822">
        <w:rPr>
          <w:rFonts w:ascii="Times New Roman" w:hAnsi="Times New Roman" w:cs="Times New Roman"/>
          <w:color w:val="0070C0"/>
        </w:rPr>
        <w:t>Підприємство ліквідується за рішенням Власника у випадках:</w:t>
      </w:r>
    </w:p>
    <w:p w:rsidR="00191822" w:rsidRPr="00191822" w:rsidRDefault="00191822" w:rsidP="00191822">
      <w:pPr>
        <w:widowControl/>
        <w:tabs>
          <w:tab w:val="left" w:pos="1260"/>
        </w:tabs>
        <w:ind w:firstLine="567"/>
        <w:jc w:val="both"/>
        <w:rPr>
          <w:rFonts w:ascii="Times New Roman" w:hAnsi="Times New Roman" w:cs="Times New Roman"/>
          <w:color w:val="0070C0"/>
        </w:rPr>
      </w:pPr>
      <w:r w:rsidRPr="00191822">
        <w:rPr>
          <w:rFonts w:ascii="Times New Roman" w:hAnsi="Times New Roman" w:cs="Times New Roman"/>
          <w:color w:val="0070C0"/>
          <w:lang w:val="ru-RU"/>
        </w:rPr>
        <w:t xml:space="preserve">- </w:t>
      </w:r>
      <w:r w:rsidRPr="00191822">
        <w:rPr>
          <w:rFonts w:ascii="Times New Roman" w:hAnsi="Times New Roman" w:cs="Times New Roman"/>
          <w:color w:val="0070C0"/>
        </w:rPr>
        <w:t>при досягненні мети, для якої воно створювалося, або зі закінченням терміну, на який воно створювалося (якщо це передбачено установчими документами Підприємства);</w:t>
      </w:r>
    </w:p>
    <w:p w:rsidR="00191822" w:rsidRPr="00191822" w:rsidRDefault="00191822" w:rsidP="00191822">
      <w:pPr>
        <w:widowControl/>
        <w:tabs>
          <w:tab w:val="left" w:pos="1260"/>
        </w:tabs>
        <w:ind w:firstLine="567"/>
        <w:jc w:val="both"/>
        <w:rPr>
          <w:rFonts w:ascii="Times New Roman" w:hAnsi="Times New Roman" w:cs="Times New Roman"/>
          <w:color w:val="0070C0"/>
        </w:rPr>
      </w:pPr>
      <w:r w:rsidRPr="00191822">
        <w:rPr>
          <w:rFonts w:ascii="Times New Roman" w:hAnsi="Times New Roman" w:cs="Times New Roman"/>
          <w:color w:val="0070C0"/>
          <w:lang w:val="ru-RU"/>
        </w:rPr>
        <w:t xml:space="preserve">- </w:t>
      </w:r>
      <w:r w:rsidRPr="00191822">
        <w:rPr>
          <w:rFonts w:ascii="Times New Roman" w:hAnsi="Times New Roman" w:cs="Times New Roman"/>
          <w:color w:val="0070C0"/>
        </w:rPr>
        <w:t>при збитковості Підприємства та неможливості продовження ним подальшої діяльності;</w:t>
      </w:r>
    </w:p>
    <w:p w:rsidR="00191822" w:rsidRPr="00191822" w:rsidRDefault="00191822" w:rsidP="00191822">
      <w:pPr>
        <w:widowControl/>
        <w:tabs>
          <w:tab w:val="left" w:pos="1260"/>
        </w:tabs>
        <w:ind w:firstLine="567"/>
        <w:jc w:val="both"/>
        <w:rPr>
          <w:rFonts w:ascii="Times New Roman" w:hAnsi="Times New Roman" w:cs="Times New Roman"/>
          <w:color w:val="0070C0"/>
        </w:rPr>
      </w:pPr>
      <w:r w:rsidRPr="00191822">
        <w:rPr>
          <w:rFonts w:ascii="Times New Roman" w:hAnsi="Times New Roman" w:cs="Times New Roman"/>
          <w:color w:val="0070C0"/>
          <w:lang w:val="ru-RU"/>
        </w:rPr>
        <w:t xml:space="preserve">- </w:t>
      </w:r>
      <w:r w:rsidRPr="00191822">
        <w:rPr>
          <w:rFonts w:ascii="Times New Roman" w:hAnsi="Times New Roman" w:cs="Times New Roman"/>
          <w:color w:val="0070C0"/>
        </w:rPr>
        <w:t>при визнанні Підприємства банкрутом, крім випадків, встановлених законом;</w:t>
      </w:r>
    </w:p>
    <w:p w:rsidR="00191822" w:rsidRPr="00191822" w:rsidRDefault="00191822" w:rsidP="00191822">
      <w:pPr>
        <w:widowControl/>
        <w:tabs>
          <w:tab w:val="left" w:pos="1260"/>
        </w:tabs>
        <w:ind w:firstLine="567"/>
        <w:jc w:val="both"/>
        <w:rPr>
          <w:rFonts w:ascii="Times New Roman" w:hAnsi="Times New Roman" w:cs="Times New Roman"/>
          <w:color w:val="0070C0"/>
        </w:rPr>
      </w:pPr>
      <w:r w:rsidRPr="00191822">
        <w:rPr>
          <w:rFonts w:ascii="Times New Roman" w:hAnsi="Times New Roman" w:cs="Times New Roman"/>
          <w:color w:val="0070C0"/>
          <w:lang w:val="ru-RU"/>
        </w:rPr>
        <w:t xml:space="preserve">- </w:t>
      </w:r>
      <w:r w:rsidRPr="00191822">
        <w:rPr>
          <w:rFonts w:ascii="Times New Roman" w:hAnsi="Times New Roman" w:cs="Times New Roman"/>
          <w:color w:val="0070C0"/>
        </w:rPr>
        <w:t>за рішенням суду про визнання судом недійсною державної реєстрації Підприємства через допущені при її створенні порушення, які не можна усунути;</w:t>
      </w:r>
    </w:p>
    <w:p w:rsidR="00191822" w:rsidRPr="00191822" w:rsidRDefault="00191822" w:rsidP="00191822">
      <w:pPr>
        <w:widowControl/>
        <w:tabs>
          <w:tab w:val="left" w:pos="1260"/>
        </w:tabs>
        <w:ind w:firstLine="567"/>
        <w:jc w:val="both"/>
        <w:rPr>
          <w:rFonts w:ascii="Times New Roman" w:hAnsi="Times New Roman" w:cs="Times New Roman"/>
          <w:color w:val="0070C0"/>
        </w:rPr>
      </w:pPr>
      <w:r w:rsidRPr="00191822">
        <w:rPr>
          <w:rFonts w:ascii="Times New Roman" w:hAnsi="Times New Roman" w:cs="Times New Roman"/>
          <w:color w:val="0070C0"/>
          <w:lang w:val="ru-RU"/>
        </w:rPr>
        <w:t xml:space="preserve">- </w:t>
      </w:r>
      <w:r w:rsidRPr="00191822">
        <w:rPr>
          <w:rFonts w:ascii="Times New Roman" w:hAnsi="Times New Roman" w:cs="Times New Roman"/>
          <w:color w:val="0070C0"/>
        </w:rPr>
        <w:t>в інших випадках, встановлених законом.</w:t>
      </w:r>
    </w:p>
    <w:p w:rsidR="00191822" w:rsidRPr="00191822" w:rsidRDefault="00191822" w:rsidP="00191822">
      <w:pPr>
        <w:widowControl/>
        <w:tabs>
          <w:tab w:val="left" w:pos="1440"/>
        </w:tabs>
        <w:ind w:firstLine="567"/>
        <w:jc w:val="both"/>
        <w:rPr>
          <w:rFonts w:ascii="Times New Roman" w:hAnsi="Times New Roman" w:cs="Times New Roman"/>
          <w:color w:val="0070C0"/>
        </w:rPr>
      </w:pPr>
      <w:r w:rsidRPr="00191822">
        <w:rPr>
          <w:rFonts w:ascii="Times New Roman" w:hAnsi="Times New Roman" w:cs="Times New Roman"/>
          <w:color w:val="0070C0"/>
        </w:rPr>
        <w:t>10.8. 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rsidR="00191822" w:rsidRPr="00191822" w:rsidRDefault="00191822" w:rsidP="00191822">
      <w:pPr>
        <w:widowControl/>
        <w:tabs>
          <w:tab w:val="left" w:pos="1440"/>
        </w:tabs>
        <w:ind w:firstLine="567"/>
        <w:jc w:val="both"/>
        <w:rPr>
          <w:rFonts w:ascii="Times New Roman" w:hAnsi="Times New Roman" w:cs="Times New Roman"/>
          <w:color w:val="0070C0"/>
        </w:rPr>
      </w:pPr>
      <w:r w:rsidRPr="00191822">
        <w:rPr>
          <w:rFonts w:ascii="Times New Roman" w:hAnsi="Times New Roman" w:cs="Times New Roman"/>
          <w:color w:val="0070C0"/>
        </w:rPr>
        <w:t>10.9. Ліквідація Підприємства здійснюється ліквідаційною комісією, яка створюється Власником або ліквідатором за рішенням суду.</w:t>
      </w:r>
    </w:p>
    <w:p w:rsidR="00191822" w:rsidRPr="00191822" w:rsidRDefault="00191822" w:rsidP="00191822">
      <w:pPr>
        <w:tabs>
          <w:tab w:val="left" w:pos="1440"/>
        </w:tabs>
        <w:ind w:firstLine="567"/>
        <w:jc w:val="both"/>
        <w:rPr>
          <w:rFonts w:ascii="Times New Roman" w:hAnsi="Times New Roman" w:cs="Times New Roman"/>
          <w:color w:val="0070C0"/>
        </w:rPr>
      </w:pPr>
      <w:r w:rsidRPr="00191822">
        <w:rPr>
          <w:rFonts w:ascii="Times New Roman" w:hAnsi="Times New Roman" w:cs="Times New Roman"/>
          <w:color w:val="0070C0"/>
        </w:rPr>
        <w:lastRenderedPageBreak/>
        <w:t>10.10. Претензії кредиторів до Підприємства, що ліквідується  задовольняються згідно з чинним законодавством України.</w:t>
      </w:r>
    </w:p>
    <w:p w:rsidR="00191822" w:rsidRPr="00191822" w:rsidRDefault="00191822" w:rsidP="00191822">
      <w:pPr>
        <w:tabs>
          <w:tab w:val="left" w:pos="1440"/>
        </w:tabs>
        <w:ind w:firstLine="567"/>
        <w:jc w:val="both"/>
        <w:rPr>
          <w:rFonts w:ascii="Times New Roman" w:hAnsi="Times New Roman" w:cs="Times New Roman"/>
          <w:color w:val="0070C0"/>
        </w:rPr>
      </w:pPr>
      <w:r w:rsidRPr="00191822">
        <w:rPr>
          <w:rFonts w:ascii="Times New Roman" w:hAnsi="Times New Roman" w:cs="Times New Roman"/>
          <w:color w:val="0070C0"/>
        </w:rPr>
        <w:t>10.11 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 Власника.</w:t>
      </w:r>
    </w:p>
    <w:p w:rsidR="00191822" w:rsidRPr="00191822" w:rsidRDefault="00191822" w:rsidP="00191822">
      <w:pPr>
        <w:tabs>
          <w:tab w:val="left" w:pos="1440"/>
        </w:tabs>
        <w:ind w:firstLine="851"/>
        <w:jc w:val="both"/>
        <w:rPr>
          <w:rFonts w:ascii="Times New Roman" w:hAnsi="Times New Roman" w:cs="Times New Roman"/>
          <w:color w:val="0070C0"/>
        </w:rPr>
      </w:pPr>
    </w:p>
    <w:p w:rsidR="00191822" w:rsidRPr="00191822" w:rsidRDefault="00191822" w:rsidP="00191822">
      <w:pPr>
        <w:tabs>
          <w:tab w:val="left" w:pos="1701"/>
        </w:tabs>
        <w:autoSpaceDE w:val="0"/>
        <w:autoSpaceDN w:val="0"/>
        <w:adjustRightInd w:val="0"/>
        <w:jc w:val="both"/>
        <w:rPr>
          <w:rFonts w:ascii="Times New Roman" w:hAnsi="Times New Roman"/>
          <w:color w:val="0070C0"/>
        </w:rPr>
      </w:pPr>
    </w:p>
    <w:p w:rsidR="00191822" w:rsidRPr="00191822" w:rsidRDefault="00191822" w:rsidP="00191822">
      <w:pPr>
        <w:tabs>
          <w:tab w:val="left" w:pos="1701"/>
        </w:tabs>
        <w:autoSpaceDE w:val="0"/>
        <w:autoSpaceDN w:val="0"/>
        <w:adjustRightInd w:val="0"/>
        <w:jc w:val="both"/>
        <w:rPr>
          <w:rFonts w:ascii="Times New Roman" w:hAnsi="Times New Roman"/>
          <w:color w:val="0070C0"/>
        </w:rPr>
      </w:pPr>
      <w:r w:rsidRPr="00191822">
        <w:rPr>
          <w:rFonts w:ascii="Times New Roman" w:hAnsi="Times New Roman"/>
          <w:color w:val="0070C0"/>
        </w:rPr>
        <w:t>Секретар міської ради</w:t>
      </w:r>
      <w:r w:rsidRPr="00191822">
        <w:rPr>
          <w:rFonts w:ascii="Times New Roman" w:hAnsi="Times New Roman"/>
          <w:color w:val="0070C0"/>
        </w:rPr>
        <w:tab/>
      </w:r>
      <w:r w:rsidRPr="00191822">
        <w:rPr>
          <w:rFonts w:ascii="Times New Roman" w:hAnsi="Times New Roman"/>
          <w:color w:val="0070C0"/>
        </w:rPr>
        <w:tab/>
      </w:r>
      <w:r w:rsidRPr="00191822">
        <w:rPr>
          <w:rFonts w:ascii="Times New Roman" w:hAnsi="Times New Roman"/>
          <w:color w:val="0070C0"/>
        </w:rPr>
        <w:tab/>
      </w:r>
      <w:r w:rsidRPr="00191822">
        <w:rPr>
          <w:rFonts w:ascii="Times New Roman" w:hAnsi="Times New Roman"/>
          <w:color w:val="0070C0"/>
        </w:rPr>
        <w:tab/>
      </w:r>
      <w:r w:rsidRPr="00191822">
        <w:rPr>
          <w:rFonts w:ascii="Times New Roman" w:hAnsi="Times New Roman"/>
          <w:color w:val="0070C0"/>
        </w:rPr>
        <w:tab/>
      </w:r>
      <w:r w:rsidRPr="00191822">
        <w:rPr>
          <w:rFonts w:ascii="Times New Roman" w:hAnsi="Times New Roman"/>
          <w:color w:val="0070C0"/>
        </w:rPr>
        <w:tab/>
      </w:r>
      <w:r w:rsidRPr="00191822">
        <w:rPr>
          <w:rFonts w:ascii="Times New Roman" w:hAnsi="Times New Roman"/>
          <w:color w:val="0070C0"/>
        </w:rPr>
        <w:tab/>
      </w:r>
      <w:r w:rsidRPr="00191822">
        <w:rPr>
          <w:rFonts w:ascii="Times New Roman" w:hAnsi="Times New Roman"/>
          <w:color w:val="0070C0"/>
        </w:rPr>
        <w:tab/>
        <w:t>М. КРИВАК</w:t>
      </w:r>
    </w:p>
    <w:p w:rsidR="00191822" w:rsidRPr="00191822" w:rsidRDefault="00191822" w:rsidP="00191822">
      <w:pPr>
        <w:tabs>
          <w:tab w:val="left" w:pos="0"/>
        </w:tabs>
        <w:jc w:val="both"/>
        <w:rPr>
          <w:rFonts w:ascii="Times New Roman" w:hAnsi="Times New Roman"/>
          <w:color w:val="0070C0"/>
        </w:rPr>
      </w:pPr>
    </w:p>
    <w:p w:rsidR="00191822" w:rsidRPr="00191822" w:rsidRDefault="00191822" w:rsidP="00191822">
      <w:pPr>
        <w:tabs>
          <w:tab w:val="left" w:pos="0"/>
        </w:tabs>
        <w:jc w:val="both"/>
        <w:rPr>
          <w:rFonts w:ascii="Times New Roman" w:hAnsi="Times New Roman"/>
          <w:color w:val="0070C0"/>
        </w:rPr>
      </w:pPr>
      <w:r w:rsidRPr="00191822">
        <w:rPr>
          <w:rFonts w:ascii="Times New Roman" w:hAnsi="Times New Roman"/>
          <w:color w:val="0070C0"/>
        </w:rPr>
        <w:t>Начальник управління охорони здоров’я</w:t>
      </w:r>
      <w:r w:rsidRPr="00191822">
        <w:rPr>
          <w:rFonts w:ascii="Times New Roman" w:hAnsi="Times New Roman"/>
          <w:color w:val="0070C0"/>
        </w:rPr>
        <w:tab/>
      </w:r>
      <w:r w:rsidRPr="00191822">
        <w:rPr>
          <w:rFonts w:ascii="Times New Roman" w:hAnsi="Times New Roman"/>
          <w:color w:val="0070C0"/>
        </w:rPr>
        <w:tab/>
      </w:r>
      <w:r w:rsidRPr="00191822">
        <w:rPr>
          <w:rFonts w:ascii="Times New Roman" w:hAnsi="Times New Roman"/>
          <w:color w:val="0070C0"/>
        </w:rPr>
        <w:tab/>
      </w:r>
      <w:r w:rsidRPr="00191822">
        <w:rPr>
          <w:rFonts w:ascii="Times New Roman" w:hAnsi="Times New Roman"/>
          <w:color w:val="0070C0"/>
        </w:rPr>
        <w:tab/>
      </w:r>
      <w:r w:rsidRPr="00191822">
        <w:rPr>
          <w:rFonts w:ascii="Times New Roman" w:hAnsi="Times New Roman"/>
          <w:color w:val="0070C0"/>
        </w:rPr>
        <w:tab/>
      </w:r>
      <w:r w:rsidRPr="00191822">
        <w:rPr>
          <w:rFonts w:ascii="Times New Roman" w:hAnsi="Times New Roman"/>
          <w:color w:val="0070C0"/>
        </w:rPr>
        <w:tab/>
        <w:t>Б. ТКАЧ</w:t>
      </w:r>
    </w:p>
    <w:p w:rsidR="00191822" w:rsidRDefault="00191822" w:rsidP="00191822">
      <w:pPr>
        <w:tabs>
          <w:tab w:val="left" w:pos="0"/>
        </w:tabs>
        <w:jc w:val="both"/>
        <w:rPr>
          <w:rFonts w:ascii="Times New Roman" w:hAnsi="Times New Roman"/>
        </w:rPr>
      </w:pPr>
    </w:p>
    <w:p w:rsidR="00191822" w:rsidRPr="00191822" w:rsidRDefault="00191822" w:rsidP="00191822">
      <w:pPr>
        <w:tabs>
          <w:tab w:val="left" w:pos="0"/>
        </w:tabs>
        <w:jc w:val="right"/>
        <w:rPr>
          <w:rFonts w:ascii="Times New Roman" w:hAnsi="Times New Roman" w:cs="Times New Roman"/>
        </w:rPr>
      </w:pPr>
    </w:p>
    <w:p w:rsidR="00191822" w:rsidRPr="00191822" w:rsidRDefault="00395FB4" w:rsidP="00191822">
      <w:pPr>
        <w:jc w:val="right"/>
        <w:rPr>
          <w:rFonts w:ascii="Times New Roman" w:hAnsi="Times New Roman" w:cs="Times New Roman"/>
          <w:i/>
        </w:rPr>
      </w:pPr>
      <w:r>
        <w:rPr>
          <w:rFonts w:ascii="Times New Roman" w:hAnsi="Times New Roman" w:cs="Times New Roman"/>
          <w:i/>
        </w:rPr>
        <w:t>(Додаток до рішення</w:t>
      </w:r>
      <w:bookmarkStart w:id="0" w:name="_GoBack"/>
      <w:bookmarkEnd w:id="0"/>
      <w:r w:rsidR="00191822" w:rsidRPr="00191822">
        <w:rPr>
          <w:rFonts w:ascii="Times New Roman" w:hAnsi="Times New Roman" w:cs="Times New Roman"/>
          <w:i/>
        </w:rPr>
        <w:t xml:space="preserve"> викладено в новій редакції відповідно до</w:t>
      </w:r>
    </w:p>
    <w:p w:rsidR="00191822" w:rsidRPr="00191822" w:rsidRDefault="00395FB4" w:rsidP="00191822">
      <w:pPr>
        <w:tabs>
          <w:tab w:val="left" w:pos="0"/>
        </w:tabs>
        <w:jc w:val="right"/>
        <w:rPr>
          <w:rFonts w:ascii="Times New Roman" w:hAnsi="Times New Roman" w:cs="Times New Roman"/>
        </w:rPr>
      </w:pPr>
      <w:hyperlink r:id="rId7" w:history="1">
        <w:r w:rsidR="00191822" w:rsidRPr="00191822">
          <w:rPr>
            <w:rStyle w:val="a3"/>
            <w:rFonts w:ascii="Times New Roman" w:hAnsi="Times New Roman"/>
            <w:i/>
          </w:rPr>
          <w:t>рішення 39-ї сесії міської ради від 04.03.2020 №16</w:t>
        </w:r>
      </w:hyperlink>
      <w:r w:rsidR="00191822" w:rsidRPr="00191822">
        <w:rPr>
          <w:rFonts w:ascii="Times New Roman" w:hAnsi="Times New Roman" w:cs="Times New Roman"/>
          <w:i/>
        </w:rPr>
        <w:t>)</w:t>
      </w:r>
    </w:p>
    <w:p w:rsidR="00191822" w:rsidRDefault="00191822" w:rsidP="0038623C">
      <w:pPr>
        <w:pStyle w:val="ab"/>
        <w:spacing w:after="0"/>
        <w:jc w:val="both"/>
        <w:rPr>
          <w:rFonts w:cs="Times New Roman"/>
          <w:lang w:val="uk-UA"/>
        </w:rPr>
      </w:pPr>
    </w:p>
    <w:p w:rsidR="00191822" w:rsidRPr="00BC6573" w:rsidRDefault="00191822" w:rsidP="0038623C">
      <w:pPr>
        <w:pStyle w:val="ab"/>
        <w:spacing w:after="0"/>
        <w:jc w:val="both"/>
        <w:rPr>
          <w:rFonts w:cs="Times New Roman"/>
          <w:lang w:val="uk-UA"/>
        </w:rPr>
      </w:pPr>
    </w:p>
    <w:sectPr w:rsidR="00191822" w:rsidRPr="00BC6573" w:rsidSect="00450714">
      <w:type w:val="continuous"/>
      <w:pgSz w:w="11906" w:h="16838"/>
      <w:pgMar w:top="993" w:right="849" w:bottom="907" w:left="1418"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5"/>
    <w:multiLevelType w:val="multilevel"/>
    <w:tmpl w:val="00000004"/>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4" w15:restartNumberingAfterBreak="0">
    <w:nsid w:val="00000009"/>
    <w:multiLevelType w:val="multilevel"/>
    <w:tmpl w:val="00000008"/>
    <w:lvl w:ilvl="0">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0B"/>
    <w:multiLevelType w:val="multilevel"/>
    <w:tmpl w:val="0000000A"/>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0D"/>
    <w:multiLevelType w:val="multilevel"/>
    <w:tmpl w:val="0000000C"/>
    <w:lvl w:ilvl="0">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0F"/>
    <w:multiLevelType w:val="multilevel"/>
    <w:tmpl w:val="0000000E"/>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15:restartNumberingAfterBreak="0">
    <w:nsid w:val="00000011"/>
    <w:multiLevelType w:val="multilevel"/>
    <w:tmpl w:val="00000010"/>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00000013"/>
    <w:multiLevelType w:val="multilevel"/>
    <w:tmpl w:val="00000012"/>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0000015"/>
    <w:multiLevelType w:val="multilevel"/>
    <w:tmpl w:val="00000014"/>
    <w:lvl w:ilvl="0">
      <w:start w:val="7"/>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7"/>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7"/>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7"/>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7"/>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7"/>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7"/>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7"/>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7"/>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15:restartNumberingAfterBreak="0">
    <w:nsid w:val="00000017"/>
    <w:multiLevelType w:val="multilevel"/>
    <w:tmpl w:val="00000016"/>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15:restartNumberingAfterBreak="0">
    <w:nsid w:val="00000019"/>
    <w:multiLevelType w:val="multilevel"/>
    <w:tmpl w:val="00000018"/>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15:restartNumberingAfterBreak="0">
    <w:nsid w:val="0000001B"/>
    <w:multiLevelType w:val="multilevel"/>
    <w:tmpl w:val="0000001A"/>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15:restartNumberingAfterBreak="0">
    <w:nsid w:val="0000001D"/>
    <w:multiLevelType w:val="multilevel"/>
    <w:tmpl w:val="0000001C"/>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15:restartNumberingAfterBreak="0">
    <w:nsid w:val="0000001F"/>
    <w:multiLevelType w:val="multilevel"/>
    <w:tmpl w:val="0000001E"/>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15:restartNumberingAfterBreak="0">
    <w:nsid w:val="04C935ED"/>
    <w:multiLevelType w:val="multilevel"/>
    <w:tmpl w:val="00000010"/>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15:restartNumberingAfterBreak="0">
    <w:nsid w:val="063F5BB4"/>
    <w:multiLevelType w:val="multilevel"/>
    <w:tmpl w:val="A10CBF36"/>
    <w:lvl w:ilvl="0">
      <w:start w:val="10"/>
      <w:numFmt w:val="decimal"/>
      <w:lvlText w:val="%1."/>
      <w:lvlJc w:val="left"/>
      <w:pPr>
        <w:tabs>
          <w:tab w:val="num" w:pos="480"/>
        </w:tabs>
        <w:ind w:left="480" w:hanging="480"/>
      </w:pPr>
      <w:rPr>
        <w:rFonts w:cs="Times New Roman" w:hint="default"/>
      </w:rPr>
    </w:lvl>
    <w:lvl w:ilvl="1">
      <w:start w:val="6"/>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15:restartNumberingAfterBreak="0">
    <w:nsid w:val="0713069D"/>
    <w:multiLevelType w:val="hybridMultilevel"/>
    <w:tmpl w:val="354A9E44"/>
    <w:lvl w:ilvl="0" w:tplc="FFFFFFFF">
      <w:start w:val="1"/>
      <w:numFmt w:val="bullet"/>
      <w:lvlText w:val="-"/>
      <w:lvlJc w:val="left"/>
      <w:pPr>
        <w:tabs>
          <w:tab w:val="num" w:pos="1320"/>
        </w:tabs>
        <w:ind w:left="1320" w:hanging="420"/>
      </w:pPr>
      <w:rPr>
        <w:rFonts w:ascii="Times New Roman" w:eastAsia="Times New Roman" w:hAnsi="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0A1751F8"/>
    <w:multiLevelType w:val="hybridMultilevel"/>
    <w:tmpl w:val="BC324F30"/>
    <w:lvl w:ilvl="0" w:tplc="FFFFFFFF">
      <w:numFmt w:val="bullet"/>
      <w:lvlText w:val="-"/>
      <w:lvlJc w:val="left"/>
      <w:pPr>
        <w:tabs>
          <w:tab w:val="num" w:pos="1260"/>
        </w:tabs>
        <w:ind w:left="126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A760937"/>
    <w:multiLevelType w:val="hybridMultilevel"/>
    <w:tmpl w:val="46EE6D84"/>
    <w:lvl w:ilvl="0" w:tplc="FFFFFFFF">
      <w:start w:val="1"/>
      <w:numFmt w:val="bullet"/>
      <w:lvlText w:val="-"/>
      <w:lvlJc w:val="left"/>
      <w:pPr>
        <w:tabs>
          <w:tab w:val="num" w:pos="1680"/>
        </w:tabs>
        <w:ind w:left="1680" w:hanging="42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0C24702B"/>
    <w:multiLevelType w:val="hybridMultilevel"/>
    <w:tmpl w:val="0414BD62"/>
    <w:lvl w:ilvl="0" w:tplc="FFFFFFFF">
      <w:numFmt w:val="bullet"/>
      <w:lvlText w:val="-"/>
      <w:lvlJc w:val="left"/>
      <w:pPr>
        <w:tabs>
          <w:tab w:val="num" w:pos="2160"/>
        </w:tabs>
        <w:ind w:left="2160" w:hanging="360"/>
      </w:pPr>
      <w:rPr>
        <w:rFonts w:ascii="Times New Roman" w:eastAsia="Times New Roman" w:hAnsi="Times New Roman" w:hint="default"/>
      </w:rPr>
    </w:lvl>
    <w:lvl w:ilvl="1" w:tplc="FFFFFFFF" w:tentative="1">
      <w:start w:val="1"/>
      <w:numFmt w:val="bullet"/>
      <w:lvlText w:val="o"/>
      <w:lvlJc w:val="left"/>
      <w:pPr>
        <w:tabs>
          <w:tab w:val="num" w:pos="2340"/>
        </w:tabs>
        <w:ind w:left="2340" w:hanging="360"/>
      </w:pPr>
      <w:rPr>
        <w:rFonts w:ascii="Courier New" w:hAnsi="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22" w15:restartNumberingAfterBreak="0">
    <w:nsid w:val="0FFA2F3B"/>
    <w:multiLevelType w:val="hybridMultilevel"/>
    <w:tmpl w:val="D3808C08"/>
    <w:lvl w:ilvl="0" w:tplc="9CEEFD52">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1538363E"/>
    <w:multiLevelType w:val="multilevel"/>
    <w:tmpl w:val="311C8F92"/>
    <w:lvl w:ilvl="0">
      <w:start w:val="9"/>
      <w:numFmt w:val="decimal"/>
      <w:lvlText w:val="%1."/>
      <w:lvlJc w:val="left"/>
      <w:pPr>
        <w:tabs>
          <w:tab w:val="num" w:pos="360"/>
        </w:tabs>
        <w:ind w:left="360" w:hanging="360"/>
      </w:pPr>
      <w:rPr>
        <w:rFonts w:cs="Times New Roman" w:hint="default"/>
        <w:color w:val="000000"/>
      </w:rPr>
    </w:lvl>
    <w:lvl w:ilvl="1">
      <w:start w:val="3"/>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4" w15:restartNumberingAfterBreak="0">
    <w:nsid w:val="1A420177"/>
    <w:multiLevelType w:val="multilevel"/>
    <w:tmpl w:val="B0482AA2"/>
    <w:lvl w:ilvl="0">
      <w:start w:val="1"/>
      <w:numFmt w:val="decimal"/>
      <w:lvlText w:val="%1."/>
      <w:lvlJc w:val="left"/>
      <w:pPr>
        <w:tabs>
          <w:tab w:val="num" w:pos="600"/>
        </w:tabs>
        <w:ind w:left="600" w:hanging="600"/>
      </w:pPr>
      <w:rPr>
        <w:rFonts w:cs="Times New Roman" w:hint="default"/>
        <w:color w:val="auto"/>
      </w:rPr>
    </w:lvl>
    <w:lvl w:ilvl="1">
      <w:start w:val="16"/>
      <w:numFmt w:val="decimal"/>
      <w:lvlText w:val="%1.%2."/>
      <w:lvlJc w:val="left"/>
      <w:pPr>
        <w:tabs>
          <w:tab w:val="num" w:pos="1440"/>
        </w:tabs>
        <w:ind w:left="1440" w:hanging="600"/>
      </w:pPr>
      <w:rPr>
        <w:rFonts w:cs="Times New Roman" w:hint="default"/>
        <w:color w:val="auto"/>
      </w:rPr>
    </w:lvl>
    <w:lvl w:ilvl="2">
      <w:start w:val="1"/>
      <w:numFmt w:val="decimal"/>
      <w:lvlText w:val="%1.%2.%3."/>
      <w:lvlJc w:val="left"/>
      <w:pPr>
        <w:tabs>
          <w:tab w:val="num" w:pos="2400"/>
        </w:tabs>
        <w:ind w:left="2400" w:hanging="720"/>
      </w:pPr>
      <w:rPr>
        <w:rFonts w:cs="Times New Roman" w:hint="default"/>
        <w:color w:val="auto"/>
      </w:rPr>
    </w:lvl>
    <w:lvl w:ilvl="3">
      <w:start w:val="1"/>
      <w:numFmt w:val="decimal"/>
      <w:lvlText w:val="%1.%2.%3.%4."/>
      <w:lvlJc w:val="left"/>
      <w:pPr>
        <w:tabs>
          <w:tab w:val="num" w:pos="3240"/>
        </w:tabs>
        <w:ind w:left="3240" w:hanging="720"/>
      </w:pPr>
      <w:rPr>
        <w:rFonts w:cs="Times New Roman" w:hint="default"/>
        <w:color w:val="auto"/>
      </w:rPr>
    </w:lvl>
    <w:lvl w:ilvl="4">
      <w:start w:val="1"/>
      <w:numFmt w:val="decimal"/>
      <w:lvlText w:val="%1.%2.%3.%4.%5."/>
      <w:lvlJc w:val="left"/>
      <w:pPr>
        <w:tabs>
          <w:tab w:val="num" w:pos="4440"/>
        </w:tabs>
        <w:ind w:left="4440" w:hanging="1080"/>
      </w:pPr>
      <w:rPr>
        <w:rFonts w:cs="Times New Roman" w:hint="default"/>
        <w:color w:val="auto"/>
      </w:rPr>
    </w:lvl>
    <w:lvl w:ilvl="5">
      <w:start w:val="1"/>
      <w:numFmt w:val="decimal"/>
      <w:lvlText w:val="%1.%2.%3.%4.%5.%6."/>
      <w:lvlJc w:val="left"/>
      <w:pPr>
        <w:tabs>
          <w:tab w:val="num" w:pos="5280"/>
        </w:tabs>
        <w:ind w:left="5280" w:hanging="1080"/>
      </w:pPr>
      <w:rPr>
        <w:rFonts w:cs="Times New Roman" w:hint="default"/>
        <w:color w:val="auto"/>
      </w:rPr>
    </w:lvl>
    <w:lvl w:ilvl="6">
      <w:start w:val="1"/>
      <w:numFmt w:val="decimal"/>
      <w:lvlText w:val="%1.%2.%3.%4.%5.%6.%7."/>
      <w:lvlJc w:val="left"/>
      <w:pPr>
        <w:tabs>
          <w:tab w:val="num" w:pos="6480"/>
        </w:tabs>
        <w:ind w:left="6480" w:hanging="1440"/>
      </w:pPr>
      <w:rPr>
        <w:rFonts w:cs="Times New Roman" w:hint="default"/>
        <w:color w:val="auto"/>
      </w:rPr>
    </w:lvl>
    <w:lvl w:ilvl="7">
      <w:start w:val="1"/>
      <w:numFmt w:val="decimal"/>
      <w:lvlText w:val="%1.%2.%3.%4.%5.%6.%7.%8."/>
      <w:lvlJc w:val="left"/>
      <w:pPr>
        <w:tabs>
          <w:tab w:val="num" w:pos="7320"/>
        </w:tabs>
        <w:ind w:left="7320" w:hanging="1440"/>
      </w:pPr>
      <w:rPr>
        <w:rFonts w:cs="Times New Roman" w:hint="default"/>
        <w:color w:val="auto"/>
      </w:rPr>
    </w:lvl>
    <w:lvl w:ilvl="8">
      <w:start w:val="1"/>
      <w:numFmt w:val="decimal"/>
      <w:lvlText w:val="%1.%2.%3.%4.%5.%6.%7.%8.%9."/>
      <w:lvlJc w:val="left"/>
      <w:pPr>
        <w:tabs>
          <w:tab w:val="num" w:pos="8520"/>
        </w:tabs>
        <w:ind w:left="8520" w:hanging="1800"/>
      </w:pPr>
      <w:rPr>
        <w:rFonts w:cs="Times New Roman" w:hint="default"/>
        <w:color w:val="auto"/>
      </w:rPr>
    </w:lvl>
  </w:abstractNum>
  <w:abstractNum w:abstractNumId="25" w15:restartNumberingAfterBreak="0">
    <w:nsid w:val="1D7A1623"/>
    <w:multiLevelType w:val="multilevel"/>
    <w:tmpl w:val="F01AB0AE"/>
    <w:lvl w:ilvl="0">
      <w:start w:val="12"/>
      <w:numFmt w:val="decimal"/>
      <w:lvlText w:val="%1."/>
      <w:lvlJc w:val="left"/>
      <w:pPr>
        <w:tabs>
          <w:tab w:val="num" w:pos="480"/>
        </w:tabs>
        <w:ind w:left="480" w:hanging="480"/>
      </w:pPr>
      <w:rPr>
        <w:rFonts w:cs="Times New Roman" w:hint="default"/>
        <w:color w:val="000000"/>
      </w:rPr>
    </w:lvl>
    <w:lvl w:ilvl="1">
      <w:start w:val="4"/>
      <w:numFmt w:val="decimal"/>
      <w:lvlText w:val="%1.%2."/>
      <w:lvlJc w:val="left"/>
      <w:pPr>
        <w:tabs>
          <w:tab w:val="num" w:pos="480"/>
        </w:tabs>
        <w:ind w:left="480" w:hanging="48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6" w15:restartNumberingAfterBreak="0">
    <w:nsid w:val="24C971B2"/>
    <w:multiLevelType w:val="multilevel"/>
    <w:tmpl w:val="00E24962"/>
    <w:lvl w:ilvl="0">
      <w:start w:val="12"/>
      <w:numFmt w:val="decimal"/>
      <w:lvlText w:val="%1."/>
      <w:lvlJc w:val="left"/>
      <w:pPr>
        <w:tabs>
          <w:tab w:val="num" w:pos="480"/>
        </w:tabs>
        <w:ind w:left="480" w:hanging="480"/>
      </w:pPr>
      <w:rPr>
        <w:rFonts w:cs="Times New Roman" w:hint="default"/>
        <w:color w:val="000000"/>
      </w:rPr>
    </w:lvl>
    <w:lvl w:ilvl="1">
      <w:start w:val="2"/>
      <w:numFmt w:val="decimal"/>
      <w:lvlText w:val="%1.%2."/>
      <w:lvlJc w:val="left"/>
      <w:pPr>
        <w:tabs>
          <w:tab w:val="num" w:pos="480"/>
        </w:tabs>
        <w:ind w:left="480" w:hanging="48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7" w15:restartNumberingAfterBreak="0">
    <w:nsid w:val="259A4871"/>
    <w:multiLevelType w:val="multilevel"/>
    <w:tmpl w:val="9CD8AAAC"/>
    <w:lvl w:ilvl="0">
      <w:start w:val="5"/>
      <w:numFmt w:val="decimal"/>
      <w:lvlText w:val="%1."/>
      <w:lvlJc w:val="left"/>
      <w:pPr>
        <w:tabs>
          <w:tab w:val="num" w:pos="360"/>
        </w:tabs>
        <w:ind w:left="360" w:hanging="360"/>
      </w:pPr>
      <w:rPr>
        <w:rFonts w:cs="Times New Roman" w:hint="default"/>
        <w:color w:val="000000"/>
      </w:rPr>
    </w:lvl>
    <w:lvl w:ilvl="1">
      <w:start w:val="3"/>
      <w:numFmt w:val="decimal"/>
      <w:lvlText w:val="%1.%2."/>
      <w:lvlJc w:val="left"/>
      <w:pPr>
        <w:tabs>
          <w:tab w:val="num" w:pos="380"/>
        </w:tabs>
        <w:ind w:left="380" w:hanging="360"/>
      </w:pPr>
      <w:rPr>
        <w:rFonts w:cs="Times New Roman" w:hint="default"/>
        <w:color w:val="000000"/>
      </w:rPr>
    </w:lvl>
    <w:lvl w:ilvl="2">
      <w:start w:val="1"/>
      <w:numFmt w:val="decimal"/>
      <w:lvlText w:val="%1.%2.%3."/>
      <w:lvlJc w:val="left"/>
      <w:pPr>
        <w:tabs>
          <w:tab w:val="num" w:pos="760"/>
        </w:tabs>
        <w:ind w:left="760" w:hanging="720"/>
      </w:pPr>
      <w:rPr>
        <w:rFonts w:cs="Times New Roman" w:hint="default"/>
        <w:color w:val="000000"/>
      </w:rPr>
    </w:lvl>
    <w:lvl w:ilvl="3">
      <w:start w:val="1"/>
      <w:numFmt w:val="decimal"/>
      <w:lvlText w:val="%1.%2.%3.%4."/>
      <w:lvlJc w:val="left"/>
      <w:pPr>
        <w:tabs>
          <w:tab w:val="num" w:pos="780"/>
        </w:tabs>
        <w:ind w:left="780" w:hanging="720"/>
      </w:pPr>
      <w:rPr>
        <w:rFonts w:cs="Times New Roman" w:hint="default"/>
        <w:color w:val="000000"/>
      </w:rPr>
    </w:lvl>
    <w:lvl w:ilvl="4">
      <w:start w:val="1"/>
      <w:numFmt w:val="decimal"/>
      <w:lvlText w:val="%1.%2.%3.%4.%5."/>
      <w:lvlJc w:val="left"/>
      <w:pPr>
        <w:tabs>
          <w:tab w:val="num" w:pos="1160"/>
        </w:tabs>
        <w:ind w:left="1160" w:hanging="1080"/>
      </w:pPr>
      <w:rPr>
        <w:rFonts w:cs="Times New Roman" w:hint="default"/>
        <w:color w:val="000000"/>
      </w:rPr>
    </w:lvl>
    <w:lvl w:ilvl="5">
      <w:start w:val="1"/>
      <w:numFmt w:val="decimal"/>
      <w:lvlText w:val="%1.%2.%3.%4.%5.%6."/>
      <w:lvlJc w:val="left"/>
      <w:pPr>
        <w:tabs>
          <w:tab w:val="num" w:pos="1180"/>
        </w:tabs>
        <w:ind w:left="1180" w:hanging="1080"/>
      </w:pPr>
      <w:rPr>
        <w:rFonts w:cs="Times New Roman" w:hint="default"/>
        <w:color w:val="000000"/>
      </w:rPr>
    </w:lvl>
    <w:lvl w:ilvl="6">
      <w:start w:val="1"/>
      <w:numFmt w:val="decimal"/>
      <w:lvlText w:val="%1.%2.%3.%4.%5.%6.%7."/>
      <w:lvlJc w:val="left"/>
      <w:pPr>
        <w:tabs>
          <w:tab w:val="num" w:pos="1560"/>
        </w:tabs>
        <w:ind w:left="1560" w:hanging="1440"/>
      </w:pPr>
      <w:rPr>
        <w:rFonts w:cs="Times New Roman" w:hint="default"/>
        <w:color w:val="000000"/>
      </w:rPr>
    </w:lvl>
    <w:lvl w:ilvl="7">
      <w:start w:val="1"/>
      <w:numFmt w:val="decimal"/>
      <w:lvlText w:val="%1.%2.%3.%4.%5.%6.%7.%8."/>
      <w:lvlJc w:val="left"/>
      <w:pPr>
        <w:tabs>
          <w:tab w:val="num" w:pos="1580"/>
        </w:tabs>
        <w:ind w:left="1580" w:hanging="1440"/>
      </w:pPr>
      <w:rPr>
        <w:rFonts w:cs="Times New Roman" w:hint="default"/>
        <w:color w:val="000000"/>
      </w:rPr>
    </w:lvl>
    <w:lvl w:ilvl="8">
      <w:start w:val="1"/>
      <w:numFmt w:val="decimal"/>
      <w:lvlText w:val="%1.%2.%3.%4.%5.%6.%7.%8.%9."/>
      <w:lvlJc w:val="left"/>
      <w:pPr>
        <w:tabs>
          <w:tab w:val="num" w:pos="1960"/>
        </w:tabs>
        <w:ind w:left="1960" w:hanging="1800"/>
      </w:pPr>
      <w:rPr>
        <w:rFonts w:cs="Times New Roman" w:hint="default"/>
        <w:color w:val="000000"/>
      </w:rPr>
    </w:lvl>
  </w:abstractNum>
  <w:abstractNum w:abstractNumId="28" w15:restartNumberingAfterBreak="0">
    <w:nsid w:val="2635040D"/>
    <w:multiLevelType w:val="multilevel"/>
    <w:tmpl w:val="09380796"/>
    <w:lvl w:ilvl="0">
      <w:start w:val="6"/>
      <w:numFmt w:val="decimal"/>
      <w:lvlText w:val="%1"/>
      <w:lvlJc w:val="left"/>
      <w:pPr>
        <w:tabs>
          <w:tab w:val="num" w:pos="360"/>
        </w:tabs>
        <w:ind w:left="360" w:hanging="360"/>
      </w:pPr>
      <w:rPr>
        <w:rFonts w:cs="Times New Roman" w:hint="default"/>
        <w:b w:val="0"/>
        <w:sz w:val="23"/>
      </w:rPr>
    </w:lvl>
    <w:lvl w:ilvl="1">
      <w:start w:val="2"/>
      <w:numFmt w:val="decimal"/>
      <w:lvlText w:val="%1.%2"/>
      <w:lvlJc w:val="left"/>
      <w:pPr>
        <w:tabs>
          <w:tab w:val="num" w:pos="360"/>
        </w:tabs>
        <w:ind w:left="360" w:hanging="360"/>
      </w:pPr>
      <w:rPr>
        <w:rFonts w:cs="Times New Roman" w:hint="default"/>
        <w:b w:val="0"/>
        <w:sz w:val="23"/>
      </w:rPr>
    </w:lvl>
    <w:lvl w:ilvl="2">
      <w:start w:val="1"/>
      <w:numFmt w:val="decimal"/>
      <w:lvlText w:val="%1.%2.%3"/>
      <w:lvlJc w:val="left"/>
      <w:pPr>
        <w:tabs>
          <w:tab w:val="num" w:pos="720"/>
        </w:tabs>
        <w:ind w:left="720" w:hanging="720"/>
      </w:pPr>
      <w:rPr>
        <w:rFonts w:cs="Times New Roman" w:hint="default"/>
        <w:b w:val="0"/>
        <w:sz w:val="23"/>
      </w:rPr>
    </w:lvl>
    <w:lvl w:ilvl="3">
      <w:start w:val="1"/>
      <w:numFmt w:val="decimal"/>
      <w:lvlText w:val="%1.%2.%3.%4"/>
      <w:lvlJc w:val="left"/>
      <w:pPr>
        <w:tabs>
          <w:tab w:val="num" w:pos="720"/>
        </w:tabs>
        <w:ind w:left="720" w:hanging="720"/>
      </w:pPr>
      <w:rPr>
        <w:rFonts w:cs="Times New Roman" w:hint="default"/>
        <w:b w:val="0"/>
        <w:sz w:val="23"/>
      </w:rPr>
    </w:lvl>
    <w:lvl w:ilvl="4">
      <w:start w:val="1"/>
      <w:numFmt w:val="decimal"/>
      <w:lvlText w:val="%1.%2.%3.%4.%5"/>
      <w:lvlJc w:val="left"/>
      <w:pPr>
        <w:tabs>
          <w:tab w:val="num" w:pos="1080"/>
        </w:tabs>
        <w:ind w:left="1080" w:hanging="1080"/>
      </w:pPr>
      <w:rPr>
        <w:rFonts w:cs="Times New Roman" w:hint="default"/>
        <w:b w:val="0"/>
        <w:sz w:val="23"/>
      </w:rPr>
    </w:lvl>
    <w:lvl w:ilvl="5">
      <w:start w:val="1"/>
      <w:numFmt w:val="decimal"/>
      <w:lvlText w:val="%1.%2.%3.%4.%5.%6"/>
      <w:lvlJc w:val="left"/>
      <w:pPr>
        <w:tabs>
          <w:tab w:val="num" w:pos="1080"/>
        </w:tabs>
        <w:ind w:left="1080" w:hanging="1080"/>
      </w:pPr>
      <w:rPr>
        <w:rFonts w:cs="Times New Roman" w:hint="default"/>
        <w:b w:val="0"/>
        <w:sz w:val="23"/>
      </w:rPr>
    </w:lvl>
    <w:lvl w:ilvl="6">
      <w:start w:val="1"/>
      <w:numFmt w:val="decimal"/>
      <w:lvlText w:val="%1.%2.%3.%4.%5.%6.%7"/>
      <w:lvlJc w:val="left"/>
      <w:pPr>
        <w:tabs>
          <w:tab w:val="num" w:pos="1440"/>
        </w:tabs>
        <w:ind w:left="1440" w:hanging="1440"/>
      </w:pPr>
      <w:rPr>
        <w:rFonts w:cs="Times New Roman" w:hint="default"/>
        <w:b w:val="0"/>
        <w:sz w:val="23"/>
      </w:rPr>
    </w:lvl>
    <w:lvl w:ilvl="7">
      <w:start w:val="1"/>
      <w:numFmt w:val="decimal"/>
      <w:lvlText w:val="%1.%2.%3.%4.%5.%6.%7.%8"/>
      <w:lvlJc w:val="left"/>
      <w:pPr>
        <w:tabs>
          <w:tab w:val="num" w:pos="1440"/>
        </w:tabs>
        <w:ind w:left="1440" w:hanging="1440"/>
      </w:pPr>
      <w:rPr>
        <w:rFonts w:cs="Times New Roman" w:hint="default"/>
        <w:b w:val="0"/>
        <w:sz w:val="23"/>
      </w:rPr>
    </w:lvl>
    <w:lvl w:ilvl="8">
      <w:start w:val="1"/>
      <w:numFmt w:val="decimal"/>
      <w:lvlText w:val="%1.%2.%3.%4.%5.%6.%7.%8.%9"/>
      <w:lvlJc w:val="left"/>
      <w:pPr>
        <w:tabs>
          <w:tab w:val="num" w:pos="1800"/>
        </w:tabs>
        <w:ind w:left="1800" w:hanging="1800"/>
      </w:pPr>
      <w:rPr>
        <w:rFonts w:cs="Times New Roman" w:hint="default"/>
        <w:b w:val="0"/>
        <w:sz w:val="23"/>
      </w:rPr>
    </w:lvl>
  </w:abstractNum>
  <w:abstractNum w:abstractNumId="29" w15:restartNumberingAfterBreak="0">
    <w:nsid w:val="2685084F"/>
    <w:multiLevelType w:val="multilevel"/>
    <w:tmpl w:val="51B28DAE"/>
    <w:lvl w:ilvl="0">
      <w:start w:val="1"/>
      <w:numFmt w:val="decimal"/>
      <w:lvlText w:val="%1."/>
      <w:lvlJc w:val="left"/>
      <w:pPr>
        <w:tabs>
          <w:tab w:val="num" w:pos="645"/>
        </w:tabs>
        <w:ind w:left="645" w:hanging="645"/>
      </w:pPr>
      <w:rPr>
        <w:rFonts w:cs="Times New Roman" w:hint="default"/>
        <w:color w:val="000000"/>
      </w:rPr>
    </w:lvl>
    <w:lvl w:ilvl="1">
      <w:start w:val="11"/>
      <w:numFmt w:val="decimal"/>
      <w:lvlText w:val="%1.%2."/>
      <w:lvlJc w:val="left"/>
      <w:pPr>
        <w:tabs>
          <w:tab w:val="num" w:pos="735"/>
        </w:tabs>
        <w:ind w:left="735" w:hanging="645"/>
      </w:pPr>
      <w:rPr>
        <w:rFonts w:cs="Times New Roman" w:hint="default"/>
        <w:color w:val="000000"/>
      </w:rPr>
    </w:lvl>
    <w:lvl w:ilvl="2">
      <w:start w:val="2"/>
      <w:numFmt w:val="decimal"/>
      <w:lvlText w:val="%1.%2.%3."/>
      <w:lvlJc w:val="left"/>
      <w:pPr>
        <w:tabs>
          <w:tab w:val="num" w:pos="900"/>
        </w:tabs>
        <w:ind w:left="900" w:hanging="720"/>
      </w:pPr>
      <w:rPr>
        <w:rFonts w:cs="Times New Roman" w:hint="default"/>
        <w:color w:val="000000"/>
      </w:rPr>
    </w:lvl>
    <w:lvl w:ilvl="3">
      <w:start w:val="1"/>
      <w:numFmt w:val="decimal"/>
      <w:lvlText w:val="%1.%2.%3.%4."/>
      <w:lvlJc w:val="left"/>
      <w:pPr>
        <w:tabs>
          <w:tab w:val="num" w:pos="990"/>
        </w:tabs>
        <w:ind w:left="990" w:hanging="720"/>
      </w:pPr>
      <w:rPr>
        <w:rFonts w:cs="Times New Roman" w:hint="default"/>
        <w:color w:val="000000"/>
      </w:rPr>
    </w:lvl>
    <w:lvl w:ilvl="4">
      <w:start w:val="1"/>
      <w:numFmt w:val="decimal"/>
      <w:lvlText w:val="%1.%2.%3.%4.%5."/>
      <w:lvlJc w:val="left"/>
      <w:pPr>
        <w:tabs>
          <w:tab w:val="num" w:pos="1440"/>
        </w:tabs>
        <w:ind w:left="1440" w:hanging="1080"/>
      </w:pPr>
      <w:rPr>
        <w:rFonts w:cs="Times New Roman" w:hint="default"/>
        <w:color w:val="000000"/>
      </w:rPr>
    </w:lvl>
    <w:lvl w:ilvl="5">
      <w:start w:val="1"/>
      <w:numFmt w:val="decimal"/>
      <w:lvlText w:val="%1.%2.%3.%4.%5.%6."/>
      <w:lvlJc w:val="left"/>
      <w:pPr>
        <w:tabs>
          <w:tab w:val="num" w:pos="1530"/>
        </w:tabs>
        <w:ind w:left="1530" w:hanging="1080"/>
      </w:pPr>
      <w:rPr>
        <w:rFonts w:cs="Times New Roman" w:hint="default"/>
        <w:color w:val="000000"/>
      </w:rPr>
    </w:lvl>
    <w:lvl w:ilvl="6">
      <w:start w:val="1"/>
      <w:numFmt w:val="decimal"/>
      <w:lvlText w:val="%1.%2.%3.%4.%5.%6.%7."/>
      <w:lvlJc w:val="left"/>
      <w:pPr>
        <w:tabs>
          <w:tab w:val="num" w:pos="1980"/>
        </w:tabs>
        <w:ind w:left="1980" w:hanging="1440"/>
      </w:pPr>
      <w:rPr>
        <w:rFonts w:cs="Times New Roman" w:hint="default"/>
        <w:color w:val="000000"/>
      </w:rPr>
    </w:lvl>
    <w:lvl w:ilvl="7">
      <w:start w:val="1"/>
      <w:numFmt w:val="decimal"/>
      <w:lvlText w:val="%1.%2.%3.%4.%5.%6.%7.%8."/>
      <w:lvlJc w:val="left"/>
      <w:pPr>
        <w:tabs>
          <w:tab w:val="num" w:pos="2070"/>
        </w:tabs>
        <w:ind w:left="2070" w:hanging="1440"/>
      </w:pPr>
      <w:rPr>
        <w:rFonts w:cs="Times New Roman" w:hint="default"/>
        <w:color w:val="000000"/>
      </w:rPr>
    </w:lvl>
    <w:lvl w:ilvl="8">
      <w:start w:val="1"/>
      <w:numFmt w:val="decimal"/>
      <w:lvlText w:val="%1.%2.%3.%4.%5.%6.%7.%8.%9."/>
      <w:lvlJc w:val="left"/>
      <w:pPr>
        <w:tabs>
          <w:tab w:val="num" w:pos="2520"/>
        </w:tabs>
        <w:ind w:left="2520" w:hanging="1800"/>
      </w:pPr>
      <w:rPr>
        <w:rFonts w:cs="Times New Roman" w:hint="default"/>
        <w:color w:val="000000"/>
      </w:rPr>
    </w:lvl>
  </w:abstractNum>
  <w:abstractNum w:abstractNumId="30" w15:restartNumberingAfterBreak="0">
    <w:nsid w:val="333B2DB8"/>
    <w:multiLevelType w:val="multilevel"/>
    <w:tmpl w:val="DD62A468"/>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3ACD7B78"/>
    <w:multiLevelType w:val="multilevel"/>
    <w:tmpl w:val="E48A4544"/>
    <w:lvl w:ilvl="0">
      <w:start w:val="12"/>
      <w:numFmt w:val="decimal"/>
      <w:lvlText w:val="%1."/>
      <w:lvlJc w:val="left"/>
      <w:pPr>
        <w:tabs>
          <w:tab w:val="num" w:pos="480"/>
        </w:tabs>
        <w:ind w:left="480" w:hanging="480"/>
      </w:pPr>
      <w:rPr>
        <w:rFonts w:cs="Times New Roman" w:hint="default"/>
        <w:color w:val="000000"/>
      </w:rPr>
    </w:lvl>
    <w:lvl w:ilvl="1">
      <w:start w:val="5"/>
      <w:numFmt w:val="decimal"/>
      <w:lvlText w:val="%1.%2."/>
      <w:lvlJc w:val="left"/>
      <w:pPr>
        <w:tabs>
          <w:tab w:val="num" w:pos="480"/>
        </w:tabs>
        <w:ind w:left="480" w:hanging="48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32" w15:restartNumberingAfterBreak="0">
    <w:nsid w:val="3CE602E8"/>
    <w:multiLevelType w:val="multilevel"/>
    <w:tmpl w:val="72906E04"/>
    <w:lvl w:ilvl="0">
      <w:start w:val="10"/>
      <w:numFmt w:val="decimal"/>
      <w:lvlText w:val="%1."/>
      <w:lvlJc w:val="left"/>
      <w:pPr>
        <w:tabs>
          <w:tab w:val="num" w:pos="480"/>
        </w:tabs>
        <w:ind w:left="480" w:hanging="480"/>
      </w:pPr>
      <w:rPr>
        <w:rFonts w:cs="Times New Roman" w:hint="default"/>
        <w:color w:val="000000"/>
      </w:rPr>
    </w:lvl>
    <w:lvl w:ilvl="1">
      <w:start w:val="2"/>
      <w:numFmt w:val="decimal"/>
      <w:lvlText w:val="%1.%2."/>
      <w:lvlJc w:val="left"/>
      <w:pPr>
        <w:tabs>
          <w:tab w:val="num" w:pos="480"/>
        </w:tabs>
        <w:ind w:left="480" w:hanging="48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33" w15:restartNumberingAfterBreak="0">
    <w:nsid w:val="3D2273FD"/>
    <w:multiLevelType w:val="multilevel"/>
    <w:tmpl w:val="FD184028"/>
    <w:lvl w:ilvl="0">
      <w:start w:val="7"/>
      <w:numFmt w:val="decimal"/>
      <w:lvlText w:val="%1"/>
      <w:lvlJc w:val="left"/>
      <w:pPr>
        <w:tabs>
          <w:tab w:val="num" w:pos="420"/>
        </w:tabs>
        <w:ind w:left="420" w:hanging="420"/>
      </w:pPr>
      <w:rPr>
        <w:rFonts w:cs="Times New Roman" w:hint="default"/>
        <w:color w:val="000000"/>
      </w:rPr>
    </w:lvl>
    <w:lvl w:ilvl="1">
      <w:start w:val="33"/>
      <w:numFmt w:val="decimal"/>
      <w:lvlText w:val="%1.%2"/>
      <w:lvlJc w:val="left"/>
      <w:pPr>
        <w:tabs>
          <w:tab w:val="num" w:pos="440"/>
        </w:tabs>
        <w:ind w:left="440" w:hanging="420"/>
      </w:pPr>
      <w:rPr>
        <w:rFonts w:cs="Times New Roman" w:hint="default"/>
        <w:color w:val="000000"/>
      </w:rPr>
    </w:lvl>
    <w:lvl w:ilvl="2">
      <w:start w:val="1"/>
      <w:numFmt w:val="decimal"/>
      <w:lvlText w:val="%1.%2.%3"/>
      <w:lvlJc w:val="left"/>
      <w:pPr>
        <w:tabs>
          <w:tab w:val="num" w:pos="760"/>
        </w:tabs>
        <w:ind w:left="760" w:hanging="720"/>
      </w:pPr>
      <w:rPr>
        <w:rFonts w:cs="Times New Roman" w:hint="default"/>
        <w:color w:val="000000"/>
      </w:rPr>
    </w:lvl>
    <w:lvl w:ilvl="3">
      <w:start w:val="1"/>
      <w:numFmt w:val="decimal"/>
      <w:lvlText w:val="%1.%2.%3.%4"/>
      <w:lvlJc w:val="left"/>
      <w:pPr>
        <w:tabs>
          <w:tab w:val="num" w:pos="780"/>
        </w:tabs>
        <w:ind w:left="780" w:hanging="720"/>
      </w:pPr>
      <w:rPr>
        <w:rFonts w:cs="Times New Roman" w:hint="default"/>
        <w:color w:val="000000"/>
      </w:rPr>
    </w:lvl>
    <w:lvl w:ilvl="4">
      <w:start w:val="1"/>
      <w:numFmt w:val="decimal"/>
      <w:lvlText w:val="%1.%2.%3.%4.%5"/>
      <w:lvlJc w:val="left"/>
      <w:pPr>
        <w:tabs>
          <w:tab w:val="num" w:pos="1160"/>
        </w:tabs>
        <w:ind w:left="1160" w:hanging="1080"/>
      </w:pPr>
      <w:rPr>
        <w:rFonts w:cs="Times New Roman" w:hint="default"/>
        <w:color w:val="000000"/>
      </w:rPr>
    </w:lvl>
    <w:lvl w:ilvl="5">
      <w:start w:val="1"/>
      <w:numFmt w:val="decimal"/>
      <w:lvlText w:val="%1.%2.%3.%4.%5.%6"/>
      <w:lvlJc w:val="left"/>
      <w:pPr>
        <w:tabs>
          <w:tab w:val="num" w:pos="1180"/>
        </w:tabs>
        <w:ind w:left="1180" w:hanging="1080"/>
      </w:pPr>
      <w:rPr>
        <w:rFonts w:cs="Times New Roman" w:hint="default"/>
        <w:color w:val="000000"/>
      </w:rPr>
    </w:lvl>
    <w:lvl w:ilvl="6">
      <w:start w:val="1"/>
      <w:numFmt w:val="decimal"/>
      <w:lvlText w:val="%1.%2.%3.%4.%5.%6.%7"/>
      <w:lvlJc w:val="left"/>
      <w:pPr>
        <w:tabs>
          <w:tab w:val="num" w:pos="1560"/>
        </w:tabs>
        <w:ind w:left="1560" w:hanging="1440"/>
      </w:pPr>
      <w:rPr>
        <w:rFonts w:cs="Times New Roman" w:hint="default"/>
        <w:color w:val="000000"/>
      </w:rPr>
    </w:lvl>
    <w:lvl w:ilvl="7">
      <w:start w:val="1"/>
      <w:numFmt w:val="decimal"/>
      <w:lvlText w:val="%1.%2.%3.%4.%5.%6.%7.%8"/>
      <w:lvlJc w:val="left"/>
      <w:pPr>
        <w:tabs>
          <w:tab w:val="num" w:pos="1580"/>
        </w:tabs>
        <w:ind w:left="1580" w:hanging="1440"/>
      </w:pPr>
      <w:rPr>
        <w:rFonts w:cs="Times New Roman" w:hint="default"/>
        <w:color w:val="000000"/>
      </w:rPr>
    </w:lvl>
    <w:lvl w:ilvl="8">
      <w:start w:val="1"/>
      <w:numFmt w:val="decimal"/>
      <w:lvlText w:val="%1.%2.%3.%4.%5.%6.%7.%8.%9"/>
      <w:lvlJc w:val="left"/>
      <w:pPr>
        <w:tabs>
          <w:tab w:val="num" w:pos="1960"/>
        </w:tabs>
        <w:ind w:left="1960" w:hanging="1800"/>
      </w:pPr>
      <w:rPr>
        <w:rFonts w:cs="Times New Roman" w:hint="default"/>
        <w:color w:val="000000"/>
      </w:rPr>
    </w:lvl>
  </w:abstractNum>
  <w:abstractNum w:abstractNumId="34" w15:restartNumberingAfterBreak="0">
    <w:nsid w:val="415A550F"/>
    <w:multiLevelType w:val="hybridMultilevel"/>
    <w:tmpl w:val="08E81288"/>
    <w:lvl w:ilvl="0" w:tplc="60BA1794">
      <w:start w:val="8"/>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474A20D2"/>
    <w:multiLevelType w:val="multilevel"/>
    <w:tmpl w:val="C57233BE"/>
    <w:lvl w:ilvl="0">
      <w:start w:val="12"/>
      <w:numFmt w:val="decimal"/>
      <w:lvlText w:val="%1."/>
      <w:lvlJc w:val="left"/>
      <w:pPr>
        <w:tabs>
          <w:tab w:val="num" w:pos="480"/>
        </w:tabs>
        <w:ind w:left="480" w:hanging="480"/>
      </w:pPr>
      <w:rPr>
        <w:rFonts w:cs="Times New Roman" w:hint="default"/>
        <w:color w:val="000000"/>
      </w:rPr>
    </w:lvl>
    <w:lvl w:ilvl="1">
      <w:start w:val="5"/>
      <w:numFmt w:val="decimal"/>
      <w:lvlText w:val="%1.%2."/>
      <w:lvlJc w:val="left"/>
      <w:pPr>
        <w:tabs>
          <w:tab w:val="num" w:pos="480"/>
        </w:tabs>
        <w:ind w:left="480" w:hanging="48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36" w15:restartNumberingAfterBreak="0">
    <w:nsid w:val="4EBA713E"/>
    <w:multiLevelType w:val="multilevel"/>
    <w:tmpl w:val="70BC76F6"/>
    <w:lvl w:ilvl="0">
      <w:start w:val="7"/>
      <w:numFmt w:val="decimal"/>
      <w:lvlText w:val="%1."/>
      <w:lvlJc w:val="left"/>
      <w:pPr>
        <w:tabs>
          <w:tab w:val="num" w:pos="360"/>
        </w:tabs>
        <w:ind w:left="360" w:hanging="360"/>
      </w:pPr>
      <w:rPr>
        <w:rFonts w:cs="Times New Roman" w:hint="default"/>
        <w:color w:val="000000"/>
      </w:rPr>
    </w:lvl>
    <w:lvl w:ilvl="1">
      <w:start w:val="5"/>
      <w:numFmt w:val="decimal"/>
      <w:lvlText w:val="%1.%2."/>
      <w:lvlJc w:val="left"/>
      <w:pPr>
        <w:tabs>
          <w:tab w:val="num" w:pos="380"/>
        </w:tabs>
        <w:ind w:left="380" w:hanging="360"/>
      </w:pPr>
      <w:rPr>
        <w:rFonts w:cs="Times New Roman" w:hint="default"/>
        <w:color w:val="000000"/>
      </w:rPr>
    </w:lvl>
    <w:lvl w:ilvl="2">
      <w:start w:val="1"/>
      <w:numFmt w:val="decimal"/>
      <w:lvlText w:val="%1.%2.%3."/>
      <w:lvlJc w:val="left"/>
      <w:pPr>
        <w:tabs>
          <w:tab w:val="num" w:pos="760"/>
        </w:tabs>
        <w:ind w:left="760" w:hanging="720"/>
      </w:pPr>
      <w:rPr>
        <w:rFonts w:cs="Times New Roman" w:hint="default"/>
        <w:color w:val="000000"/>
      </w:rPr>
    </w:lvl>
    <w:lvl w:ilvl="3">
      <w:start w:val="1"/>
      <w:numFmt w:val="decimal"/>
      <w:lvlText w:val="%1.%2.%3.%4."/>
      <w:lvlJc w:val="left"/>
      <w:pPr>
        <w:tabs>
          <w:tab w:val="num" w:pos="780"/>
        </w:tabs>
        <w:ind w:left="780" w:hanging="720"/>
      </w:pPr>
      <w:rPr>
        <w:rFonts w:cs="Times New Roman" w:hint="default"/>
        <w:color w:val="000000"/>
      </w:rPr>
    </w:lvl>
    <w:lvl w:ilvl="4">
      <w:start w:val="1"/>
      <w:numFmt w:val="decimal"/>
      <w:lvlText w:val="%1.%2.%3.%4.%5."/>
      <w:lvlJc w:val="left"/>
      <w:pPr>
        <w:tabs>
          <w:tab w:val="num" w:pos="1160"/>
        </w:tabs>
        <w:ind w:left="1160" w:hanging="1080"/>
      </w:pPr>
      <w:rPr>
        <w:rFonts w:cs="Times New Roman" w:hint="default"/>
        <w:color w:val="000000"/>
      </w:rPr>
    </w:lvl>
    <w:lvl w:ilvl="5">
      <w:start w:val="1"/>
      <w:numFmt w:val="decimal"/>
      <w:lvlText w:val="%1.%2.%3.%4.%5.%6."/>
      <w:lvlJc w:val="left"/>
      <w:pPr>
        <w:tabs>
          <w:tab w:val="num" w:pos="1180"/>
        </w:tabs>
        <w:ind w:left="1180" w:hanging="1080"/>
      </w:pPr>
      <w:rPr>
        <w:rFonts w:cs="Times New Roman" w:hint="default"/>
        <w:color w:val="000000"/>
      </w:rPr>
    </w:lvl>
    <w:lvl w:ilvl="6">
      <w:start w:val="1"/>
      <w:numFmt w:val="decimal"/>
      <w:lvlText w:val="%1.%2.%3.%4.%5.%6.%7."/>
      <w:lvlJc w:val="left"/>
      <w:pPr>
        <w:tabs>
          <w:tab w:val="num" w:pos="1560"/>
        </w:tabs>
        <w:ind w:left="1560" w:hanging="1440"/>
      </w:pPr>
      <w:rPr>
        <w:rFonts w:cs="Times New Roman" w:hint="default"/>
        <w:color w:val="000000"/>
      </w:rPr>
    </w:lvl>
    <w:lvl w:ilvl="7">
      <w:start w:val="1"/>
      <w:numFmt w:val="decimal"/>
      <w:lvlText w:val="%1.%2.%3.%4.%5.%6.%7.%8."/>
      <w:lvlJc w:val="left"/>
      <w:pPr>
        <w:tabs>
          <w:tab w:val="num" w:pos="1580"/>
        </w:tabs>
        <w:ind w:left="1580" w:hanging="1440"/>
      </w:pPr>
      <w:rPr>
        <w:rFonts w:cs="Times New Roman" w:hint="default"/>
        <w:color w:val="000000"/>
      </w:rPr>
    </w:lvl>
    <w:lvl w:ilvl="8">
      <w:start w:val="1"/>
      <w:numFmt w:val="decimal"/>
      <w:lvlText w:val="%1.%2.%3.%4.%5.%6.%7.%8.%9."/>
      <w:lvlJc w:val="left"/>
      <w:pPr>
        <w:tabs>
          <w:tab w:val="num" w:pos="1960"/>
        </w:tabs>
        <w:ind w:left="1960" w:hanging="1800"/>
      </w:pPr>
      <w:rPr>
        <w:rFonts w:cs="Times New Roman" w:hint="default"/>
        <w:color w:val="000000"/>
      </w:rPr>
    </w:lvl>
  </w:abstractNum>
  <w:abstractNum w:abstractNumId="37" w15:restartNumberingAfterBreak="0">
    <w:nsid w:val="50DD7CF1"/>
    <w:multiLevelType w:val="multilevel"/>
    <w:tmpl w:val="E7403E74"/>
    <w:lvl w:ilvl="0">
      <w:start w:val="12"/>
      <w:numFmt w:val="decimal"/>
      <w:lvlText w:val="%1."/>
      <w:lvlJc w:val="left"/>
      <w:pPr>
        <w:tabs>
          <w:tab w:val="num" w:pos="480"/>
        </w:tabs>
        <w:ind w:left="480" w:hanging="480"/>
      </w:pPr>
      <w:rPr>
        <w:rFonts w:cs="Times New Roman" w:hint="default"/>
        <w:color w:val="000000"/>
      </w:rPr>
    </w:lvl>
    <w:lvl w:ilvl="1">
      <w:start w:val="1"/>
      <w:numFmt w:val="decimal"/>
      <w:lvlText w:val="%1.%2."/>
      <w:lvlJc w:val="left"/>
      <w:pPr>
        <w:tabs>
          <w:tab w:val="num" w:pos="480"/>
        </w:tabs>
        <w:ind w:left="480" w:hanging="48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38" w15:restartNumberingAfterBreak="0">
    <w:nsid w:val="56EC5D3B"/>
    <w:multiLevelType w:val="multilevel"/>
    <w:tmpl w:val="CB4CBB18"/>
    <w:lvl w:ilvl="0">
      <w:start w:val="12"/>
      <w:numFmt w:val="decimal"/>
      <w:lvlText w:val="%1."/>
      <w:lvlJc w:val="left"/>
      <w:pPr>
        <w:tabs>
          <w:tab w:val="num" w:pos="480"/>
        </w:tabs>
        <w:ind w:left="480" w:hanging="480"/>
      </w:pPr>
      <w:rPr>
        <w:rFonts w:cs="Times New Roman" w:hint="default"/>
        <w:color w:val="000000"/>
      </w:rPr>
    </w:lvl>
    <w:lvl w:ilvl="1">
      <w:start w:val="3"/>
      <w:numFmt w:val="decimal"/>
      <w:lvlText w:val="%1.%2."/>
      <w:lvlJc w:val="left"/>
      <w:pPr>
        <w:tabs>
          <w:tab w:val="num" w:pos="480"/>
        </w:tabs>
        <w:ind w:left="480" w:hanging="48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39" w15:restartNumberingAfterBreak="0">
    <w:nsid w:val="5BBB6AA6"/>
    <w:multiLevelType w:val="multilevel"/>
    <w:tmpl w:val="00000010"/>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0" w15:restartNumberingAfterBreak="0">
    <w:nsid w:val="5DAF5D80"/>
    <w:multiLevelType w:val="multilevel"/>
    <w:tmpl w:val="714A8410"/>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69B478A5"/>
    <w:multiLevelType w:val="multilevel"/>
    <w:tmpl w:val="60E00564"/>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2" w15:restartNumberingAfterBreak="0">
    <w:nsid w:val="6D4C4A3B"/>
    <w:multiLevelType w:val="multilevel"/>
    <w:tmpl w:val="BC7C785E"/>
    <w:lvl w:ilvl="0">
      <w:start w:val="9"/>
      <w:numFmt w:val="decimal"/>
      <w:lvlText w:val="%1"/>
      <w:lvlJc w:val="left"/>
      <w:pPr>
        <w:tabs>
          <w:tab w:val="num" w:pos="360"/>
        </w:tabs>
        <w:ind w:left="360" w:hanging="360"/>
      </w:pPr>
      <w:rPr>
        <w:rFonts w:cs="Times New Roman" w:hint="default"/>
        <w:color w:val="000000"/>
      </w:rPr>
    </w:lvl>
    <w:lvl w:ilvl="1">
      <w:start w:val="3"/>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43" w15:restartNumberingAfterBreak="0">
    <w:nsid w:val="746D5C1C"/>
    <w:multiLevelType w:val="multilevel"/>
    <w:tmpl w:val="4D7E6AC8"/>
    <w:lvl w:ilvl="0">
      <w:start w:val="2"/>
      <w:numFmt w:val="decimal"/>
      <w:lvlText w:val="%1."/>
      <w:lvlJc w:val="left"/>
      <w:pPr>
        <w:tabs>
          <w:tab w:val="num" w:pos="1080"/>
        </w:tabs>
        <w:ind w:left="1080" w:hanging="360"/>
      </w:pPr>
      <w:rPr>
        <w:rFonts w:cs="Times New Roman" w:hint="default"/>
      </w:rPr>
    </w:lvl>
    <w:lvl w:ilvl="1">
      <w:start w:val="2"/>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44" w15:restartNumberingAfterBreak="0">
    <w:nsid w:val="75633117"/>
    <w:multiLevelType w:val="hybridMultilevel"/>
    <w:tmpl w:val="D5AA6A52"/>
    <w:lvl w:ilvl="0" w:tplc="5114D2C2">
      <w:start w:val="2"/>
      <w:numFmt w:val="decimal"/>
      <w:lvlText w:val="%1."/>
      <w:lvlJc w:val="left"/>
      <w:pPr>
        <w:tabs>
          <w:tab w:val="num" w:pos="1086"/>
        </w:tabs>
        <w:ind w:left="10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15:restartNumberingAfterBreak="0">
    <w:nsid w:val="75701DB7"/>
    <w:multiLevelType w:val="multilevel"/>
    <w:tmpl w:val="437C4FE6"/>
    <w:lvl w:ilvl="0">
      <w:start w:val="12"/>
      <w:numFmt w:val="decimal"/>
      <w:lvlText w:val="%1."/>
      <w:lvlJc w:val="left"/>
      <w:pPr>
        <w:tabs>
          <w:tab w:val="num" w:pos="480"/>
        </w:tabs>
        <w:ind w:left="480" w:hanging="480"/>
      </w:pPr>
      <w:rPr>
        <w:rFonts w:cs="Times New Roman" w:hint="default"/>
        <w:color w:val="000000"/>
      </w:rPr>
    </w:lvl>
    <w:lvl w:ilvl="1">
      <w:start w:val="1"/>
      <w:numFmt w:val="decimal"/>
      <w:lvlText w:val="%1.%2."/>
      <w:lvlJc w:val="left"/>
      <w:pPr>
        <w:tabs>
          <w:tab w:val="num" w:pos="480"/>
        </w:tabs>
        <w:ind w:left="480" w:hanging="48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46" w15:restartNumberingAfterBreak="0">
    <w:nsid w:val="79225372"/>
    <w:multiLevelType w:val="hybridMultilevel"/>
    <w:tmpl w:val="CB1A517A"/>
    <w:lvl w:ilvl="0" w:tplc="0C487916">
      <w:start w:val="1"/>
      <w:numFmt w:val="decimal"/>
      <w:lvlText w:val="%1."/>
      <w:lvlJc w:val="left"/>
      <w:pPr>
        <w:tabs>
          <w:tab w:val="num" w:pos="906"/>
        </w:tabs>
        <w:ind w:left="90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15:restartNumberingAfterBreak="0">
    <w:nsid w:val="7B8E384C"/>
    <w:multiLevelType w:val="hybridMultilevel"/>
    <w:tmpl w:val="DD92DB4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9"/>
  </w:num>
  <w:num w:numId="18">
    <w:abstractNumId w:val="16"/>
  </w:num>
  <w:num w:numId="19">
    <w:abstractNumId w:val="39"/>
  </w:num>
  <w:num w:numId="20">
    <w:abstractNumId w:val="27"/>
  </w:num>
  <w:num w:numId="21">
    <w:abstractNumId w:val="28"/>
  </w:num>
  <w:num w:numId="22">
    <w:abstractNumId w:val="24"/>
  </w:num>
  <w:num w:numId="23">
    <w:abstractNumId w:val="45"/>
  </w:num>
  <w:num w:numId="24">
    <w:abstractNumId w:val="37"/>
  </w:num>
  <w:num w:numId="25">
    <w:abstractNumId w:val="26"/>
  </w:num>
  <w:num w:numId="26">
    <w:abstractNumId w:val="38"/>
  </w:num>
  <w:num w:numId="27">
    <w:abstractNumId w:val="25"/>
  </w:num>
  <w:num w:numId="28">
    <w:abstractNumId w:val="35"/>
  </w:num>
  <w:num w:numId="29">
    <w:abstractNumId w:val="31"/>
  </w:num>
  <w:num w:numId="30">
    <w:abstractNumId w:val="33"/>
  </w:num>
  <w:num w:numId="31">
    <w:abstractNumId w:val="36"/>
  </w:num>
  <w:num w:numId="32">
    <w:abstractNumId w:val="23"/>
  </w:num>
  <w:num w:numId="33">
    <w:abstractNumId w:val="32"/>
  </w:num>
  <w:num w:numId="34">
    <w:abstractNumId w:val="42"/>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0"/>
  </w:num>
  <w:num w:numId="40">
    <w:abstractNumId w:val="30"/>
  </w:num>
  <w:num w:numId="41">
    <w:abstractNumId w:val="17"/>
  </w:num>
  <w:num w:numId="42">
    <w:abstractNumId w:val="40"/>
  </w:num>
  <w:num w:numId="43">
    <w:abstractNumId w:val="34"/>
  </w:num>
  <w:num w:numId="44">
    <w:abstractNumId w:val="41"/>
  </w:num>
  <w:num w:numId="45">
    <w:abstractNumId w:val="43"/>
  </w:num>
  <w:num w:numId="46">
    <w:abstractNumId w:val="47"/>
  </w:num>
  <w:num w:numId="47">
    <w:abstractNumId w:val="21"/>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2"/>
  </w:compat>
  <w:rsids>
    <w:rsidRoot w:val="00DB1806"/>
    <w:rsid w:val="00042E88"/>
    <w:rsid w:val="00057B9D"/>
    <w:rsid w:val="00066E3F"/>
    <w:rsid w:val="00096D5F"/>
    <w:rsid w:val="000A3A07"/>
    <w:rsid w:val="000B09FC"/>
    <w:rsid w:val="00107F26"/>
    <w:rsid w:val="00115E90"/>
    <w:rsid w:val="001266C8"/>
    <w:rsid w:val="00133454"/>
    <w:rsid w:val="00135FB2"/>
    <w:rsid w:val="00154566"/>
    <w:rsid w:val="0017189B"/>
    <w:rsid w:val="001905E6"/>
    <w:rsid w:val="00191822"/>
    <w:rsid w:val="001A66DA"/>
    <w:rsid w:val="00214AC1"/>
    <w:rsid w:val="002150E2"/>
    <w:rsid w:val="00231956"/>
    <w:rsid w:val="00241E60"/>
    <w:rsid w:val="00255C83"/>
    <w:rsid w:val="00290B17"/>
    <w:rsid w:val="002B3275"/>
    <w:rsid w:val="002B3F51"/>
    <w:rsid w:val="002C2A97"/>
    <w:rsid w:val="002E6A9A"/>
    <w:rsid w:val="00311B8F"/>
    <w:rsid w:val="00317010"/>
    <w:rsid w:val="00360AB5"/>
    <w:rsid w:val="0038623C"/>
    <w:rsid w:val="00395FB4"/>
    <w:rsid w:val="003A725B"/>
    <w:rsid w:val="003B114B"/>
    <w:rsid w:val="003D641F"/>
    <w:rsid w:val="00416FF0"/>
    <w:rsid w:val="00450714"/>
    <w:rsid w:val="00470627"/>
    <w:rsid w:val="004A45E5"/>
    <w:rsid w:val="004B0A72"/>
    <w:rsid w:val="004C533E"/>
    <w:rsid w:val="004D3D58"/>
    <w:rsid w:val="004D7DAF"/>
    <w:rsid w:val="004E63F0"/>
    <w:rsid w:val="005044B1"/>
    <w:rsid w:val="00507BB4"/>
    <w:rsid w:val="00517572"/>
    <w:rsid w:val="00526210"/>
    <w:rsid w:val="00556E13"/>
    <w:rsid w:val="00565D55"/>
    <w:rsid w:val="00581B35"/>
    <w:rsid w:val="005A369D"/>
    <w:rsid w:val="005D0406"/>
    <w:rsid w:val="00600CF3"/>
    <w:rsid w:val="00612782"/>
    <w:rsid w:val="00613CE4"/>
    <w:rsid w:val="006249A5"/>
    <w:rsid w:val="006374A1"/>
    <w:rsid w:val="00660FB4"/>
    <w:rsid w:val="006B5432"/>
    <w:rsid w:val="00717647"/>
    <w:rsid w:val="007301A0"/>
    <w:rsid w:val="007603C1"/>
    <w:rsid w:val="007712DC"/>
    <w:rsid w:val="007D1BE9"/>
    <w:rsid w:val="007D52C4"/>
    <w:rsid w:val="0081597F"/>
    <w:rsid w:val="00816318"/>
    <w:rsid w:val="00820EDE"/>
    <w:rsid w:val="0087091C"/>
    <w:rsid w:val="008A4508"/>
    <w:rsid w:val="008A4F5E"/>
    <w:rsid w:val="008B1520"/>
    <w:rsid w:val="009040BA"/>
    <w:rsid w:val="00906A43"/>
    <w:rsid w:val="0092397D"/>
    <w:rsid w:val="009409A3"/>
    <w:rsid w:val="0095362A"/>
    <w:rsid w:val="00954FDF"/>
    <w:rsid w:val="00963C32"/>
    <w:rsid w:val="00986A5F"/>
    <w:rsid w:val="00986C87"/>
    <w:rsid w:val="00992B05"/>
    <w:rsid w:val="009A31DE"/>
    <w:rsid w:val="009A3A15"/>
    <w:rsid w:val="009A4174"/>
    <w:rsid w:val="009B1654"/>
    <w:rsid w:val="009E14D4"/>
    <w:rsid w:val="00A02CAB"/>
    <w:rsid w:val="00A25518"/>
    <w:rsid w:val="00A33CB1"/>
    <w:rsid w:val="00A62FF5"/>
    <w:rsid w:val="00AC0701"/>
    <w:rsid w:val="00AC12BD"/>
    <w:rsid w:val="00AD4822"/>
    <w:rsid w:val="00AF6601"/>
    <w:rsid w:val="00B01E42"/>
    <w:rsid w:val="00B15584"/>
    <w:rsid w:val="00B529CA"/>
    <w:rsid w:val="00B55781"/>
    <w:rsid w:val="00B9626A"/>
    <w:rsid w:val="00BB5378"/>
    <w:rsid w:val="00BC6573"/>
    <w:rsid w:val="00BE2456"/>
    <w:rsid w:val="00BF30B5"/>
    <w:rsid w:val="00C50A49"/>
    <w:rsid w:val="00C65A35"/>
    <w:rsid w:val="00C757F4"/>
    <w:rsid w:val="00C76D1B"/>
    <w:rsid w:val="00CB04BD"/>
    <w:rsid w:val="00CB7E54"/>
    <w:rsid w:val="00CD3A35"/>
    <w:rsid w:val="00CD3E4B"/>
    <w:rsid w:val="00CD4397"/>
    <w:rsid w:val="00CD4952"/>
    <w:rsid w:val="00D1261B"/>
    <w:rsid w:val="00D17F66"/>
    <w:rsid w:val="00D25B26"/>
    <w:rsid w:val="00D25D07"/>
    <w:rsid w:val="00D34651"/>
    <w:rsid w:val="00D55889"/>
    <w:rsid w:val="00DA0223"/>
    <w:rsid w:val="00DA1B51"/>
    <w:rsid w:val="00DA2DD7"/>
    <w:rsid w:val="00DB1806"/>
    <w:rsid w:val="00DC07DF"/>
    <w:rsid w:val="00DC0E52"/>
    <w:rsid w:val="00E000EB"/>
    <w:rsid w:val="00E04864"/>
    <w:rsid w:val="00E0683B"/>
    <w:rsid w:val="00E1547C"/>
    <w:rsid w:val="00E162A7"/>
    <w:rsid w:val="00E2116A"/>
    <w:rsid w:val="00E4025E"/>
    <w:rsid w:val="00E42082"/>
    <w:rsid w:val="00E91387"/>
    <w:rsid w:val="00EB4975"/>
    <w:rsid w:val="00F1597A"/>
    <w:rsid w:val="00F36538"/>
    <w:rsid w:val="00F37AE9"/>
    <w:rsid w:val="00F546D8"/>
    <w:rsid w:val="00F87265"/>
    <w:rsid w:val="00F87668"/>
    <w:rsid w:val="00FC1236"/>
    <w:rsid w:val="00FC279A"/>
    <w:rsid w:val="00FD4BE8"/>
    <w:rsid w:val="00FE006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5:docId w15:val="{8BAA98BD-AB14-42DC-BE0A-51525A2A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Times New Roman"/>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BE8"/>
    <w:pPr>
      <w:widowControl w:val="0"/>
      <w:spacing w:after="0" w:line="240" w:lineRule="auto"/>
    </w:pPr>
    <w:rPr>
      <w:rFonts w:cs="Courier New"/>
      <w:color w:val="000000"/>
      <w:sz w:val="24"/>
      <w:szCs w:val="24"/>
    </w:rPr>
  </w:style>
  <w:style w:type="paragraph" w:styleId="2">
    <w:name w:val="heading 2"/>
    <w:basedOn w:val="a"/>
    <w:next w:val="a"/>
    <w:link w:val="20"/>
    <w:uiPriority w:val="99"/>
    <w:qFormat/>
    <w:rsid w:val="00317010"/>
    <w:pPr>
      <w:keepNext/>
      <w:widowControl/>
      <w:outlineLvl w:val="1"/>
    </w:pPr>
    <w:rPr>
      <w:rFonts w:ascii="Times New Roman" w:hAnsi="Times New Roman" w:cs="Times New Roman"/>
      <w:color w:val="auto"/>
      <w:sz w:val="28"/>
      <w:szCs w:val="20"/>
      <w:lang w:eastAsia="ru-RU"/>
    </w:rPr>
  </w:style>
  <w:style w:type="paragraph" w:styleId="5">
    <w:name w:val="heading 5"/>
    <w:basedOn w:val="a"/>
    <w:next w:val="a"/>
    <w:link w:val="50"/>
    <w:uiPriority w:val="99"/>
    <w:qFormat/>
    <w:rsid w:val="007D52C4"/>
    <w:pPr>
      <w:spacing w:before="240" w:after="60"/>
      <w:outlineLvl w:val="4"/>
    </w:pPr>
    <w:rPr>
      <w:b/>
      <w:bCs/>
      <w:i/>
      <w:iCs/>
      <w:sz w:val="26"/>
      <w:szCs w:val="26"/>
    </w:rPr>
  </w:style>
  <w:style w:type="paragraph" w:styleId="6">
    <w:name w:val="heading 6"/>
    <w:basedOn w:val="a"/>
    <w:next w:val="a"/>
    <w:link w:val="60"/>
    <w:uiPriority w:val="99"/>
    <w:qFormat/>
    <w:rsid w:val="007D52C4"/>
    <w:pPr>
      <w:spacing w:before="240" w:after="60"/>
      <w:outlineLvl w:val="5"/>
    </w:pPr>
    <w:rPr>
      <w:rFonts w:ascii="Times New Roman" w:hAnsi="Times New Roman" w:cs="Times New Roman"/>
      <w:b/>
      <w:bCs/>
      <w:sz w:val="22"/>
      <w:szCs w:val="22"/>
    </w:rPr>
  </w:style>
  <w:style w:type="paragraph" w:styleId="7">
    <w:name w:val="heading 7"/>
    <w:basedOn w:val="a"/>
    <w:next w:val="a"/>
    <w:link w:val="70"/>
    <w:uiPriority w:val="99"/>
    <w:qFormat/>
    <w:rsid w:val="007D52C4"/>
    <w:pPr>
      <w:spacing w:before="240" w:after="60"/>
      <w:outlineLvl w:val="6"/>
    </w:pPr>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FD4BE8"/>
    <w:rPr>
      <w:rFonts w:asciiTheme="majorHAnsi" w:eastAsiaTheme="majorEastAsia" w:hAnsiTheme="majorHAnsi" w:cs="Times New Roman"/>
      <w:b/>
      <w:bCs/>
      <w:i/>
      <w:iCs/>
      <w:color w:val="000000"/>
      <w:sz w:val="28"/>
      <w:szCs w:val="28"/>
    </w:rPr>
  </w:style>
  <w:style w:type="character" w:customStyle="1" w:styleId="50">
    <w:name w:val="Заголовок 5 Знак"/>
    <w:basedOn w:val="a0"/>
    <w:link w:val="5"/>
    <w:uiPriority w:val="9"/>
    <w:semiHidden/>
    <w:locked/>
    <w:rsid w:val="00FD4BE8"/>
    <w:rPr>
      <w:rFonts w:asciiTheme="minorHAnsi" w:eastAsiaTheme="minorEastAsia" w:hAnsiTheme="minorHAnsi" w:cs="Times New Roman"/>
      <w:b/>
      <w:bCs/>
      <w:i/>
      <w:iCs/>
      <w:color w:val="000000"/>
      <w:sz w:val="26"/>
      <w:szCs w:val="26"/>
    </w:rPr>
  </w:style>
  <w:style w:type="character" w:customStyle="1" w:styleId="60">
    <w:name w:val="Заголовок 6 Знак"/>
    <w:basedOn w:val="a0"/>
    <w:link w:val="6"/>
    <w:uiPriority w:val="9"/>
    <w:semiHidden/>
    <w:locked/>
    <w:rsid w:val="00FD4BE8"/>
    <w:rPr>
      <w:rFonts w:asciiTheme="minorHAnsi" w:eastAsiaTheme="minorEastAsia" w:hAnsiTheme="minorHAnsi" w:cs="Times New Roman"/>
      <w:b/>
      <w:bCs/>
      <w:color w:val="000000"/>
    </w:rPr>
  </w:style>
  <w:style w:type="character" w:customStyle="1" w:styleId="70">
    <w:name w:val="Заголовок 7 Знак"/>
    <w:basedOn w:val="a0"/>
    <w:link w:val="7"/>
    <w:uiPriority w:val="9"/>
    <w:semiHidden/>
    <w:locked/>
    <w:rsid w:val="00FD4BE8"/>
    <w:rPr>
      <w:rFonts w:asciiTheme="minorHAnsi" w:eastAsiaTheme="minorEastAsia" w:hAnsiTheme="minorHAnsi" w:cs="Times New Roman"/>
      <w:color w:val="000000"/>
      <w:sz w:val="24"/>
      <w:szCs w:val="24"/>
    </w:rPr>
  </w:style>
  <w:style w:type="character" w:styleId="a3">
    <w:name w:val="Hyperlink"/>
    <w:basedOn w:val="a0"/>
    <w:uiPriority w:val="99"/>
    <w:rsid w:val="00FD4BE8"/>
    <w:rPr>
      <w:rFonts w:cs="Times New Roman"/>
      <w:color w:val="0066CC"/>
      <w:u w:val="single"/>
    </w:rPr>
  </w:style>
  <w:style w:type="character" w:customStyle="1" w:styleId="21">
    <w:name w:val="Заголовок №2_"/>
    <w:basedOn w:val="a0"/>
    <w:link w:val="22"/>
    <w:uiPriority w:val="99"/>
    <w:locked/>
    <w:rsid w:val="00FD4BE8"/>
    <w:rPr>
      <w:rFonts w:ascii="Times New Roman" w:hAnsi="Times New Roman" w:cs="Times New Roman"/>
      <w:b/>
      <w:bCs/>
      <w:sz w:val="27"/>
      <w:szCs w:val="27"/>
      <w:u w:val="none"/>
    </w:rPr>
  </w:style>
  <w:style w:type="character" w:customStyle="1" w:styleId="23">
    <w:name w:val="Основной текст (2)_"/>
    <w:basedOn w:val="a0"/>
    <w:link w:val="24"/>
    <w:uiPriority w:val="99"/>
    <w:locked/>
    <w:rsid w:val="00FD4BE8"/>
    <w:rPr>
      <w:rFonts w:ascii="Times New Roman" w:hAnsi="Times New Roman" w:cs="Times New Roman"/>
      <w:b/>
      <w:bCs/>
      <w:u w:val="none"/>
    </w:rPr>
  </w:style>
  <w:style w:type="character" w:customStyle="1" w:styleId="1">
    <w:name w:val="Основний текст Знак1"/>
    <w:basedOn w:val="a0"/>
    <w:link w:val="a4"/>
    <w:uiPriority w:val="99"/>
    <w:locked/>
    <w:rsid w:val="00FD4BE8"/>
    <w:rPr>
      <w:rFonts w:ascii="Times New Roman" w:hAnsi="Times New Roman" w:cs="Times New Roman"/>
      <w:sz w:val="23"/>
      <w:szCs w:val="23"/>
      <w:u w:val="none"/>
    </w:rPr>
  </w:style>
  <w:style w:type="character" w:customStyle="1" w:styleId="12pt">
    <w:name w:val="Основной текст + 12 pt"/>
    <w:basedOn w:val="1"/>
    <w:uiPriority w:val="99"/>
    <w:rsid w:val="00FD4BE8"/>
    <w:rPr>
      <w:rFonts w:ascii="Times New Roman" w:hAnsi="Times New Roman" w:cs="Times New Roman"/>
      <w:sz w:val="24"/>
      <w:szCs w:val="24"/>
      <w:u w:val="none"/>
    </w:rPr>
  </w:style>
  <w:style w:type="character" w:customStyle="1" w:styleId="9">
    <w:name w:val="Основной текст + 9"/>
    <w:aliases w:val="5 pt,Курсив,Интервал 1 pt"/>
    <w:basedOn w:val="1"/>
    <w:uiPriority w:val="99"/>
    <w:rsid w:val="00FD4BE8"/>
    <w:rPr>
      <w:rFonts w:ascii="Times New Roman" w:hAnsi="Times New Roman" w:cs="Times New Roman"/>
      <w:i/>
      <w:iCs/>
      <w:spacing w:val="20"/>
      <w:sz w:val="19"/>
      <w:szCs w:val="19"/>
      <w:u w:val="none"/>
    </w:rPr>
  </w:style>
  <w:style w:type="character" w:customStyle="1" w:styleId="10">
    <w:name w:val="Заголовок №1_"/>
    <w:basedOn w:val="a0"/>
    <w:link w:val="11"/>
    <w:uiPriority w:val="99"/>
    <w:locked/>
    <w:rsid w:val="00FD4BE8"/>
    <w:rPr>
      <w:rFonts w:ascii="Times New Roman" w:hAnsi="Times New Roman" w:cs="Times New Roman"/>
      <w:spacing w:val="60"/>
      <w:sz w:val="22"/>
      <w:szCs w:val="22"/>
      <w:u w:val="none"/>
    </w:rPr>
  </w:style>
  <w:style w:type="paragraph" w:styleId="a4">
    <w:name w:val="Body Text"/>
    <w:basedOn w:val="a"/>
    <w:link w:val="1"/>
    <w:uiPriority w:val="99"/>
    <w:rsid w:val="00FD4BE8"/>
    <w:pPr>
      <w:shd w:val="clear" w:color="auto" w:fill="FFFFFF"/>
      <w:spacing w:before="240" w:line="274" w:lineRule="exact"/>
      <w:jc w:val="both"/>
    </w:pPr>
    <w:rPr>
      <w:rFonts w:ascii="Times New Roman" w:hAnsi="Times New Roman" w:cs="Times New Roman"/>
      <w:color w:val="auto"/>
      <w:sz w:val="23"/>
      <w:szCs w:val="23"/>
      <w:lang w:eastAsia="ru-RU"/>
    </w:rPr>
  </w:style>
  <w:style w:type="character" w:customStyle="1" w:styleId="a5">
    <w:name w:val="Основний текст Знак"/>
    <w:basedOn w:val="a0"/>
    <w:uiPriority w:val="99"/>
    <w:semiHidden/>
    <w:rsid w:val="00FD4BE8"/>
    <w:rPr>
      <w:rFonts w:cs="Courier New"/>
      <w:color w:val="000000"/>
      <w:sz w:val="24"/>
      <w:szCs w:val="24"/>
    </w:rPr>
  </w:style>
  <w:style w:type="character" w:customStyle="1" w:styleId="25">
    <w:name w:val="Основний текст Знак2"/>
    <w:basedOn w:val="a0"/>
    <w:uiPriority w:val="99"/>
    <w:semiHidden/>
    <w:rsid w:val="00FD4BE8"/>
    <w:rPr>
      <w:rFonts w:cs="Times New Roman"/>
      <w:color w:val="000000"/>
      <w:sz w:val="24"/>
      <w:szCs w:val="24"/>
    </w:rPr>
  </w:style>
  <w:style w:type="character" w:customStyle="1" w:styleId="3">
    <w:name w:val="Заголовок №3_"/>
    <w:basedOn w:val="a0"/>
    <w:link w:val="30"/>
    <w:uiPriority w:val="99"/>
    <w:locked/>
    <w:rsid w:val="00FD4BE8"/>
    <w:rPr>
      <w:rFonts w:ascii="Times New Roman" w:hAnsi="Times New Roman" w:cs="Times New Roman"/>
      <w:b/>
      <w:bCs/>
      <w:u w:val="none"/>
    </w:rPr>
  </w:style>
  <w:style w:type="character" w:customStyle="1" w:styleId="31">
    <w:name w:val="Основной текст (3)_"/>
    <w:basedOn w:val="a0"/>
    <w:link w:val="32"/>
    <w:uiPriority w:val="99"/>
    <w:locked/>
    <w:rsid w:val="00FD4BE8"/>
    <w:rPr>
      <w:rFonts w:ascii="Times New Roman" w:hAnsi="Times New Roman" w:cs="Times New Roman"/>
      <w:b/>
      <w:bCs/>
      <w:sz w:val="17"/>
      <w:szCs w:val="17"/>
      <w:u w:val="none"/>
    </w:rPr>
  </w:style>
  <w:style w:type="character" w:customStyle="1" w:styleId="312pt">
    <w:name w:val="Основной текст (3) + 12 pt"/>
    <w:basedOn w:val="31"/>
    <w:uiPriority w:val="99"/>
    <w:rsid w:val="00FD4BE8"/>
    <w:rPr>
      <w:rFonts w:ascii="Times New Roman" w:hAnsi="Times New Roman" w:cs="Times New Roman"/>
      <w:b/>
      <w:bCs/>
      <w:sz w:val="24"/>
      <w:szCs w:val="24"/>
      <w:u w:val="none"/>
    </w:rPr>
  </w:style>
  <w:style w:type="paragraph" w:customStyle="1" w:styleId="22">
    <w:name w:val="Заголовок №2"/>
    <w:basedOn w:val="a"/>
    <w:link w:val="21"/>
    <w:uiPriority w:val="99"/>
    <w:rsid w:val="00FD4BE8"/>
    <w:pPr>
      <w:shd w:val="clear" w:color="auto" w:fill="FFFFFF"/>
      <w:spacing w:after="240" w:line="324" w:lineRule="exact"/>
      <w:jc w:val="center"/>
      <w:outlineLvl w:val="1"/>
    </w:pPr>
    <w:rPr>
      <w:rFonts w:ascii="Times New Roman" w:hAnsi="Times New Roman" w:cs="Times New Roman"/>
      <w:b/>
      <w:bCs/>
      <w:color w:val="auto"/>
      <w:sz w:val="27"/>
      <w:szCs w:val="27"/>
      <w:lang w:eastAsia="ru-RU"/>
    </w:rPr>
  </w:style>
  <w:style w:type="paragraph" w:customStyle="1" w:styleId="24">
    <w:name w:val="Основной текст (2)"/>
    <w:basedOn w:val="a"/>
    <w:link w:val="23"/>
    <w:uiPriority w:val="99"/>
    <w:rsid w:val="00FD4BE8"/>
    <w:pPr>
      <w:shd w:val="clear" w:color="auto" w:fill="FFFFFF"/>
      <w:spacing w:before="240" w:after="240" w:line="276" w:lineRule="exact"/>
      <w:jc w:val="center"/>
    </w:pPr>
    <w:rPr>
      <w:rFonts w:ascii="Times New Roman" w:hAnsi="Times New Roman" w:cs="Times New Roman"/>
      <w:b/>
      <w:bCs/>
      <w:color w:val="auto"/>
      <w:lang w:eastAsia="ru-RU"/>
    </w:rPr>
  </w:style>
  <w:style w:type="paragraph" w:customStyle="1" w:styleId="11">
    <w:name w:val="Заголовок №1"/>
    <w:basedOn w:val="a"/>
    <w:link w:val="10"/>
    <w:uiPriority w:val="99"/>
    <w:rsid w:val="00FD4BE8"/>
    <w:pPr>
      <w:shd w:val="clear" w:color="auto" w:fill="FFFFFF"/>
      <w:spacing w:before="60" w:line="240" w:lineRule="atLeast"/>
      <w:jc w:val="both"/>
      <w:outlineLvl w:val="0"/>
    </w:pPr>
    <w:rPr>
      <w:rFonts w:ascii="Times New Roman" w:hAnsi="Times New Roman" w:cs="Times New Roman"/>
      <w:color w:val="auto"/>
      <w:spacing w:val="60"/>
      <w:sz w:val="22"/>
      <w:szCs w:val="22"/>
      <w:lang w:eastAsia="ru-RU"/>
    </w:rPr>
  </w:style>
  <w:style w:type="paragraph" w:customStyle="1" w:styleId="30">
    <w:name w:val="Заголовок №3"/>
    <w:basedOn w:val="a"/>
    <w:link w:val="3"/>
    <w:uiPriority w:val="99"/>
    <w:rsid w:val="00FD4BE8"/>
    <w:pPr>
      <w:shd w:val="clear" w:color="auto" w:fill="FFFFFF"/>
      <w:spacing w:before="480" w:after="300" w:line="240" w:lineRule="atLeast"/>
      <w:jc w:val="center"/>
      <w:outlineLvl w:val="2"/>
    </w:pPr>
    <w:rPr>
      <w:rFonts w:ascii="Times New Roman" w:hAnsi="Times New Roman" w:cs="Times New Roman"/>
      <w:b/>
      <w:bCs/>
      <w:color w:val="auto"/>
      <w:lang w:eastAsia="ru-RU"/>
    </w:rPr>
  </w:style>
  <w:style w:type="paragraph" w:customStyle="1" w:styleId="32">
    <w:name w:val="Основной текст (3)"/>
    <w:basedOn w:val="a"/>
    <w:link w:val="31"/>
    <w:uiPriority w:val="99"/>
    <w:rsid w:val="00FD4BE8"/>
    <w:pPr>
      <w:shd w:val="clear" w:color="auto" w:fill="FFFFFF"/>
      <w:spacing w:line="276" w:lineRule="exact"/>
      <w:jc w:val="both"/>
    </w:pPr>
    <w:rPr>
      <w:rFonts w:ascii="Times New Roman" w:hAnsi="Times New Roman" w:cs="Times New Roman"/>
      <w:b/>
      <w:bCs/>
      <w:color w:val="auto"/>
      <w:sz w:val="17"/>
      <w:szCs w:val="17"/>
      <w:lang w:eastAsia="ru-RU"/>
    </w:rPr>
  </w:style>
  <w:style w:type="paragraph" w:styleId="a6">
    <w:name w:val="Document Map"/>
    <w:basedOn w:val="a"/>
    <w:link w:val="a7"/>
    <w:uiPriority w:val="99"/>
    <w:semiHidden/>
    <w:rsid w:val="00133454"/>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locked/>
    <w:rsid w:val="00FD4BE8"/>
    <w:rPr>
      <w:rFonts w:ascii="Tahoma" w:hAnsi="Tahoma" w:cs="Tahoma"/>
      <w:color w:val="000000"/>
      <w:sz w:val="16"/>
      <w:szCs w:val="16"/>
    </w:rPr>
  </w:style>
  <w:style w:type="character" w:styleId="a8">
    <w:name w:val="Strong"/>
    <w:basedOn w:val="a0"/>
    <w:uiPriority w:val="99"/>
    <w:qFormat/>
    <w:rsid w:val="005044B1"/>
    <w:rPr>
      <w:rFonts w:cs="Times New Roman"/>
      <w:b/>
      <w:bCs/>
    </w:rPr>
  </w:style>
  <w:style w:type="paragraph" w:styleId="a9">
    <w:name w:val="Body Text Indent"/>
    <w:basedOn w:val="a"/>
    <w:link w:val="aa"/>
    <w:uiPriority w:val="99"/>
    <w:rsid w:val="00317010"/>
    <w:pPr>
      <w:spacing w:after="120"/>
      <w:ind w:left="283"/>
    </w:pPr>
  </w:style>
  <w:style w:type="character" w:customStyle="1" w:styleId="aa">
    <w:name w:val="Основний текст з відступом Знак"/>
    <w:basedOn w:val="a0"/>
    <w:link w:val="a9"/>
    <w:uiPriority w:val="99"/>
    <w:semiHidden/>
    <w:locked/>
    <w:rsid w:val="00FD4BE8"/>
    <w:rPr>
      <w:rFonts w:cs="Times New Roman"/>
      <w:color w:val="000000"/>
      <w:sz w:val="24"/>
      <w:szCs w:val="24"/>
    </w:rPr>
  </w:style>
  <w:style w:type="paragraph" w:styleId="ab">
    <w:name w:val="List"/>
    <w:basedOn w:val="a4"/>
    <w:uiPriority w:val="99"/>
    <w:rsid w:val="00C65A35"/>
    <w:pPr>
      <w:widowControl/>
      <w:shd w:val="clear" w:color="auto" w:fill="auto"/>
      <w:suppressAutoHyphens/>
      <w:spacing w:before="0" w:after="120" w:line="240" w:lineRule="auto"/>
      <w:jc w:val="left"/>
    </w:pPr>
    <w:rPr>
      <w:rFonts w:cs="Mangal"/>
      <w:sz w:val="24"/>
      <w:szCs w:val="24"/>
      <w:lang w:val="ru-RU" w:eastAsia="ar-SA"/>
    </w:rPr>
  </w:style>
  <w:style w:type="paragraph" w:styleId="26">
    <w:name w:val="Body Text Indent 2"/>
    <w:basedOn w:val="a"/>
    <w:link w:val="27"/>
    <w:uiPriority w:val="99"/>
    <w:rsid w:val="00B9626A"/>
    <w:pPr>
      <w:spacing w:after="120" w:line="480" w:lineRule="auto"/>
      <w:ind w:left="283"/>
    </w:pPr>
  </w:style>
  <w:style w:type="character" w:customStyle="1" w:styleId="27">
    <w:name w:val="Основний текст з відступом 2 Знак"/>
    <w:basedOn w:val="a0"/>
    <w:link w:val="26"/>
    <w:uiPriority w:val="99"/>
    <w:locked/>
    <w:rsid w:val="00FD4BE8"/>
    <w:rPr>
      <w:rFonts w:cs="Times New Roman"/>
      <w:color w:val="000000"/>
      <w:sz w:val="24"/>
      <w:szCs w:val="24"/>
    </w:rPr>
  </w:style>
  <w:style w:type="paragraph" w:styleId="HTML">
    <w:name w:val="HTML Preformatted"/>
    <w:basedOn w:val="a"/>
    <w:link w:val="HTML0"/>
    <w:uiPriority w:val="99"/>
    <w:rsid w:val="004C53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ru-RU" w:eastAsia="ru-RU"/>
    </w:rPr>
  </w:style>
  <w:style w:type="character" w:customStyle="1" w:styleId="HTML0">
    <w:name w:val="Стандартний HTML Знак"/>
    <w:basedOn w:val="a0"/>
    <w:link w:val="HTML"/>
    <w:uiPriority w:val="99"/>
    <w:semiHidden/>
    <w:locked/>
    <w:rsid w:val="00FD4BE8"/>
    <w:rPr>
      <w:rFonts w:cs="Times New Roman"/>
      <w:color w:val="000000"/>
      <w:sz w:val="20"/>
      <w:szCs w:val="20"/>
    </w:rPr>
  </w:style>
  <w:style w:type="paragraph" w:styleId="28">
    <w:name w:val="Body Text 2"/>
    <w:basedOn w:val="a"/>
    <w:link w:val="29"/>
    <w:uiPriority w:val="99"/>
    <w:rsid w:val="00A25518"/>
    <w:pPr>
      <w:spacing w:after="120" w:line="480" w:lineRule="auto"/>
    </w:pPr>
  </w:style>
  <w:style w:type="character" w:customStyle="1" w:styleId="29">
    <w:name w:val="Основний текст 2 Знак"/>
    <w:basedOn w:val="a0"/>
    <w:link w:val="28"/>
    <w:uiPriority w:val="99"/>
    <w:semiHidden/>
    <w:locked/>
    <w:rsid w:val="00FD4BE8"/>
    <w:rPr>
      <w:rFonts w:cs="Times New Roman"/>
      <w:color w:val="000000"/>
      <w:sz w:val="24"/>
      <w:szCs w:val="24"/>
    </w:rPr>
  </w:style>
  <w:style w:type="paragraph" w:customStyle="1" w:styleId="ac">
    <w:name w:val="Обычный + По ширине"/>
    <w:aliases w:val="Первая строка:  1,25 см"/>
    <w:basedOn w:val="a"/>
    <w:uiPriority w:val="99"/>
    <w:rsid w:val="00E04864"/>
    <w:pPr>
      <w:ind w:firstLine="709"/>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59325">
      <w:marLeft w:val="0"/>
      <w:marRight w:val="0"/>
      <w:marTop w:val="0"/>
      <w:marBottom w:val="0"/>
      <w:divBdr>
        <w:top w:val="none" w:sz="0" w:space="0" w:color="auto"/>
        <w:left w:val="none" w:sz="0" w:space="0" w:color="auto"/>
        <w:bottom w:val="none" w:sz="0" w:space="0" w:color="auto"/>
        <w:right w:val="none" w:sz="0" w:space="0" w:color="auto"/>
      </w:divBdr>
    </w:div>
    <w:div w:id="1081593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hm.gov.ua/uk/content/pro-vnesennya-zmin-do-statutu-miskoyi-komunalnoyi-apteky-viola-ta-zatverdzhennya-yogo-v-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hm.gov.ua/uk/content/pro-vnesennya-zmin-do-statutu-miskoyi-komunalnoyi-apteky-viola-ta-zatverdzhennya-yogo-v-0"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2938</Words>
  <Characters>16753</Characters>
  <Application>Microsoft Office Word</Application>
  <DocSecurity>0</DocSecurity>
  <Lines>139</Lines>
  <Paragraphs>39</Paragraphs>
  <ScaleCrop>false</ScaleCrop>
  <HeadingPairs>
    <vt:vector size="2" baseType="variant">
      <vt:variant>
        <vt:lpstr>Назва</vt:lpstr>
      </vt:variant>
      <vt:variant>
        <vt:i4>1</vt:i4>
      </vt:variant>
    </vt:vector>
  </HeadingPairs>
  <TitlesOfParts>
    <vt:vector size="1" baseType="lpstr">
      <vt:lpstr>СТАТУТ</vt:lpstr>
    </vt:vector>
  </TitlesOfParts>
  <Company>Відділ Державної Реєстрації</Company>
  <LinksUpToDate>false</LinksUpToDate>
  <CharactersWithSpaces>19652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СТАТУТ</dc:title>
  <dc:creator>Шарлай Олександр Федорович</dc:creator>
  <cp:lastModifiedBy>Бульба Вікторія Миколаївна</cp:lastModifiedBy>
  <cp:revision>4</cp:revision>
  <cp:lastPrinted>2016-09-12T08:08:00Z</cp:lastPrinted>
  <dcterms:created xsi:type="dcterms:W3CDTF">2023-08-23T08:18:00Z</dcterms:created>
  <dcterms:modified xsi:type="dcterms:W3CDTF">2023-08-23T08:28:00Z</dcterms:modified>
</cp:coreProperties>
</file>