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54" w:rsidRDefault="00883554" w:rsidP="00883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554" w:rsidRDefault="00883554" w:rsidP="00883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 w:rsidRPr="00B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63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Послуги з висвітлення діяльності  Хмельницької міської ради та її виконавчих органів на веб-сайті видань, код ДК 021:2015-92400000-5: Послуги інформаційних агентств»</w:t>
      </w:r>
    </w:p>
    <w:p w:rsidR="00883554" w:rsidRPr="00C9707D" w:rsidRDefault="00883554" w:rsidP="00883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554" w:rsidRPr="00963597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виконання Програми висвітлення діяльності Хмельницької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її виконавчих органів на 2023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рік, затвердженої рішенням Хмельницької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21.12.2022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лист управління організаційно-інформаційної роботи та контролю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№Л-04-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-22 є необхідність в закупівлі послуг з висвітлення діяльності 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її виконавчих органів на веб-сайті видань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3554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87500</w:t>
      </w: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>,00 грн.</w:t>
      </w:r>
    </w:p>
    <w:p w:rsidR="00883554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554" w:rsidRPr="00963597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9635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Технічні (якісні) вимоги до предмета закупівлі</w:t>
      </w:r>
      <w:r w:rsidRPr="009635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:</w:t>
      </w:r>
    </w:p>
    <w:p w:rsidR="00883554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554" w:rsidRPr="00322D5D" w:rsidRDefault="00883554" w:rsidP="00883554">
      <w:pPr>
        <w:spacing w:before="120" w:after="20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2D5D">
        <w:rPr>
          <w:rFonts w:ascii="Times New Roman" w:eastAsia="Times New Roman" w:hAnsi="Times New Roman" w:cs="Times New Roman"/>
          <w:b/>
          <w:i/>
          <w:sz w:val="24"/>
          <w:szCs w:val="24"/>
        </w:rPr>
        <w:t>Послуги з висвітлення діяльності Хмельницької міської ради та її виконавчих органів  на веб-сайті видань мають відповідати наступним критеріям:</w:t>
      </w:r>
    </w:p>
    <w:p w:rsidR="00883554" w:rsidRPr="00322D5D" w:rsidRDefault="00883554" w:rsidP="00883554">
      <w:pPr>
        <w:spacing w:after="0" w:line="240" w:lineRule="auto"/>
        <w:ind w:right="-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сфера розповсюдження (цільова аудиторія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>): Хмельницька міська територіальна громада;</w:t>
      </w:r>
    </w:p>
    <w:p w:rsidR="00883554" w:rsidRPr="00322D5D" w:rsidRDefault="00883554" w:rsidP="00883554">
      <w:pPr>
        <w:spacing w:after="0" w:line="240" w:lineRule="auto"/>
        <w:ind w:right="-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місце розповсюдження: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інтернет-ресурс – веб-сайт друкованого видання;</w:t>
      </w:r>
    </w:p>
    <w:p w:rsidR="00883554" w:rsidRPr="00322D5D" w:rsidRDefault="00883554" w:rsidP="00883554">
      <w:pPr>
        <w:spacing w:after="0" w:line="240" w:lineRule="auto"/>
        <w:ind w:right="-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мова: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українська;</w:t>
      </w:r>
    </w:p>
    <w:p w:rsidR="00883554" w:rsidRPr="00322D5D" w:rsidRDefault="00883554" w:rsidP="0088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спосіб розповсюдження: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публікація текстової та фото/відео інформації;</w:t>
      </w:r>
    </w:p>
    <w:p w:rsidR="00883554" w:rsidRPr="00322D5D" w:rsidRDefault="00883554" w:rsidP="0088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періодичність розміщення матеріалів: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щоденно;</w:t>
      </w:r>
    </w:p>
    <w:p w:rsidR="00883554" w:rsidRPr="00322D5D" w:rsidRDefault="00883554" w:rsidP="0088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обсяг: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новинних інформаційних матеріалів до 31 грудня 2023 року;</w:t>
      </w:r>
    </w:p>
    <w:p w:rsidR="00883554" w:rsidRPr="00322D5D" w:rsidRDefault="00883554" w:rsidP="0088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характеристика одного інформаційного матеріалу: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5000 знаків (за потреби 2 фото, 1 відео, 1 посилання).</w:t>
      </w:r>
    </w:p>
    <w:p w:rsidR="00883554" w:rsidRPr="00322D5D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 розміщення та кількість наданих для розміщення матеріалів можуть змінюватись, виходячи з потреби Замовника в інформуванні населення.</w:t>
      </w:r>
    </w:p>
    <w:p w:rsidR="00883554" w:rsidRPr="00322D5D" w:rsidRDefault="00883554" w:rsidP="00883554">
      <w:pPr>
        <w:spacing w:after="0" w:line="240" w:lineRule="auto"/>
        <w:ind w:right="-29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інформаційних матеріалів:</w:t>
      </w:r>
    </w:p>
    <w:p w:rsidR="00883554" w:rsidRPr="00322D5D" w:rsidRDefault="00883554" w:rsidP="0088355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2" w:right="-29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прийняті міською радою, міським головою, виконавчим комітетом та іншими виконавчими органами нормативні акти, програмні документи та рішення;</w:t>
      </w:r>
    </w:p>
    <w:p w:rsidR="00883554" w:rsidRPr="00322D5D" w:rsidRDefault="00883554" w:rsidP="0088355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2" w:right="-29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інформування про діяльність міського голови та його заступників, керуючого справами виконавчого комітету, секретаря ради, депутатів ради, виконавчих органів ради, оприлюднення їх офіційної позиції та коментарів стосовно важливих тем у житті </w:t>
      </w:r>
      <w:r w:rsidRPr="00322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 громади;</w:t>
      </w:r>
    </w:p>
    <w:p w:rsidR="00883554" w:rsidRPr="00322D5D" w:rsidRDefault="00883554" w:rsidP="0088355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2" w:right="-29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інформування про роботу підприємств та служб житлово-комунального господарства, здійснення важливих інфраструктурних </w:t>
      </w:r>
      <w:proofErr w:type="spellStart"/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Pr="00322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Хмельницькій міській територіальній громаді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значення для життя громади;</w:t>
      </w:r>
    </w:p>
    <w:p w:rsidR="00883554" w:rsidRPr="00322D5D" w:rsidRDefault="00883554" w:rsidP="0088355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2" w:right="-29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інформування про культурне життя </w:t>
      </w:r>
      <w:r w:rsidRPr="00322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Хмельницької міської територіальної громади</w:t>
      </w: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(анонсування та висвітлення культурно-мистецьких подій);</w:t>
      </w:r>
    </w:p>
    <w:p w:rsidR="00883554" w:rsidRPr="00322D5D" w:rsidRDefault="00883554" w:rsidP="0088355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2" w:right="-29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інформування про важливі події загальнодержавного та місцевого значення, що мають стосунок до </w:t>
      </w:r>
      <w:r w:rsidRPr="00322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Хмельницької міської територіальної громади</w:t>
      </w:r>
      <w:r w:rsidRPr="00322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3554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554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554" w:rsidRPr="00C47734" w:rsidRDefault="00883554" w:rsidP="0088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80" w:rsidRPr="00883554" w:rsidRDefault="00483380" w:rsidP="00883554">
      <w:bookmarkStart w:id="0" w:name="_GoBack"/>
      <w:bookmarkEnd w:id="0"/>
    </w:p>
    <w:sectPr w:rsidR="00483380" w:rsidRPr="00883554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A3C83"/>
    <w:multiLevelType w:val="hybridMultilevel"/>
    <w:tmpl w:val="6116275C"/>
    <w:lvl w:ilvl="0" w:tplc="FA2CFC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483380"/>
    <w:rsid w:val="00585583"/>
    <w:rsid w:val="00603615"/>
    <w:rsid w:val="007B06C4"/>
    <w:rsid w:val="00883554"/>
    <w:rsid w:val="009A38A5"/>
    <w:rsid w:val="009E78C6"/>
    <w:rsid w:val="00C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9</cp:revision>
  <dcterms:created xsi:type="dcterms:W3CDTF">2023-03-03T12:53:00Z</dcterms:created>
  <dcterms:modified xsi:type="dcterms:W3CDTF">2023-03-21T08:27:00Z</dcterms:modified>
</cp:coreProperties>
</file>