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6F5F7" w14:textId="2E9B3D04" w:rsidR="005D7D72" w:rsidRPr="00430954" w:rsidRDefault="00C815F5" w:rsidP="0098182E">
      <w:pPr>
        <w:shd w:val="clear" w:color="auto" w:fill="FFFFFF" w:themeFill="background1"/>
        <w:tabs>
          <w:tab w:val="left" w:pos="284"/>
        </w:tabs>
        <w:jc w:val="center"/>
        <w:rPr>
          <w:b/>
          <w:shd w:val="clear" w:color="auto" w:fill="FFFFFF" w:themeFill="background1"/>
        </w:rPr>
      </w:pPr>
      <w:bookmarkStart w:id="0" w:name="_GoBack"/>
      <w:r w:rsidRPr="00213921">
        <w:rPr>
          <w:b/>
        </w:rPr>
        <w:t xml:space="preserve">Обґрунтування </w:t>
      </w:r>
      <w:r w:rsidR="005D7D72" w:rsidRPr="00213921">
        <w:rPr>
          <w:b/>
        </w:rPr>
        <w:t xml:space="preserve">технічних та якісних характеристик </w:t>
      </w:r>
      <w:r w:rsidR="005D7D72" w:rsidRPr="00FC4458">
        <w:rPr>
          <w:b/>
        </w:rPr>
        <w:t xml:space="preserve">предмета закупівлі </w:t>
      </w:r>
      <w:r w:rsidR="005D7D72" w:rsidRPr="00FC4458">
        <w:rPr>
          <w:b/>
          <w:shd w:val="clear" w:color="auto" w:fill="FFFFFF" w:themeFill="background1"/>
        </w:rPr>
        <w:t>«</w:t>
      </w:r>
      <w:r w:rsidR="002D0D36" w:rsidRPr="002D0D36">
        <w:rPr>
          <w:b/>
          <w:bCs/>
          <w:lang w:val="en-US"/>
        </w:rPr>
        <w:t>FPV дрони</w:t>
      </w:r>
      <w:r w:rsidR="00430954" w:rsidRPr="00430954">
        <w:rPr>
          <w:b/>
          <w:bCs/>
        </w:rPr>
        <w:t xml:space="preserve"> </w:t>
      </w:r>
      <w:r w:rsidR="00430954" w:rsidRPr="00430954">
        <w:rPr>
          <w:b/>
          <w:bCs/>
          <w:lang w:val="en-US"/>
        </w:rPr>
        <w:t xml:space="preserve"> (8″</w:t>
      </w:r>
      <w:r w:rsidR="00430954" w:rsidRPr="00430954">
        <w:rPr>
          <w:b/>
          <w:bCs/>
        </w:rPr>
        <w:t>)</w:t>
      </w:r>
      <w:r w:rsidR="00511D44" w:rsidRPr="00430954">
        <w:rPr>
          <w:b/>
          <w:bCs/>
          <w:lang w:eastAsia="uk-UA"/>
        </w:rPr>
        <w:t>,</w:t>
      </w:r>
      <w:r w:rsidR="00511D44" w:rsidRPr="00FC4458">
        <w:rPr>
          <w:b/>
          <w:bCs/>
          <w:lang w:eastAsia="uk-UA"/>
        </w:rPr>
        <w:t xml:space="preserve"> код ДК 021:2015-34710000-7 - Вертольоти, літаки, космічні та інші літальні апарати з </w:t>
      </w:r>
      <w:r w:rsidR="00511D44" w:rsidRPr="00430954">
        <w:rPr>
          <w:b/>
          <w:bCs/>
          <w:lang w:eastAsia="uk-UA"/>
        </w:rPr>
        <w:t>двигуном</w:t>
      </w:r>
      <w:r w:rsidR="005D7D72" w:rsidRPr="00430954">
        <w:rPr>
          <w:b/>
        </w:rPr>
        <w:t>»</w:t>
      </w:r>
    </w:p>
    <w:bookmarkEnd w:id="0"/>
    <w:p w14:paraId="4D5EFC4E" w14:textId="77777777" w:rsidR="00E8613A" w:rsidRPr="00430954" w:rsidRDefault="00E8613A" w:rsidP="0098182E">
      <w:pPr>
        <w:tabs>
          <w:tab w:val="left" w:pos="284"/>
        </w:tabs>
        <w:rPr>
          <w:color w:val="000000"/>
          <w:lang w:eastAsia="uk-UA"/>
        </w:rPr>
      </w:pPr>
    </w:p>
    <w:p w14:paraId="5505D464" w14:textId="36B5FC66" w:rsidR="00C4114B" w:rsidRPr="00430954" w:rsidRDefault="00C4114B" w:rsidP="00C4114B">
      <w:pPr>
        <w:tabs>
          <w:tab w:val="left" w:pos="284"/>
        </w:tabs>
        <w:ind w:firstLine="426"/>
        <w:jc w:val="both"/>
        <w:rPr>
          <w:rStyle w:val="st42"/>
          <w:color w:val="000000" w:themeColor="text1"/>
        </w:rPr>
      </w:pPr>
      <w:r w:rsidRPr="00430954">
        <w:rPr>
          <w:rStyle w:val="st42"/>
          <w:color w:val="000000" w:themeColor="text1"/>
        </w:rPr>
        <w:t xml:space="preserve">Враховуючи лист відділу з питань оборонно-мобілізаційної і режимно-секретної роботи та взаємодії з правоохоронними органами від </w:t>
      </w:r>
      <w:r w:rsidR="00430954" w:rsidRPr="00430954">
        <w:rPr>
          <w:rStyle w:val="st42"/>
          <w:color w:val="000000" w:themeColor="text1"/>
        </w:rPr>
        <w:t>30</w:t>
      </w:r>
      <w:r w:rsidRPr="00430954">
        <w:rPr>
          <w:rStyle w:val="st42"/>
          <w:color w:val="000000" w:themeColor="text1"/>
        </w:rPr>
        <w:t>.</w:t>
      </w:r>
      <w:r w:rsidR="00232C48" w:rsidRPr="00430954">
        <w:rPr>
          <w:rStyle w:val="st42"/>
          <w:color w:val="000000" w:themeColor="text1"/>
        </w:rPr>
        <w:t>01</w:t>
      </w:r>
      <w:r w:rsidRPr="00430954">
        <w:rPr>
          <w:rStyle w:val="st42"/>
          <w:color w:val="000000" w:themeColor="text1"/>
        </w:rPr>
        <w:t>.202</w:t>
      </w:r>
      <w:r w:rsidR="00232C48" w:rsidRPr="00430954">
        <w:rPr>
          <w:rStyle w:val="st42"/>
          <w:color w:val="000000" w:themeColor="text1"/>
        </w:rPr>
        <w:t>4</w:t>
      </w:r>
      <w:r w:rsidRPr="00430954">
        <w:rPr>
          <w:rStyle w:val="st42"/>
          <w:color w:val="000000" w:themeColor="text1"/>
        </w:rPr>
        <w:t xml:space="preserve"> року №</w:t>
      </w:r>
      <w:r w:rsidR="00232C48" w:rsidRPr="00430954">
        <w:rPr>
          <w:rStyle w:val="st42"/>
          <w:color w:val="000000" w:themeColor="text1"/>
        </w:rPr>
        <w:t>Л</w:t>
      </w:r>
      <w:r w:rsidRPr="00430954">
        <w:rPr>
          <w:rStyle w:val="st42"/>
          <w:color w:val="000000" w:themeColor="text1"/>
        </w:rPr>
        <w:t>-30-</w:t>
      </w:r>
      <w:r w:rsidR="00430954" w:rsidRPr="00430954">
        <w:rPr>
          <w:rStyle w:val="st42"/>
          <w:color w:val="000000" w:themeColor="text1"/>
        </w:rPr>
        <w:t>4</w:t>
      </w:r>
      <w:r w:rsidRPr="00430954">
        <w:rPr>
          <w:rStyle w:val="st42"/>
          <w:color w:val="000000" w:themeColor="text1"/>
        </w:rPr>
        <w:t>-2</w:t>
      </w:r>
      <w:r w:rsidR="00232C48" w:rsidRPr="00430954">
        <w:rPr>
          <w:rStyle w:val="st42"/>
          <w:color w:val="000000" w:themeColor="text1"/>
        </w:rPr>
        <w:t>4</w:t>
      </w:r>
      <w:r w:rsidRPr="00430954">
        <w:rPr>
          <w:rStyle w:val="st42"/>
          <w:color w:val="000000" w:themeColor="text1"/>
        </w:rPr>
        <w:t xml:space="preserve">, з </w:t>
      </w:r>
      <w:r w:rsidRPr="00430954">
        <w:t>метою виконання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232C48" w:rsidRPr="00430954">
        <w:t>4</w:t>
      </w:r>
      <w:r w:rsidRPr="00430954">
        <w:t xml:space="preserve"> роки» (із змінами), затвердженої рішенням тринадцятої сесії міської ради від 23.02.202</w:t>
      </w:r>
      <w:r w:rsidRPr="00430954">
        <w:rPr>
          <w:lang w:val="en-US"/>
        </w:rPr>
        <w:t>2</w:t>
      </w:r>
      <w:r w:rsidRPr="00430954">
        <w:t xml:space="preserve"> року № 3, </w:t>
      </w:r>
      <w:r w:rsidRPr="00430954">
        <w:rPr>
          <w:rStyle w:val="st42"/>
          <w:color w:val="000000" w:themeColor="text1"/>
        </w:rPr>
        <w:t xml:space="preserve">відповідно до очікуваної вартості, є потреба в закупівлі </w:t>
      </w:r>
      <w:r w:rsidR="002D0D36" w:rsidRPr="00430954">
        <w:rPr>
          <w:bCs/>
          <w:lang w:val="en-US"/>
        </w:rPr>
        <w:t>FPV дрони з тепловізійною відеокамерою</w:t>
      </w:r>
      <w:r w:rsidRPr="00430954">
        <w:rPr>
          <w:rStyle w:val="st42"/>
          <w:color w:val="000000" w:themeColor="text1"/>
        </w:rPr>
        <w:t>.</w:t>
      </w:r>
    </w:p>
    <w:p w14:paraId="5BB1DFC9" w14:textId="1DF61786" w:rsidR="00C4114B" w:rsidRPr="00430954" w:rsidRDefault="00C4114B" w:rsidP="00C4114B">
      <w:pPr>
        <w:ind w:right="-284" w:firstLine="426"/>
        <w:jc w:val="both"/>
        <w:rPr>
          <w:color w:val="000000"/>
          <w:lang w:eastAsia="uk-UA"/>
        </w:rPr>
      </w:pPr>
      <w:r w:rsidRPr="00430954">
        <w:rPr>
          <w:color w:val="000000"/>
          <w:lang w:eastAsia="uk-UA"/>
        </w:rPr>
        <w:t xml:space="preserve">Розмір бюджетного призначення </w:t>
      </w:r>
      <w:r w:rsidR="00430954" w:rsidRPr="00430954">
        <w:rPr>
          <w:color w:val="000000"/>
          <w:lang w:eastAsia="uk-UA"/>
        </w:rPr>
        <w:t>3</w:t>
      </w:r>
      <w:r w:rsidR="00232C48" w:rsidRPr="00430954">
        <w:rPr>
          <w:color w:val="000000"/>
          <w:lang w:eastAsia="uk-UA"/>
        </w:rPr>
        <w:t xml:space="preserve"> </w:t>
      </w:r>
      <w:r w:rsidR="00430954" w:rsidRPr="00430954">
        <w:rPr>
          <w:color w:val="000000"/>
          <w:lang w:eastAsia="uk-UA"/>
        </w:rPr>
        <w:t>900</w:t>
      </w:r>
      <w:r w:rsidRPr="00430954">
        <w:t xml:space="preserve"> 000,00</w:t>
      </w:r>
      <w:r w:rsidRPr="00430954">
        <w:rPr>
          <w:b/>
        </w:rPr>
        <w:t xml:space="preserve"> </w:t>
      </w:r>
      <w:r w:rsidRPr="00430954">
        <w:rPr>
          <w:color w:val="000000"/>
          <w:lang w:eastAsia="uk-UA"/>
        </w:rPr>
        <w:t>грн.</w:t>
      </w:r>
    </w:p>
    <w:p w14:paraId="51E30B98" w14:textId="77777777" w:rsidR="00C4114B" w:rsidRPr="00430954" w:rsidRDefault="00C4114B" w:rsidP="00C4114B">
      <w:pPr>
        <w:widowControl w:val="0"/>
        <w:tabs>
          <w:tab w:val="left" w:pos="284"/>
        </w:tabs>
        <w:suppressAutoHyphens/>
        <w:autoSpaceDE w:val="0"/>
        <w:ind w:firstLine="708"/>
        <w:jc w:val="both"/>
        <w:rPr>
          <w:rStyle w:val="st42"/>
          <w:color w:val="000000" w:themeColor="text1"/>
        </w:rPr>
      </w:pPr>
    </w:p>
    <w:p w14:paraId="0E409D70" w14:textId="77777777" w:rsidR="00C4114B" w:rsidRPr="00FC4458" w:rsidRDefault="00C4114B" w:rsidP="00C4114B">
      <w:pPr>
        <w:widowControl w:val="0"/>
        <w:tabs>
          <w:tab w:val="left" w:pos="284"/>
        </w:tabs>
        <w:suppressAutoHyphens/>
        <w:autoSpaceDE w:val="0"/>
        <w:ind w:firstLine="708"/>
        <w:jc w:val="both"/>
        <w:rPr>
          <w:b/>
          <w:color w:val="000000"/>
          <w:u w:val="single"/>
          <w:lang w:eastAsia="uk-UA"/>
        </w:rPr>
      </w:pPr>
      <w:r w:rsidRPr="00430954">
        <w:rPr>
          <w:b/>
          <w:color w:val="000000"/>
          <w:u w:val="single"/>
          <w:lang w:eastAsia="uk-UA"/>
        </w:rPr>
        <w:t>Технічні та якісні характеристики предмета закупівлі.</w:t>
      </w:r>
    </w:p>
    <w:p w14:paraId="5FE495A5" w14:textId="77777777" w:rsidR="00C4114B" w:rsidRPr="00FC4458" w:rsidRDefault="00C4114B" w:rsidP="00C4114B">
      <w:pPr>
        <w:pStyle w:val="a5"/>
        <w:tabs>
          <w:tab w:val="left" w:pos="851"/>
        </w:tabs>
        <w:ind w:left="0" w:firstLine="578"/>
        <w:jc w:val="both"/>
        <w:rPr>
          <w:bCs/>
          <w:lang w:val="en-US"/>
        </w:rPr>
      </w:pPr>
    </w:p>
    <w:p w14:paraId="7D6B51EF" w14:textId="18A75530" w:rsidR="00CE5794" w:rsidRPr="00C4114B" w:rsidRDefault="002D0D36" w:rsidP="00C4114B">
      <w:pPr>
        <w:pStyle w:val="a5"/>
        <w:tabs>
          <w:tab w:val="left" w:pos="851"/>
        </w:tabs>
        <w:ind w:left="0" w:firstLine="578"/>
        <w:jc w:val="both"/>
        <w:rPr>
          <w:bCs/>
          <w:lang w:eastAsia="uk-UA"/>
        </w:rPr>
      </w:pPr>
      <w:r w:rsidRPr="002D0D36">
        <w:rPr>
          <w:bCs/>
          <w:lang w:val="en-US"/>
        </w:rPr>
        <w:t>FPV дрони з тепловізійною відеокамерою</w:t>
      </w:r>
      <w:r w:rsidR="00C4114B" w:rsidRPr="00FC4458">
        <w:rPr>
          <w:bCs/>
        </w:rPr>
        <w:t xml:space="preserve"> </w:t>
      </w:r>
      <w:r w:rsidR="00C4114B" w:rsidRPr="00FC4458">
        <w:rPr>
          <w:bCs/>
          <w:lang w:eastAsia="uk-UA"/>
        </w:rPr>
        <w:t xml:space="preserve">– </w:t>
      </w:r>
      <w:r w:rsidR="001E4015">
        <w:rPr>
          <w:bCs/>
          <w:lang w:val="en-US" w:eastAsia="uk-UA"/>
        </w:rPr>
        <w:t>200</w:t>
      </w:r>
      <w:r w:rsidR="00C4114B" w:rsidRPr="00FC4458">
        <w:rPr>
          <w:bCs/>
          <w:lang w:eastAsia="uk-UA"/>
        </w:rPr>
        <w:t xml:space="preserve"> штук; </w:t>
      </w:r>
    </w:p>
    <w:p w14:paraId="58F7A9B7" w14:textId="77777777" w:rsidR="001E0D84" w:rsidRPr="00FC4458" w:rsidRDefault="001E0D84" w:rsidP="00FC2C7E">
      <w:pPr>
        <w:rPr>
          <w:color w:val="000000"/>
          <w:u w:val="single"/>
        </w:rPr>
      </w:pPr>
    </w:p>
    <w:p w14:paraId="64FB09D0" w14:textId="15E73BC8" w:rsidR="00FC2C7E" w:rsidRPr="00FC4458" w:rsidRDefault="001E0D84" w:rsidP="001E0D84">
      <w:pPr>
        <w:jc w:val="both"/>
        <w:rPr>
          <w:rFonts w:eastAsia="Tahoma"/>
          <w:bCs/>
          <w:lang w:eastAsia="zh-CN" w:bidi="hi-IN"/>
        </w:rPr>
      </w:pPr>
      <w:r w:rsidRPr="00FC4458">
        <w:rPr>
          <w:color w:val="000000"/>
        </w:rPr>
        <w:t xml:space="preserve">Кожен </w:t>
      </w:r>
      <w:r w:rsidRPr="00FC4458">
        <w:rPr>
          <w:bCs/>
          <w:lang w:val="en-US"/>
        </w:rPr>
        <w:t xml:space="preserve">FPV </w:t>
      </w:r>
      <w:r w:rsidRPr="00FC4458">
        <w:rPr>
          <w:bCs/>
        </w:rPr>
        <w:t>дрон має мати індивідуальну упаковку (коробку). В упаковці (коробці) виріб має знаходитися нерухомо, щоб запобігти його можливому пошкодженню під час транспортування.</w:t>
      </w:r>
    </w:p>
    <w:p w14:paraId="22E5D451" w14:textId="77777777" w:rsidR="00232C48" w:rsidRDefault="00232C48" w:rsidP="004E7365">
      <w:pPr>
        <w:pStyle w:val="a5"/>
        <w:tabs>
          <w:tab w:val="left" w:pos="851"/>
        </w:tabs>
        <w:ind w:left="0" w:firstLine="578"/>
        <w:jc w:val="both"/>
        <w:rPr>
          <w:b/>
        </w:rPr>
      </w:pPr>
    </w:p>
    <w:p w14:paraId="0C0DD6FB" w14:textId="77777777" w:rsidR="001E4015" w:rsidRDefault="001E4015" w:rsidP="001E4015">
      <w:pPr>
        <w:jc w:val="center"/>
        <w:rPr>
          <w:b/>
          <w:bCs/>
          <w:lang w:eastAsia="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44"/>
      </w:tblGrid>
      <w:tr w:rsidR="001E4015" w:rsidRPr="006C7897" w14:paraId="53B7F896" w14:textId="77777777" w:rsidTr="00F5273D">
        <w:tc>
          <w:tcPr>
            <w:tcW w:w="4390" w:type="dxa"/>
            <w:shd w:val="clear" w:color="auto" w:fill="auto"/>
            <w:vAlign w:val="center"/>
          </w:tcPr>
          <w:p w14:paraId="09FD1DB9" w14:textId="77777777" w:rsidR="001E4015" w:rsidRPr="006C7897" w:rsidRDefault="001E4015" w:rsidP="00F5273D">
            <w:r w:rsidRPr="006C7897">
              <w:t>Тип</w:t>
            </w:r>
          </w:p>
        </w:tc>
        <w:tc>
          <w:tcPr>
            <w:tcW w:w="5244" w:type="dxa"/>
            <w:shd w:val="clear" w:color="auto" w:fill="auto"/>
            <w:vAlign w:val="center"/>
          </w:tcPr>
          <w:p w14:paraId="4E6A0112" w14:textId="77777777" w:rsidR="001E4015" w:rsidRPr="006C7897" w:rsidRDefault="001E4015" w:rsidP="00F5273D">
            <w:r w:rsidRPr="006C7897">
              <w:t xml:space="preserve">Безпілотний літальний апарат FPV </w:t>
            </w:r>
          </w:p>
        </w:tc>
      </w:tr>
      <w:tr w:rsidR="001E4015" w:rsidRPr="006C7897" w14:paraId="2B8F2BA8" w14:textId="77777777" w:rsidTr="00F5273D">
        <w:tc>
          <w:tcPr>
            <w:tcW w:w="4390" w:type="dxa"/>
            <w:shd w:val="clear" w:color="auto" w:fill="auto"/>
            <w:vAlign w:val="center"/>
          </w:tcPr>
          <w:p w14:paraId="53C885A8" w14:textId="77777777" w:rsidR="001E4015" w:rsidRPr="006C7897" w:rsidRDefault="001E4015" w:rsidP="00F5273D">
            <w:r w:rsidRPr="006C7897">
              <w:t>Максимальне корисне навантаження</w:t>
            </w:r>
          </w:p>
        </w:tc>
        <w:tc>
          <w:tcPr>
            <w:tcW w:w="5244" w:type="dxa"/>
            <w:shd w:val="clear" w:color="auto" w:fill="auto"/>
            <w:vAlign w:val="center"/>
          </w:tcPr>
          <w:p w14:paraId="4EBC5ED7" w14:textId="77777777" w:rsidR="001E4015" w:rsidRPr="006C7897" w:rsidRDefault="001E4015" w:rsidP="00F5273D">
            <w:r w:rsidRPr="006C7897">
              <w:t xml:space="preserve">Не менше </w:t>
            </w:r>
            <w:r>
              <w:t>1,5</w:t>
            </w:r>
            <w:r w:rsidRPr="006C7897">
              <w:t xml:space="preserve"> кг</w:t>
            </w:r>
          </w:p>
        </w:tc>
      </w:tr>
      <w:tr w:rsidR="001E4015" w:rsidRPr="006C7897" w14:paraId="6B410212" w14:textId="77777777" w:rsidTr="00F5273D">
        <w:tc>
          <w:tcPr>
            <w:tcW w:w="4390" w:type="dxa"/>
            <w:shd w:val="clear" w:color="auto" w:fill="auto"/>
            <w:vAlign w:val="center"/>
          </w:tcPr>
          <w:p w14:paraId="2E8AA5CC" w14:textId="77777777" w:rsidR="001E4015" w:rsidRPr="006C7897" w:rsidRDefault="001E4015" w:rsidP="00F5273D">
            <w:r w:rsidRPr="006C7897">
              <w:t xml:space="preserve">Робоча висота польоту </w:t>
            </w:r>
          </w:p>
        </w:tc>
        <w:tc>
          <w:tcPr>
            <w:tcW w:w="5244" w:type="dxa"/>
            <w:shd w:val="clear" w:color="auto" w:fill="auto"/>
            <w:vAlign w:val="center"/>
          </w:tcPr>
          <w:p w14:paraId="18074DD1" w14:textId="77777777" w:rsidR="001E4015" w:rsidRPr="006C7897" w:rsidRDefault="001E4015" w:rsidP="00F5273D">
            <w:r w:rsidRPr="006C7897">
              <w:t>Від 40 м.</w:t>
            </w:r>
          </w:p>
        </w:tc>
      </w:tr>
      <w:tr w:rsidR="001E4015" w:rsidRPr="006C7897" w14:paraId="59B5E56B" w14:textId="77777777" w:rsidTr="00F5273D">
        <w:tc>
          <w:tcPr>
            <w:tcW w:w="4390" w:type="dxa"/>
            <w:shd w:val="clear" w:color="auto" w:fill="auto"/>
            <w:vAlign w:val="center"/>
          </w:tcPr>
          <w:p w14:paraId="37F960C1" w14:textId="77777777" w:rsidR="001E4015" w:rsidRPr="006C7897" w:rsidRDefault="001E4015" w:rsidP="00F5273D">
            <w:r>
              <w:t>Максимальна ш</w:t>
            </w:r>
            <w:r w:rsidRPr="006C7897">
              <w:t>видкість польоту</w:t>
            </w:r>
          </w:p>
        </w:tc>
        <w:tc>
          <w:tcPr>
            <w:tcW w:w="5244" w:type="dxa"/>
            <w:shd w:val="clear" w:color="auto" w:fill="auto"/>
            <w:vAlign w:val="center"/>
          </w:tcPr>
          <w:p w14:paraId="75019B76" w14:textId="77777777" w:rsidR="001E4015" w:rsidRPr="006C7897" w:rsidRDefault="001E4015" w:rsidP="00F5273D">
            <w:r w:rsidRPr="006C7897">
              <w:t>Не менше 185 км/год</w:t>
            </w:r>
          </w:p>
        </w:tc>
      </w:tr>
      <w:tr w:rsidR="001E4015" w:rsidRPr="006C7897" w14:paraId="25890306" w14:textId="77777777" w:rsidTr="00F5273D">
        <w:tc>
          <w:tcPr>
            <w:tcW w:w="4390" w:type="dxa"/>
            <w:shd w:val="clear" w:color="auto" w:fill="auto"/>
            <w:vAlign w:val="center"/>
          </w:tcPr>
          <w:p w14:paraId="322F14E9" w14:textId="77777777" w:rsidR="001E4015" w:rsidRPr="006C7897" w:rsidRDefault="001E4015" w:rsidP="00F5273D">
            <w:r w:rsidRPr="006C7897">
              <w:t>Крейсерська швидкість</w:t>
            </w:r>
          </w:p>
        </w:tc>
        <w:tc>
          <w:tcPr>
            <w:tcW w:w="5244" w:type="dxa"/>
            <w:shd w:val="clear" w:color="auto" w:fill="auto"/>
            <w:vAlign w:val="center"/>
          </w:tcPr>
          <w:p w14:paraId="5341FCB8" w14:textId="77777777" w:rsidR="001E4015" w:rsidRPr="006C7897" w:rsidRDefault="001E4015" w:rsidP="00F5273D">
            <w:r w:rsidRPr="006C7897">
              <w:t>Не менше 70 км/год</w:t>
            </w:r>
          </w:p>
        </w:tc>
      </w:tr>
      <w:tr w:rsidR="001E4015" w:rsidRPr="006C7897" w14:paraId="07830B01" w14:textId="77777777" w:rsidTr="00F5273D">
        <w:trPr>
          <w:trHeight w:val="70"/>
        </w:trPr>
        <w:tc>
          <w:tcPr>
            <w:tcW w:w="4390" w:type="dxa"/>
            <w:shd w:val="clear" w:color="auto" w:fill="auto"/>
            <w:vAlign w:val="center"/>
          </w:tcPr>
          <w:p w14:paraId="1445D167" w14:textId="77777777" w:rsidR="001E4015" w:rsidRPr="006C7897" w:rsidRDefault="001E4015" w:rsidP="00F5273D">
            <w:r w:rsidRPr="006C7897">
              <w:t xml:space="preserve">Час польоту </w:t>
            </w:r>
          </w:p>
        </w:tc>
        <w:tc>
          <w:tcPr>
            <w:tcW w:w="5244" w:type="dxa"/>
            <w:shd w:val="clear" w:color="auto" w:fill="auto"/>
            <w:vAlign w:val="center"/>
          </w:tcPr>
          <w:p w14:paraId="557F1630" w14:textId="77777777" w:rsidR="001E4015" w:rsidRPr="006C7897" w:rsidRDefault="001E4015" w:rsidP="00F5273D">
            <w:r w:rsidRPr="006C7897">
              <w:t>Не менше 15 хв</w:t>
            </w:r>
          </w:p>
        </w:tc>
      </w:tr>
      <w:tr w:rsidR="001E4015" w:rsidRPr="006C7897" w14:paraId="205C16A7" w14:textId="77777777" w:rsidTr="00F5273D">
        <w:tc>
          <w:tcPr>
            <w:tcW w:w="4390" w:type="dxa"/>
            <w:shd w:val="clear" w:color="auto" w:fill="auto"/>
            <w:vAlign w:val="center"/>
          </w:tcPr>
          <w:p w14:paraId="4949D77D" w14:textId="77777777" w:rsidR="001E4015" w:rsidRPr="006C7897" w:rsidRDefault="001E4015" w:rsidP="00F5273D">
            <w:pPr>
              <w:tabs>
                <w:tab w:val="left" w:pos="2505"/>
              </w:tabs>
            </w:pPr>
            <w:r w:rsidRPr="006C7897">
              <w:t>Управління</w:t>
            </w:r>
          </w:p>
        </w:tc>
        <w:tc>
          <w:tcPr>
            <w:tcW w:w="5244" w:type="dxa"/>
            <w:shd w:val="clear" w:color="auto" w:fill="auto"/>
            <w:vAlign w:val="center"/>
          </w:tcPr>
          <w:p w14:paraId="30DCC41B" w14:textId="77777777" w:rsidR="001E4015" w:rsidRPr="006C7897" w:rsidRDefault="001E4015" w:rsidP="00F5273D">
            <w:r w:rsidRPr="006C7897">
              <w:t>ERLS</w:t>
            </w:r>
          </w:p>
        </w:tc>
      </w:tr>
      <w:tr w:rsidR="001E4015" w:rsidRPr="006C7897" w14:paraId="53E8E3BB" w14:textId="77777777" w:rsidTr="00F5273D">
        <w:trPr>
          <w:trHeight w:val="146"/>
        </w:trPr>
        <w:tc>
          <w:tcPr>
            <w:tcW w:w="4390" w:type="dxa"/>
            <w:shd w:val="clear" w:color="auto" w:fill="auto"/>
            <w:vAlign w:val="center"/>
          </w:tcPr>
          <w:p w14:paraId="07DDCC27" w14:textId="77777777" w:rsidR="001E4015" w:rsidRPr="006C7897" w:rsidRDefault="001E4015" w:rsidP="00F5273D">
            <w:pPr>
              <w:tabs>
                <w:tab w:val="left" w:pos="2505"/>
              </w:tabs>
            </w:pPr>
            <w:r w:rsidRPr="006C7897">
              <w:t>Телеметрія</w:t>
            </w:r>
          </w:p>
        </w:tc>
        <w:tc>
          <w:tcPr>
            <w:tcW w:w="5244" w:type="dxa"/>
            <w:shd w:val="clear" w:color="auto" w:fill="auto"/>
            <w:vAlign w:val="center"/>
          </w:tcPr>
          <w:p w14:paraId="62EDB295" w14:textId="77777777" w:rsidR="001E4015" w:rsidRPr="006C7897" w:rsidRDefault="001E4015" w:rsidP="00F5273D">
            <w:r>
              <w:t>Базова</w:t>
            </w:r>
          </w:p>
        </w:tc>
      </w:tr>
      <w:tr w:rsidR="001E4015" w:rsidRPr="006C7897" w14:paraId="09A86348" w14:textId="77777777" w:rsidTr="00F5273D">
        <w:trPr>
          <w:trHeight w:val="146"/>
        </w:trPr>
        <w:tc>
          <w:tcPr>
            <w:tcW w:w="4390" w:type="dxa"/>
            <w:shd w:val="clear" w:color="auto" w:fill="auto"/>
            <w:vAlign w:val="center"/>
          </w:tcPr>
          <w:p w14:paraId="28756277" w14:textId="77777777" w:rsidR="001E4015" w:rsidRPr="006C7897" w:rsidRDefault="001E4015" w:rsidP="00F5273D">
            <w:pPr>
              <w:tabs>
                <w:tab w:val="left" w:pos="2505"/>
              </w:tabs>
            </w:pPr>
            <w:r w:rsidRPr="006C7897">
              <w:t>Передача зображення</w:t>
            </w:r>
          </w:p>
        </w:tc>
        <w:tc>
          <w:tcPr>
            <w:tcW w:w="5244" w:type="dxa"/>
            <w:shd w:val="clear" w:color="auto" w:fill="auto"/>
            <w:vAlign w:val="center"/>
          </w:tcPr>
          <w:p w14:paraId="3A4F276D" w14:textId="77777777" w:rsidR="001E4015" w:rsidRPr="006C7897" w:rsidRDefault="001E4015" w:rsidP="00F5273D">
            <w:r w:rsidRPr="006C7897">
              <w:t>аналог</w:t>
            </w:r>
          </w:p>
        </w:tc>
      </w:tr>
      <w:tr w:rsidR="001E4015" w:rsidRPr="006C7897" w14:paraId="534C79AD" w14:textId="77777777" w:rsidTr="00F5273D">
        <w:trPr>
          <w:trHeight w:val="146"/>
        </w:trPr>
        <w:tc>
          <w:tcPr>
            <w:tcW w:w="4390" w:type="dxa"/>
            <w:shd w:val="clear" w:color="auto" w:fill="auto"/>
            <w:vAlign w:val="center"/>
          </w:tcPr>
          <w:p w14:paraId="1BF57D1A" w14:textId="77777777" w:rsidR="001E4015" w:rsidRPr="006C7897" w:rsidRDefault="001E4015" w:rsidP="00F5273D">
            <w:pPr>
              <w:tabs>
                <w:tab w:val="left" w:pos="1755"/>
              </w:tabs>
            </w:pPr>
            <w:r w:rsidRPr="006C7897">
              <w:t>Відео</w:t>
            </w:r>
          </w:p>
        </w:tc>
        <w:tc>
          <w:tcPr>
            <w:tcW w:w="5244" w:type="dxa"/>
            <w:shd w:val="clear" w:color="auto" w:fill="auto"/>
            <w:vAlign w:val="center"/>
          </w:tcPr>
          <w:p w14:paraId="33CD0DE9" w14:textId="77777777" w:rsidR="001E4015" w:rsidRPr="008D2AA4" w:rsidRDefault="001E4015" w:rsidP="00F5273D">
            <w:pPr>
              <w:shd w:val="clear" w:color="auto" w:fill="FEFEFE"/>
              <w:ind w:left="17"/>
              <w:rPr>
                <w:color w:val="0A0A0A"/>
              </w:rPr>
            </w:pPr>
            <w:r w:rsidRPr="008D2AA4">
              <w:t>Частотний діапазон відео: 5,8 ГГц.</w:t>
            </w:r>
          </w:p>
          <w:p w14:paraId="5C9B77B6" w14:textId="77777777" w:rsidR="001E4015" w:rsidRPr="006C7897" w:rsidRDefault="001E4015" w:rsidP="00F5273D">
            <w:r w:rsidRPr="008D2AA4">
              <w:rPr>
                <w:color w:val="0A0A0A"/>
              </w:rPr>
              <w:t>Вбудований м</w:t>
            </w:r>
            <w:r>
              <w:rPr>
                <w:color w:val="0A0A0A"/>
              </w:rPr>
              <w:t>ікрофон.</w:t>
            </w:r>
            <w:r>
              <w:rPr>
                <w:color w:val="0A0A0A"/>
              </w:rPr>
              <w:br/>
              <w:t>Потужність: не менше 3000 мВт.</w:t>
            </w:r>
          </w:p>
        </w:tc>
      </w:tr>
      <w:tr w:rsidR="001E4015" w:rsidRPr="006C7897" w14:paraId="59E1DD85" w14:textId="77777777" w:rsidTr="00F5273D">
        <w:trPr>
          <w:trHeight w:val="146"/>
        </w:trPr>
        <w:tc>
          <w:tcPr>
            <w:tcW w:w="4390" w:type="dxa"/>
            <w:shd w:val="clear" w:color="auto" w:fill="auto"/>
            <w:vAlign w:val="center"/>
          </w:tcPr>
          <w:p w14:paraId="37E4C5A7" w14:textId="77777777" w:rsidR="001E4015" w:rsidRPr="006C7897" w:rsidRDefault="001E4015" w:rsidP="00F5273D">
            <w:pPr>
              <w:tabs>
                <w:tab w:val="left" w:pos="2505"/>
              </w:tabs>
            </w:pPr>
            <w:r w:rsidRPr="006C7897">
              <w:t>Рама</w:t>
            </w:r>
          </w:p>
        </w:tc>
        <w:tc>
          <w:tcPr>
            <w:tcW w:w="5244" w:type="dxa"/>
            <w:shd w:val="clear" w:color="auto" w:fill="auto"/>
            <w:vAlign w:val="center"/>
          </w:tcPr>
          <w:p w14:paraId="5E7F6F68" w14:textId="77777777" w:rsidR="001E4015" w:rsidRPr="006C7897" w:rsidRDefault="001E4015" w:rsidP="00F5273D">
            <w:r>
              <w:t>8 дюймів</w:t>
            </w:r>
          </w:p>
        </w:tc>
      </w:tr>
      <w:tr w:rsidR="001E4015" w:rsidRPr="006C7897" w14:paraId="2DE030FA" w14:textId="77777777" w:rsidTr="00F5273D">
        <w:trPr>
          <w:trHeight w:val="146"/>
        </w:trPr>
        <w:tc>
          <w:tcPr>
            <w:tcW w:w="4390" w:type="dxa"/>
            <w:shd w:val="clear" w:color="auto" w:fill="auto"/>
            <w:vAlign w:val="center"/>
          </w:tcPr>
          <w:p w14:paraId="48FC1101" w14:textId="77777777" w:rsidR="001E4015" w:rsidRPr="006C7897" w:rsidRDefault="001E4015" w:rsidP="00F5273D">
            <w:pPr>
              <w:tabs>
                <w:tab w:val="left" w:pos="2505"/>
              </w:tabs>
            </w:pPr>
            <w:r w:rsidRPr="006C7897">
              <w:t>Мотори</w:t>
            </w:r>
          </w:p>
        </w:tc>
        <w:tc>
          <w:tcPr>
            <w:tcW w:w="5244" w:type="dxa"/>
            <w:shd w:val="clear" w:color="auto" w:fill="auto"/>
            <w:vAlign w:val="center"/>
          </w:tcPr>
          <w:p w14:paraId="09253D77" w14:textId="77777777" w:rsidR="001E4015" w:rsidRPr="00DF1ED7" w:rsidRDefault="001E4015" w:rsidP="00F5273D">
            <w:pPr>
              <w:rPr>
                <w:color w:val="0A0A0A"/>
                <w:lang w:eastAsia="uk-UA"/>
              </w:rPr>
            </w:pPr>
            <w:r w:rsidRPr="00DF1ED7">
              <w:rPr>
                <w:color w:val="0A0A0A"/>
                <w:lang w:eastAsia="uk-UA"/>
              </w:rPr>
              <w:t>Безколекторний.</w:t>
            </w:r>
            <w:r w:rsidRPr="00DF1ED7">
              <w:rPr>
                <w:color w:val="0A0A0A"/>
                <w:lang w:val="en-US" w:eastAsia="uk-UA"/>
              </w:rPr>
              <w:br/>
              <w:t>Конфігурація мотора 12N14P з високим крутним моментом</w:t>
            </w:r>
            <w:r w:rsidRPr="00DF1ED7">
              <w:rPr>
                <w:color w:val="0A0A0A"/>
                <w:lang w:eastAsia="uk-UA"/>
              </w:rPr>
              <w:t>.</w:t>
            </w:r>
            <w:r w:rsidRPr="00DF1ED7">
              <w:rPr>
                <w:color w:val="0A0A0A"/>
                <w:lang w:val="en-US" w:eastAsia="uk-UA"/>
              </w:rPr>
              <w:br/>
              <w:t>Високошвидкісні підшипники (NSK/NMB)</w:t>
            </w:r>
            <w:r w:rsidRPr="00DF1ED7">
              <w:rPr>
                <w:color w:val="0A0A0A"/>
                <w:lang w:eastAsia="uk-UA"/>
              </w:rPr>
              <w:t>.</w:t>
            </w:r>
          </w:p>
          <w:p w14:paraId="74B3B97F" w14:textId="77777777" w:rsidR="001E4015" w:rsidRPr="006C7897" w:rsidRDefault="001E4015" w:rsidP="00F5273D">
            <w:r w:rsidRPr="00DF1ED7">
              <w:rPr>
                <w:color w:val="0A0A0A"/>
                <w:lang w:val="en-US" w:eastAsia="uk-UA"/>
              </w:rPr>
              <w:t>Оборотів на вольт: 1300KV</w:t>
            </w:r>
            <w:r w:rsidRPr="00DF1ED7">
              <w:rPr>
                <w:color w:val="0A0A0A"/>
                <w:lang w:eastAsia="uk-UA"/>
              </w:rPr>
              <w:t>.</w:t>
            </w:r>
            <w:r w:rsidRPr="00DF1ED7">
              <w:rPr>
                <w:color w:val="0A0A0A"/>
                <w:lang w:val="en-US" w:eastAsia="uk-UA"/>
              </w:rPr>
              <w:br/>
              <w:t xml:space="preserve">Максимальна потужність: </w:t>
            </w:r>
            <w:r w:rsidRPr="00DF1ED7">
              <w:rPr>
                <w:color w:val="0A0A0A"/>
                <w:lang w:eastAsia="uk-UA"/>
              </w:rPr>
              <w:t xml:space="preserve"> не менше </w:t>
            </w:r>
            <w:r w:rsidRPr="00DF1ED7">
              <w:rPr>
                <w:color w:val="0A0A0A"/>
                <w:lang w:val="en-US" w:eastAsia="uk-UA"/>
              </w:rPr>
              <w:t>1310W</w:t>
            </w:r>
            <w:r w:rsidRPr="00DF1ED7">
              <w:rPr>
                <w:color w:val="0A0A0A"/>
                <w:lang w:eastAsia="uk-UA"/>
              </w:rPr>
              <w:t>.</w:t>
            </w:r>
          </w:p>
        </w:tc>
      </w:tr>
      <w:tr w:rsidR="001E4015" w:rsidRPr="006C7897" w14:paraId="472F6212" w14:textId="77777777" w:rsidTr="00F5273D">
        <w:trPr>
          <w:trHeight w:val="146"/>
        </w:trPr>
        <w:tc>
          <w:tcPr>
            <w:tcW w:w="4390" w:type="dxa"/>
            <w:shd w:val="clear" w:color="auto" w:fill="auto"/>
            <w:vAlign w:val="center"/>
          </w:tcPr>
          <w:p w14:paraId="0CC3B9C5" w14:textId="77777777" w:rsidR="001E4015" w:rsidRPr="006C7897" w:rsidRDefault="001E4015" w:rsidP="00F5273D">
            <w:pPr>
              <w:tabs>
                <w:tab w:val="left" w:pos="2505"/>
              </w:tabs>
            </w:pPr>
            <w:r w:rsidRPr="006C7897">
              <w:t>Пропелери</w:t>
            </w:r>
          </w:p>
        </w:tc>
        <w:tc>
          <w:tcPr>
            <w:tcW w:w="5244" w:type="dxa"/>
            <w:shd w:val="clear" w:color="auto" w:fill="auto"/>
            <w:vAlign w:val="center"/>
          </w:tcPr>
          <w:p w14:paraId="4BBA70F7" w14:textId="77777777" w:rsidR="001E4015" w:rsidRPr="00DF1ED7" w:rsidRDefault="001E4015" w:rsidP="00F5273D">
            <w:pPr>
              <w:rPr>
                <w:color w:val="0A0A0A"/>
                <w:lang w:eastAsia="uk-UA"/>
              </w:rPr>
            </w:pPr>
            <w:r w:rsidRPr="00DF1ED7">
              <w:rPr>
                <w:color w:val="0A0A0A"/>
                <w:lang w:val="en-US" w:eastAsia="uk-UA"/>
              </w:rPr>
              <w:t>Матеріал: полікарбонат</w:t>
            </w:r>
            <w:r w:rsidRPr="00DF1ED7">
              <w:rPr>
                <w:color w:val="0A0A0A"/>
                <w:lang w:eastAsia="uk-UA"/>
              </w:rPr>
              <w:t>.</w:t>
            </w:r>
          </w:p>
          <w:p w14:paraId="4A8C88A0" w14:textId="77777777" w:rsidR="001E4015" w:rsidRPr="00DF1ED7" w:rsidRDefault="001E4015" w:rsidP="00F5273D">
            <w:pPr>
              <w:rPr>
                <w:color w:val="0A0A0A"/>
                <w:lang w:eastAsia="uk-UA"/>
              </w:rPr>
            </w:pPr>
            <w:r w:rsidRPr="00DF1ED7">
              <w:rPr>
                <w:color w:val="0A0A0A"/>
                <w:lang w:eastAsia="uk-UA"/>
              </w:rPr>
              <w:t>Кількість: 4.</w:t>
            </w:r>
          </w:p>
          <w:p w14:paraId="0C623440" w14:textId="77777777" w:rsidR="001E4015" w:rsidRPr="00DF1ED7" w:rsidRDefault="001E4015" w:rsidP="00F5273D">
            <w:pPr>
              <w:rPr>
                <w:color w:val="0A0A0A"/>
                <w:lang w:eastAsia="uk-UA"/>
              </w:rPr>
            </w:pPr>
            <w:r w:rsidRPr="00DF1ED7">
              <w:rPr>
                <w:color w:val="0A0A0A"/>
                <w:lang w:eastAsia="uk-UA"/>
              </w:rPr>
              <w:t>Лопати: 3.</w:t>
            </w:r>
          </w:p>
          <w:p w14:paraId="2E7B31B9" w14:textId="77777777" w:rsidR="001E4015" w:rsidRPr="00DF1ED7" w:rsidRDefault="001E4015" w:rsidP="00F5273D">
            <w:pPr>
              <w:rPr>
                <w:color w:val="0A0A0A"/>
                <w:lang w:eastAsia="uk-UA"/>
              </w:rPr>
            </w:pPr>
            <w:r w:rsidRPr="00DF1ED7">
              <w:rPr>
                <w:color w:val="0A0A0A"/>
                <w:lang w:val="en-US" w:eastAsia="uk-UA"/>
              </w:rPr>
              <w:t>Діаметр пропелера</w:t>
            </w:r>
            <w:r w:rsidRPr="00DF1ED7">
              <w:rPr>
                <w:color w:val="0A0A0A"/>
                <w:lang w:eastAsia="uk-UA"/>
              </w:rPr>
              <w:t>: 7 дюймів.</w:t>
            </w:r>
          </w:p>
        </w:tc>
      </w:tr>
      <w:tr w:rsidR="001E4015" w:rsidRPr="006C7897" w14:paraId="11C40E3C" w14:textId="77777777" w:rsidTr="00F5273D">
        <w:trPr>
          <w:trHeight w:val="146"/>
        </w:trPr>
        <w:tc>
          <w:tcPr>
            <w:tcW w:w="4390" w:type="dxa"/>
            <w:shd w:val="clear" w:color="auto" w:fill="auto"/>
            <w:vAlign w:val="center"/>
          </w:tcPr>
          <w:p w14:paraId="7FD21A89" w14:textId="77777777" w:rsidR="001E4015" w:rsidRPr="006C7897" w:rsidRDefault="001E4015" w:rsidP="00F5273D">
            <w:pPr>
              <w:tabs>
                <w:tab w:val="left" w:pos="2505"/>
              </w:tabs>
            </w:pPr>
            <w:r w:rsidRPr="006C7897">
              <w:t>Камера</w:t>
            </w:r>
          </w:p>
        </w:tc>
        <w:tc>
          <w:tcPr>
            <w:tcW w:w="5244" w:type="dxa"/>
            <w:shd w:val="clear" w:color="auto" w:fill="auto"/>
            <w:vAlign w:val="center"/>
          </w:tcPr>
          <w:p w14:paraId="3A50FD58" w14:textId="77777777" w:rsidR="001E4015" w:rsidRPr="007A7D2B" w:rsidRDefault="001E4015" w:rsidP="00F5273D">
            <w:pPr>
              <w:tabs>
                <w:tab w:val="left" w:pos="146"/>
              </w:tabs>
              <w:ind w:left="5"/>
            </w:pPr>
            <w:r w:rsidRPr="00DF1ED7">
              <w:rPr>
                <w:lang w:val="en-US"/>
              </w:rPr>
              <w:t>Матриця: 1/2.8" 2MP CMOS</w:t>
            </w:r>
            <w:r>
              <w:t>.</w:t>
            </w:r>
          </w:p>
          <w:p w14:paraId="5013F14F" w14:textId="77777777" w:rsidR="001E4015" w:rsidRPr="007A7D2B" w:rsidRDefault="001E4015" w:rsidP="00F5273D">
            <w:pPr>
              <w:tabs>
                <w:tab w:val="left" w:pos="146"/>
              </w:tabs>
              <w:ind w:left="5"/>
            </w:pPr>
            <w:r w:rsidRPr="00DF1ED7">
              <w:rPr>
                <w:lang w:val="en-US"/>
              </w:rPr>
              <w:t>Горизонтальна роздільна здатність: 1000TVL</w:t>
            </w:r>
            <w:r>
              <w:t>.</w:t>
            </w:r>
          </w:p>
          <w:p w14:paraId="281D4376" w14:textId="77777777" w:rsidR="001E4015" w:rsidRPr="00DF1ED7" w:rsidRDefault="001E4015" w:rsidP="00F5273D">
            <w:pPr>
              <w:tabs>
                <w:tab w:val="left" w:pos="146"/>
              </w:tabs>
              <w:ind w:left="5"/>
              <w:rPr>
                <w:lang w:val="en-US"/>
              </w:rPr>
            </w:pPr>
            <w:r w:rsidRPr="00DF1ED7">
              <w:rPr>
                <w:lang w:val="en-US"/>
              </w:rPr>
              <w:t xml:space="preserve">Кут огляду: </w:t>
            </w:r>
          </w:p>
          <w:p w14:paraId="05B1BE97" w14:textId="77777777" w:rsidR="001E4015" w:rsidRPr="007A7D2B" w:rsidRDefault="001E4015" w:rsidP="001E4015">
            <w:pPr>
              <w:numPr>
                <w:ilvl w:val="0"/>
                <w:numId w:val="22"/>
              </w:numPr>
              <w:tabs>
                <w:tab w:val="left" w:pos="146"/>
              </w:tabs>
              <w:ind w:left="5" w:firstLine="0"/>
            </w:pPr>
            <w:r w:rsidRPr="00DF1ED7">
              <w:rPr>
                <w:lang w:val="en-US"/>
              </w:rPr>
              <w:t>16:9: FOV D: 125° H: 107° V: 56°</w:t>
            </w:r>
            <w:r>
              <w:t>;</w:t>
            </w:r>
          </w:p>
          <w:p w14:paraId="0EE96D97" w14:textId="77777777" w:rsidR="001E4015" w:rsidRPr="007A7D2B" w:rsidRDefault="001E4015" w:rsidP="001E4015">
            <w:pPr>
              <w:numPr>
                <w:ilvl w:val="0"/>
                <w:numId w:val="22"/>
              </w:numPr>
              <w:tabs>
                <w:tab w:val="left" w:pos="146"/>
              </w:tabs>
              <w:ind w:left="5" w:firstLine="0"/>
            </w:pPr>
            <w:r w:rsidRPr="00DF1ED7">
              <w:rPr>
                <w:lang w:val="en-US"/>
              </w:rPr>
              <w:t>4:3: FOV D: 97° H: 75° V: 56°</w:t>
            </w:r>
            <w:r>
              <w:t>.</w:t>
            </w:r>
          </w:p>
          <w:p w14:paraId="2C1DFF51" w14:textId="77777777" w:rsidR="001E4015" w:rsidRPr="00DF1ED7" w:rsidRDefault="001E4015" w:rsidP="00F5273D">
            <w:pPr>
              <w:tabs>
                <w:tab w:val="left" w:pos="146"/>
              </w:tabs>
              <w:ind w:left="5"/>
              <w:rPr>
                <w:lang w:val="en-US"/>
              </w:rPr>
            </w:pPr>
            <w:r w:rsidRPr="00DF1ED7">
              <w:rPr>
                <w:lang w:val="en-US"/>
              </w:rPr>
              <w:t>Формат зображення: 4:3/16:9.</w:t>
            </w:r>
          </w:p>
          <w:p w14:paraId="15D88884" w14:textId="77777777" w:rsidR="001E4015" w:rsidRPr="007A7D2B" w:rsidRDefault="001E4015" w:rsidP="00F5273D">
            <w:pPr>
              <w:tabs>
                <w:tab w:val="left" w:pos="146"/>
              </w:tabs>
              <w:ind w:left="5"/>
            </w:pPr>
            <w:r w:rsidRPr="00DF1ED7">
              <w:rPr>
                <w:lang w:val="en-US"/>
              </w:rPr>
              <w:t>ТБ система: PAL/NTSC переключається</w:t>
            </w:r>
            <w:r>
              <w:t>.</w:t>
            </w:r>
          </w:p>
          <w:p w14:paraId="2EF9EB5F" w14:textId="77777777" w:rsidR="001E4015" w:rsidRPr="00DF1ED7" w:rsidRDefault="001E4015" w:rsidP="00F5273D">
            <w:pPr>
              <w:tabs>
                <w:tab w:val="left" w:pos="146"/>
              </w:tabs>
              <w:ind w:left="5"/>
              <w:rPr>
                <w:lang w:val="en-US"/>
              </w:rPr>
            </w:pPr>
            <w:r w:rsidRPr="00DF1ED7">
              <w:rPr>
                <w:lang w:val="en-US"/>
              </w:rPr>
              <w:t>Вбудоване OSD: є.</w:t>
            </w:r>
          </w:p>
          <w:p w14:paraId="44C776ED" w14:textId="77777777" w:rsidR="001E4015" w:rsidRPr="00DF1ED7" w:rsidRDefault="001E4015" w:rsidP="00F5273D">
            <w:pPr>
              <w:tabs>
                <w:tab w:val="left" w:pos="146"/>
              </w:tabs>
              <w:ind w:left="5"/>
              <w:rPr>
                <w:lang w:val="en-US"/>
              </w:rPr>
            </w:pPr>
            <w:r w:rsidRPr="00DF1ED7">
              <w:rPr>
                <w:lang w:val="en-US"/>
              </w:rPr>
              <w:t>Відношення сигнал/шум: &gt; 50dB.</w:t>
            </w:r>
          </w:p>
          <w:p w14:paraId="332A2CA7" w14:textId="77777777" w:rsidR="001E4015" w:rsidRPr="00DF1ED7" w:rsidRDefault="001E4015" w:rsidP="00F5273D">
            <w:pPr>
              <w:tabs>
                <w:tab w:val="left" w:pos="146"/>
              </w:tabs>
              <w:ind w:left="5"/>
              <w:rPr>
                <w:lang w:val="en-US"/>
              </w:rPr>
            </w:pPr>
            <w:r w:rsidRPr="00DF1ED7">
              <w:rPr>
                <w:lang w:val="en-US"/>
              </w:rPr>
              <w:t>Електронна витримка: авто.</w:t>
            </w:r>
          </w:p>
          <w:p w14:paraId="73FFD23D" w14:textId="77777777" w:rsidR="001E4015" w:rsidRPr="007A7D2B" w:rsidRDefault="001E4015" w:rsidP="00F5273D">
            <w:pPr>
              <w:tabs>
                <w:tab w:val="left" w:pos="146"/>
              </w:tabs>
              <w:ind w:left="5"/>
            </w:pPr>
            <w:r w:rsidRPr="00DF1ED7">
              <w:rPr>
                <w:lang w:val="en-US"/>
              </w:rPr>
              <w:lastRenderedPageBreak/>
              <w:t>Чутливість: 11 390 mV/Lux-sec</w:t>
            </w:r>
            <w:r>
              <w:t>.</w:t>
            </w:r>
          </w:p>
          <w:p w14:paraId="38316A9E" w14:textId="77777777" w:rsidR="001E4015" w:rsidRPr="00DF1ED7" w:rsidRDefault="001E4015" w:rsidP="00F5273D">
            <w:pPr>
              <w:tabs>
                <w:tab w:val="left" w:pos="146"/>
              </w:tabs>
              <w:ind w:left="5"/>
              <w:rPr>
                <w:lang w:val="en-US"/>
              </w:rPr>
            </w:pPr>
            <w:r w:rsidRPr="00DF1ED7">
              <w:rPr>
                <w:lang w:val="en-US"/>
              </w:rPr>
              <w:t>Режим День/Ніч: чорно-білий.</w:t>
            </w:r>
          </w:p>
          <w:p w14:paraId="5AD3FDFF" w14:textId="77777777" w:rsidR="001E4015" w:rsidRPr="00DF1ED7" w:rsidRDefault="001E4015" w:rsidP="00F5273D">
            <w:pPr>
              <w:tabs>
                <w:tab w:val="left" w:pos="146"/>
              </w:tabs>
              <w:ind w:left="5"/>
              <w:rPr>
                <w:lang w:val="en-US"/>
              </w:rPr>
            </w:pPr>
            <w:r w:rsidRPr="00DF1ED7">
              <w:rPr>
                <w:lang w:val="en-US"/>
              </w:rPr>
              <w:t>WDR.</w:t>
            </w:r>
          </w:p>
        </w:tc>
      </w:tr>
      <w:tr w:rsidR="001E4015" w:rsidRPr="006C7897" w14:paraId="33093326" w14:textId="77777777" w:rsidTr="00F5273D">
        <w:trPr>
          <w:trHeight w:val="146"/>
        </w:trPr>
        <w:tc>
          <w:tcPr>
            <w:tcW w:w="4390" w:type="dxa"/>
            <w:shd w:val="clear" w:color="auto" w:fill="auto"/>
            <w:vAlign w:val="center"/>
          </w:tcPr>
          <w:p w14:paraId="2962CB2C" w14:textId="77777777" w:rsidR="001E4015" w:rsidRPr="006C7897" w:rsidRDefault="001E4015" w:rsidP="00F5273D">
            <w:pPr>
              <w:tabs>
                <w:tab w:val="left" w:pos="2505"/>
              </w:tabs>
            </w:pPr>
            <w:r w:rsidRPr="006C7897">
              <w:lastRenderedPageBreak/>
              <w:t>Акумулятор</w:t>
            </w:r>
          </w:p>
        </w:tc>
        <w:tc>
          <w:tcPr>
            <w:tcW w:w="5244" w:type="dxa"/>
            <w:shd w:val="clear" w:color="auto" w:fill="auto"/>
            <w:vAlign w:val="center"/>
          </w:tcPr>
          <w:p w14:paraId="4E191360" w14:textId="77777777" w:rsidR="001E4015" w:rsidRPr="006C7897" w:rsidRDefault="001E4015" w:rsidP="00F5273D">
            <w:r>
              <w:t>Не менше</w:t>
            </w:r>
            <w:r w:rsidRPr="00DF1ED7">
              <w:rPr>
                <w:lang w:val="en-US"/>
              </w:rPr>
              <w:t xml:space="preserve"> </w:t>
            </w:r>
            <w:r>
              <w:t>8400</w:t>
            </w:r>
            <w:r w:rsidRPr="00405890">
              <w:t xml:space="preserve"> mAh</w:t>
            </w:r>
          </w:p>
        </w:tc>
      </w:tr>
      <w:tr w:rsidR="001E4015" w:rsidRPr="006C7897" w14:paraId="247F6FF3" w14:textId="77777777" w:rsidTr="00F5273D">
        <w:trPr>
          <w:trHeight w:val="146"/>
        </w:trPr>
        <w:tc>
          <w:tcPr>
            <w:tcW w:w="4390" w:type="dxa"/>
            <w:shd w:val="clear" w:color="auto" w:fill="auto"/>
            <w:vAlign w:val="center"/>
          </w:tcPr>
          <w:p w14:paraId="02FC1A84" w14:textId="77777777" w:rsidR="001E4015" w:rsidRPr="006C7897" w:rsidRDefault="001E4015" w:rsidP="00F5273D">
            <w:pPr>
              <w:tabs>
                <w:tab w:val="left" w:pos="2505"/>
              </w:tabs>
            </w:pPr>
            <w:r w:rsidRPr="006C7897">
              <w:t>Водонепроникний</w:t>
            </w:r>
          </w:p>
        </w:tc>
        <w:tc>
          <w:tcPr>
            <w:tcW w:w="5244" w:type="dxa"/>
            <w:shd w:val="clear" w:color="auto" w:fill="auto"/>
            <w:vAlign w:val="center"/>
          </w:tcPr>
          <w:p w14:paraId="1C91E809" w14:textId="77777777" w:rsidR="001E4015" w:rsidRPr="006C7897" w:rsidRDefault="001E4015" w:rsidP="00F5273D">
            <w:r w:rsidRPr="00405890">
              <w:t xml:space="preserve">Не нижче </w:t>
            </w:r>
            <w:r w:rsidRPr="00DF1ED7">
              <w:rPr>
                <w:lang w:val="en-US"/>
              </w:rPr>
              <w:t>IP65</w:t>
            </w:r>
          </w:p>
        </w:tc>
      </w:tr>
      <w:tr w:rsidR="001E4015" w:rsidRPr="006C7897" w14:paraId="3FF2D15E" w14:textId="77777777" w:rsidTr="00F5273D">
        <w:trPr>
          <w:trHeight w:val="146"/>
        </w:trPr>
        <w:tc>
          <w:tcPr>
            <w:tcW w:w="4390" w:type="dxa"/>
            <w:shd w:val="clear" w:color="auto" w:fill="auto"/>
            <w:vAlign w:val="center"/>
          </w:tcPr>
          <w:p w14:paraId="47F67D1E" w14:textId="77777777" w:rsidR="001E4015" w:rsidRPr="006C7897" w:rsidRDefault="001E4015" w:rsidP="00F5273D">
            <w:pPr>
              <w:tabs>
                <w:tab w:val="left" w:pos="2505"/>
              </w:tabs>
            </w:pPr>
            <w:r w:rsidRPr="006C7897">
              <w:t>Гарантія</w:t>
            </w:r>
          </w:p>
        </w:tc>
        <w:tc>
          <w:tcPr>
            <w:tcW w:w="5244" w:type="dxa"/>
            <w:shd w:val="clear" w:color="auto" w:fill="auto"/>
            <w:vAlign w:val="center"/>
          </w:tcPr>
          <w:p w14:paraId="562AB872" w14:textId="77777777" w:rsidR="001E4015" w:rsidRPr="006C7897" w:rsidRDefault="001E4015" w:rsidP="00F5273D">
            <w:r>
              <w:t xml:space="preserve">Не менше </w:t>
            </w:r>
            <w:r w:rsidRPr="00DF1ED7">
              <w:rPr>
                <w:lang w:val="en-US"/>
              </w:rPr>
              <w:t>24</w:t>
            </w:r>
            <w:r w:rsidRPr="00405890">
              <w:t xml:space="preserve"> місяців</w:t>
            </w:r>
          </w:p>
        </w:tc>
      </w:tr>
      <w:tr w:rsidR="001E4015" w:rsidRPr="006C7897" w14:paraId="7FF3E485" w14:textId="77777777" w:rsidTr="00F5273D">
        <w:trPr>
          <w:trHeight w:val="146"/>
        </w:trPr>
        <w:tc>
          <w:tcPr>
            <w:tcW w:w="4390" w:type="dxa"/>
            <w:shd w:val="clear" w:color="auto" w:fill="auto"/>
            <w:vAlign w:val="center"/>
          </w:tcPr>
          <w:p w14:paraId="6156E8D3" w14:textId="77777777" w:rsidR="001E4015" w:rsidRPr="006C7897" w:rsidRDefault="001E4015" w:rsidP="00F5273D">
            <w:pPr>
              <w:tabs>
                <w:tab w:val="left" w:pos="2505"/>
              </w:tabs>
            </w:pPr>
            <w:r w:rsidRPr="006C7897">
              <w:t>Комплектація</w:t>
            </w:r>
          </w:p>
        </w:tc>
        <w:tc>
          <w:tcPr>
            <w:tcW w:w="5244" w:type="dxa"/>
            <w:shd w:val="clear" w:color="auto" w:fill="auto"/>
            <w:vAlign w:val="center"/>
          </w:tcPr>
          <w:p w14:paraId="5E2ED326" w14:textId="77777777" w:rsidR="001E4015" w:rsidRPr="006C7897" w:rsidRDefault="001E4015" w:rsidP="00F5273D">
            <w:r w:rsidRPr="006C7897">
              <w:t>Безпілотний літальний апарат FPV – 1</w:t>
            </w:r>
          </w:p>
          <w:p w14:paraId="4567333E" w14:textId="77777777" w:rsidR="001E4015" w:rsidRPr="006C7897" w:rsidRDefault="001E4015" w:rsidP="00F5273D">
            <w:r w:rsidRPr="006C7897">
              <w:t>Пропелери - 4</w:t>
            </w:r>
          </w:p>
          <w:p w14:paraId="2325B495" w14:textId="77777777" w:rsidR="001E4015" w:rsidRPr="006C7897" w:rsidRDefault="001E4015" w:rsidP="00F5273D">
            <w:r w:rsidRPr="006C7897">
              <w:t>Акумулятор</w:t>
            </w:r>
            <w:r>
              <w:t xml:space="preserve"> </w:t>
            </w:r>
            <w:r w:rsidRPr="006C7897">
              <w:t>-</w:t>
            </w:r>
            <w:r>
              <w:t xml:space="preserve"> </w:t>
            </w:r>
            <w:r w:rsidRPr="006C7897">
              <w:t xml:space="preserve">1 </w:t>
            </w:r>
            <w:r w:rsidRPr="006C7897">
              <w:br/>
              <w:t>Антена - 1</w:t>
            </w:r>
          </w:p>
          <w:p w14:paraId="788D708C" w14:textId="77777777" w:rsidR="001E4015" w:rsidRPr="006C7897" w:rsidRDefault="001E4015" w:rsidP="00F5273D">
            <w:r w:rsidRPr="006C7897">
              <w:t>Гайковий ключ - 1</w:t>
            </w:r>
          </w:p>
          <w:p w14:paraId="6523A271" w14:textId="77777777" w:rsidR="001E4015" w:rsidRPr="006C7897" w:rsidRDefault="001E4015" w:rsidP="00F5273D">
            <w:r w:rsidRPr="006C7897">
              <w:t>Ремінь - 1</w:t>
            </w:r>
          </w:p>
          <w:p w14:paraId="231BC55C" w14:textId="77777777" w:rsidR="001E4015" w:rsidRPr="006C7897" w:rsidRDefault="001E4015" w:rsidP="00F5273D">
            <w:r w:rsidRPr="006C7897">
              <w:t>Стяжки - 4</w:t>
            </w:r>
          </w:p>
          <w:p w14:paraId="7B6F1B02" w14:textId="77777777" w:rsidR="001E4015" w:rsidRPr="006C7897" w:rsidRDefault="001E4015" w:rsidP="00F5273D">
            <w:r w:rsidRPr="006C7897">
              <w:t>Інструкція - 1</w:t>
            </w:r>
          </w:p>
          <w:p w14:paraId="706C0B98" w14:textId="77777777" w:rsidR="001E4015" w:rsidRPr="006C7897" w:rsidRDefault="001E4015" w:rsidP="00F5273D">
            <w:r w:rsidRPr="006C7897">
              <w:t>Паспорт - 1</w:t>
            </w:r>
          </w:p>
          <w:p w14:paraId="7C05A766" w14:textId="77777777" w:rsidR="001E4015" w:rsidRPr="006C7897" w:rsidRDefault="001E4015" w:rsidP="00F5273D">
            <w:r w:rsidRPr="006C7897">
              <w:t>Упаковка - 1</w:t>
            </w:r>
          </w:p>
        </w:tc>
      </w:tr>
    </w:tbl>
    <w:p w14:paraId="10AA6DE8" w14:textId="6FEEA92B" w:rsidR="00C815F5" w:rsidRDefault="00C815F5" w:rsidP="00C815F5">
      <w:pPr>
        <w:jc w:val="both"/>
        <w:rPr>
          <w:iCs/>
          <w:color w:val="000000"/>
          <w:lang w:val="ru-RU"/>
        </w:rPr>
      </w:pPr>
    </w:p>
    <w:sectPr w:rsidR="00C815F5"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94468" w14:textId="77777777" w:rsidR="003D38CE" w:rsidRDefault="003D38CE" w:rsidP="00613C00">
      <w:r>
        <w:separator/>
      </w:r>
    </w:p>
  </w:endnote>
  <w:endnote w:type="continuationSeparator" w:id="0">
    <w:p w14:paraId="7DBEF2AD" w14:textId="77777777" w:rsidR="003D38CE" w:rsidRDefault="003D38CE"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3BBC2" w14:textId="77777777" w:rsidR="003D38CE" w:rsidRDefault="003D38CE" w:rsidP="00613C00">
      <w:r>
        <w:separator/>
      </w:r>
    </w:p>
  </w:footnote>
  <w:footnote w:type="continuationSeparator" w:id="0">
    <w:p w14:paraId="352C2CF8" w14:textId="77777777" w:rsidR="003D38CE" w:rsidRDefault="003D38CE"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3">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4">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5">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6">
    <w:nsid w:val="1DD940AD"/>
    <w:multiLevelType w:val="hybridMultilevel"/>
    <w:tmpl w:val="A7D06690"/>
    <w:lvl w:ilvl="0" w:tplc="865E3AC2">
      <w:numFmt w:val="bullet"/>
      <w:lvlText w:val="-"/>
      <w:lvlJc w:val="left"/>
      <w:pPr>
        <w:ind w:left="720" w:hanging="360"/>
      </w:pPr>
      <w:rPr>
        <w:rFonts w:ascii="Times New Roman" w:eastAsia="Times New Roman" w:hAnsi="Times New Roman" w:cs="Times New Roman" w:hint="default"/>
        <w:b/>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0A636F9"/>
    <w:multiLevelType w:val="hybridMultilevel"/>
    <w:tmpl w:val="BA2227D2"/>
    <w:lvl w:ilvl="0" w:tplc="EB4C5F98">
      <w:start w:val="30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0">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11">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2">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3">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4">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5">
    <w:nsid w:val="4C8E392C"/>
    <w:multiLevelType w:val="multilevel"/>
    <w:tmpl w:val="2536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7">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8">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20">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num w:numId="1">
    <w:abstractNumId w:val="1"/>
  </w:num>
  <w:num w:numId="2">
    <w:abstractNumId w:val="13"/>
  </w:num>
  <w:num w:numId="3">
    <w:abstractNumId w:val="0"/>
  </w:num>
  <w:num w:numId="4">
    <w:abstractNumId w:val="18"/>
  </w:num>
  <w:num w:numId="5">
    <w:abstractNumId w:val="21"/>
  </w:num>
  <w:num w:numId="6">
    <w:abstractNumId w:val="20"/>
  </w:num>
  <w:num w:numId="7">
    <w:abstractNumId w:val="9"/>
  </w:num>
  <w:num w:numId="8">
    <w:abstractNumId w:val="12"/>
  </w:num>
  <w:num w:numId="9">
    <w:abstractNumId w:val="7"/>
  </w:num>
  <w:num w:numId="10">
    <w:abstractNumId w:val="5"/>
  </w:num>
  <w:num w:numId="11">
    <w:abstractNumId w:val="16"/>
  </w:num>
  <w:num w:numId="12">
    <w:abstractNumId w:val="17"/>
  </w:num>
  <w:num w:numId="13">
    <w:abstractNumId w:val="2"/>
  </w:num>
  <w:num w:numId="14">
    <w:abstractNumId w:val="10"/>
  </w:num>
  <w:num w:numId="15">
    <w:abstractNumId w:val="14"/>
  </w:num>
  <w:num w:numId="16">
    <w:abstractNumId w:val="11"/>
  </w:num>
  <w:num w:numId="17">
    <w:abstractNumId w:val="4"/>
  </w:num>
  <w:num w:numId="18">
    <w:abstractNumId w:val="19"/>
  </w:num>
  <w:num w:numId="19">
    <w:abstractNumId w:val="3"/>
  </w:num>
  <w:num w:numId="20">
    <w:abstractNumId w:val="15"/>
  </w:num>
  <w:num w:numId="21">
    <w:abstractNumId w:val="6"/>
  </w:num>
  <w:num w:numId="2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0D10"/>
    <w:rsid w:val="00033BCF"/>
    <w:rsid w:val="00036BF6"/>
    <w:rsid w:val="00047B6A"/>
    <w:rsid w:val="000509C6"/>
    <w:rsid w:val="00054350"/>
    <w:rsid w:val="00057B86"/>
    <w:rsid w:val="00064013"/>
    <w:rsid w:val="00064EB0"/>
    <w:rsid w:val="00071D2B"/>
    <w:rsid w:val="00074E2F"/>
    <w:rsid w:val="0008221D"/>
    <w:rsid w:val="00084128"/>
    <w:rsid w:val="00092391"/>
    <w:rsid w:val="00095044"/>
    <w:rsid w:val="000A45B8"/>
    <w:rsid w:val="000A4ADF"/>
    <w:rsid w:val="000A7551"/>
    <w:rsid w:val="000B6902"/>
    <w:rsid w:val="000C22BC"/>
    <w:rsid w:val="000C6ACA"/>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46FD5"/>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0D84"/>
    <w:rsid w:val="001E2C60"/>
    <w:rsid w:val="001E3DBE"/>
    <w:rsid w:val="001E4015"/>
    <w:rsid w:val="001F5726"/>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2C48"/>
    <w:rsid w:val="00235C0B"/>
    <w:rsid w:val="00240658"/>
    <w:rsid w:val="00245163"/>
    <w:rsid w:val="002455CB"/>
    <w:rsid w:val="00246C81"/>
    <w:rsid w:val="00251AE9"/>
    <w:rsid w:val="002527FC"/>
    <w:rsid w:val="002570E6"/>
    <w:rsid w:val="00264D16"/>
    <w:rsid w:val="00272608"/>
    <w:rsid w:val="002729D9"/>
    <w:rsid w:val="002769A2"/>
    <w:rsid w:val="002905F8"/>
    <w:rsid w:val="00294022"/>
    <w:rsid w:val="00297ECB"/>
    <w:rsid w:val="002A388C"/>
    <w:rsid w:val="002A3FFF"/>
    <w:rsid w:val="002A4847"/>
    <w:rsid w:val="002A609E"/>
    <w:rsid w:val="002B0B9C"/>
    <w:rsid w:val="002B4785"/>
    <w:rsid w:val="002B53B2"/>
    <w:rsid w:val="002B6485"/>
    <w:rsid w:val="002B6D62"/>
    <w:rsid w:val="002C0C5A"/>
    <w:rsid w:val="002C134C"/>
    <w:rsid w:val="002C61A0"/>
    <w:rsid w:val="002D0D36"/>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66BF4"/>
    <w:rsid w:val="00375A21"/>
    <w:rsid w:val="00385545"/>
    <w:rsid w:val="00385F18"/>
    <w:rsid w:val="0039206B"/>
    <w:rsid w:val="003967FD"/>
    <w:rsid w:val="003A2637"/>
    <w:rsid w:val="003A4C76"/>
    <w:rsid w:val="003A6ED3"/>
    <w:rsid w:val="003A7888"/>
    <w:rsid w:val="003B3C6C"/>
    <w:rsid w:val="003B4C69"/>
    <w:rsid w:val="003B540B"/>
    <w:rsid w:val="003C2733"/>
    <w:rsid w:val="003C397D"/>
    <w:rsid w:val="003C45F2"/>
    <w:rsid w:val="003D1787"/>
    <w:rsid w:val="003D38CE"/>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0954"/>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C6BA4"/>
    <w:rsid w:val="004D18B2"/>
    <w:rsid w:val="004D7F8A"/>
    <w:rsid w:val="004E0A0C"/>
    <w:rsid w:val="004E1162"/>
    <w:rsid w:val="004E2E9C"/>
    <w:rsid w:val="004E4C96"/>
    <w:rsid w:val="004E6080"/>
    <w:rsid w:val="004E70D6"/>
    <w:rsid w:val="004E7365"/>
    <w:rsid w:val="004F0938"/>
    <w:rsid w:val="004F1CD8"/>
    <w:rsid w:val="004F1E40"/>
    <w:rsid w:val="005052F7"/>
    <w:rsid w:val="00510335"/>
    <w:rsid w:val="00510EE3"/>
    <w:rsid w:val="00511D44"/>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6D48"/>
    <w:rsid w:val="005D7D72"/>
    <w:rsid w:val="005D7E79"/>
    <w:rsid w:val="005E49DF"/>
    <w:rsid w:val="005E5059"/>
    <w:rsid w:val="005E77C3"/>
    <w:rsid w:val="005F2A8C"/>
    <w:rsid w:val="005F53B2"/>
    <w:rsid w:val="00600BE4"/>
    <w:rsid w:val="006013AF"/>
    <w:rsid w:val="00603468"/>
    <w:rsid w:val="00610135"/>
    <w:rsid w:val="0061067D"/>
    <w:rsid w:val="00613C00"/>
    <w:rsid w:val="006267CB"/>
    <w:rsid w:val="00626D60"/>
    <w:rsid w:val="00627902"/>
    <w:rsid w:val="00627918"/>
    <w:rsid w:val="00637C0F"/>
    <w:rsid w:val="00650975"/>
    <w:rsid w:val="00651BEE"/>
    <w:rsid w:val="00654850"/>
    <w:rsid w:val="00655355"/>
    <w:rsid w:val="00660287"/>
    <w:rsid w:val="00665644"/>
    <w:rsid w:val="00665B21"/>
    <w:rsid w:val="006706D4"/>
    <w:rsid w:val="00672937"/>
    <w:rsid w:val="006735BF"/>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37B3"/>
    <w:rsid w:val="00715444"/>
    <w:rsid w:val="00717B81"/>
    <w:rsid w:val="00720F2C"/>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E1CB0"/>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84ED5"/>
    <w:rsid w:val="008930FC"/>
    <w:rsid w:val="00893C05"/>
    <w:rsid w:val="00894A2F"/>
    <w:rsid w:val="008A0F79"/>
    <w:rsid w:val="008A5BFA"/>
    <w:rsid w:val="008C2504"/>
    <w:rsid w:val="008C4E57"/>
    <w:rsid w:val="008C700F"/>
    <w:rsid w:val="008D0F0D"/>
    <w:rsid w:val="008D5DEF"/>
    <w:rsid w:val="008D781F"/>
    <w:rsid w:val="008E5602"/>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3CC8"/>
    <w:rsid w:val="009843B1"/>
    <w:rsid w:val="00991396"/>
    <w:rsid w:val="009A1F05"/>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C6E"/>
    <w:rsid w:val="00AC3FCF"/>
    <w:rsid w:val="00AD000C"/>
    <w:rsid w:val="00AD03BC"/>
    <w:rsid w:val="00AD15A6"/>
    <w:rsid w:val="00AD5073"/>
    <w:rsid w:val="00AE0A42"/>
    <w:rsid w:val="00AE14EC"/>
    <w:rsid w:val="00AE6656"/>
    <w:rsid w:val="00B028BE"/>
    <w:rsid w:val="00B11677"/>
    <w:rsid w:val="00B166BA"/>
    <w:rsid w:val="00B16E80"/>
    <w:rsid w:val="00B31E2A"/>
    <w:rsid w:val="00B3733C"/>
    <w:rsid w:val="00B419AE"/>
    <w:rsid w:val="00B43158"/>
    <w:rsid w:val="00B44C4D"/>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2075"/>
    <w:rsid w:val="00BC6B04"/>
    <w:rsid w:val="00BD2B1E"/>
    <w:rsid w:val="00BD3B08"/>
    <w:rsid w:val="00BE0AEF"/>
    <w:rsid w:val="00BE1DF7"/>
    <w:rsid w:val="00BE1FE1"/>
    <w:rsid w:val="00BE2CA0"/>
    <w:rsid w:val="00BE6083"/>
    <w:rsid w:val="00BE6620"/>
    <w:rsid w:val="00BE6911"/>
    <w:rsid w:val="00BF0E69"/>
    <w:rsid w:val="00BF7BFB"/>
    <w:rsid w:val="00BF7C57"/>
    <w:rsid w:val="00C00595"/>
    <w:rsid w:val="00C100DA"/>
    <w:rsid w:val="00C16A69"/>
    <w:rsid w:val="00C211BB"/>
    <w:rsid w:val="00C24DCB"/>
    <w:rsid w:val="00C27479"/>
    <w:rsid w:val="00C36212"/>
    <w:rsid w:val="00C4114B"/>
    <w:rsid w:val="00C5486E"/>
    <w:rsid w:val="00C64962"/>
    <w:rsid w:val="00C81355"/>
    <w:rsid w:val="00C815F5"/>
    <w:rsid w:val="00C81E7A"/>
    <w:rsid w:val="00C82C5A"/>
    <w:rsid w:val="00C842A1"/>
    <w:rsid w:val="00C84D36"/>
    <w:rsid w:val="00C91074"/>
    <w:rsid w:val="00C92314"/>
    <w:rsid w:val="00C95C47"/>
    <w:rsid w:val="00C97AD8"/>
    <w:rsid w:val="00CA0B56"/>
    <w:rsid w:val="00CB21C7"/>
    <w:rsid w:val="00CB3C67"/>
    <w:rsid w:val="00CB6DCB"/>
    <w:rsid w:val="00CB7DED"/>
    <w:rsid w:val="00CD612E"/>
    <w:rsid w:val="00CE0283"/>
    <w:rsid w:val="00CE0CAF"/>
    <w:rsid w:val="00CE2F93"/>
    <w:rsid w:val="00CE5794"/>
    <w:rsid w:val="00CE5C70"/>
    <w:rsid w:val="00CE5DC8"/>
    <w:rsid w:val="00CE7DA7"/>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0061"/>
    <w:rsid w:val="00DF1C73"/>
    <w:rsid w:val="00DF2A33"/>
    <w:rsid w:val="00DF3D9F"/>
    <w:rsid w:val="00DF5792"/>
    <w:rsid w:val="00DF6DBC"/>
    <w:rsid w:val="00DF7B73"/>
    <w:rsid w:val="00E0013F"/>
    <w:rsid w:val="00E0742B"/>
    <w:rsid w:val="00E147C7"/>
    <w:rsid w:val="00E212E9"/>
    <w:rsid w:val="00E24937"/>
    <w:rsid w:val="00E30716"/>
    <w:rsid w:val="00E30FDB"/>
    <w:rsid w:val="00E3231B"/>
    <w:rsid w:val="00E324BA"/>
    <w:rsid w:val="00E32D2F"/>
    <w:rsid w:val="00E3339C"/>
    <w:rsid w:val="00E363EE"/>
    <w:rsid w:val="00E409BB"/>
    <w:rsid w:val="00E477FF"/>
    <w:rsid w:val="00E51BE5"/>
    <w:rsid w:val="00E60BC0"/>
    <w:rsid w:val="00E646DE"/>
    <w:rsid w:val="00E659CD"/>
    <w:rsid w:val="00E660E7"/>
    <w:rsid w:val="00E77614"/>
    <w:rsid w:val="00E80405"/>
    <w:rsid w:val="00E832B3"/>
    <w:rsid w:val="00E838EF"/>
    <w:rsid w:val="00E854E5"/>
    <w:rsid w:val="00E8613A"/>
    <w:rsid w:val="00E932AD"/>
    <w:rsid w:val="00E94E78"/>
    <w:rsid w:val="00E961A3"/>
    <w:rsid w:val="00E967DB"/>
    <w:rsid w:val="00E97CDC"/>
    <w:rsid w:val="00EA1082"/>
    <w:rsid w:val="00EA4063"/>
    <w:rsid w:val="00EA50DF"/>
    <w:rsid w:val="00EA5E6A"/>
    <w:rsid w:val="00EA6EFD"/>
    <w:rsid w:val="00EB394A"/>
    <w:rsid w:val="00EB3E5E"/>
    <w:rsid w:val="00EB4906"/>
    <w:rsid w:val="00EB6F7A"/>
    <w:rsid w:val="00EC30D1"/>
    <w:rsid w:val="00EC5615"/>
    <w:rsid w:val="00EC66B5"/>
    <w:rsid w:val="00ED00CA"/>
    <w:rsid w:val="00ED5509"/>
    <w:rsid w:val="00EE3406"/>
    <w:rsid w:val="00EE45E1"/>
    <w:rsid w:val="00EF4AAE"/>
    <w:rsid w:val="00EF6779"/>
    <w:rsid w:val="00EF706D"/>
    <w:rsid w:val="00F004C0"/>
    <w:rsid w:val="00F03116"/>
    <w:rsid w:val="00F0766A"/>
    <w:rsid w:val="00F1031C"/>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B52DE"/>
    <w:rsid w:val="00FB53E2"/>
    <w:rsid w:val="00FC1AA1"/>
    <w:rsid w:val="00FC2C7E"/>
    <w:rsid w:val="00FC3F21"/>
    <w:rsid w:val="00FC4458"/>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AC List 01,EBRD List,Список уровня 2,List Paragraph,CA bullets,Bullet Number,Bullet 1,Use Case List Paragraph,lp1,lp11,List Paragraph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1"/>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1"/>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 w:type="paragraph" w:styleId="23">
    <w:name w:val="Body Text 2"/>
    <w:basedOn w:val="a"/>
    <w:link w:val="24"/>
    <w:uiPriority w:val="99"/>
    <w:semiHidden/>
    <w:unhideWhenUsed/>
    <w:rsid w:val="00511D44"/>
    <w:pPr>
      <w:spacing w:after="120" w:line="480" w:lineRule="auto"/>
    </w:pPr>
  </w:style>
  <w:style w:type="character" w:customStyle="1" w:styleId="24">
    <w:name w:val="Основний текст 2 Знак"/>
    <w:basedOn w:val="a0"/>
    <w:link w:val="23"/>
    <w:uiPriority w:val="99"/>
    <w:semiHidden/>
    <w:rsid w:val="00511D4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A6EF8-5385-433C-A687-EEF8BB7AD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1524</Words>
  <Characters>869</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4</cp:revision>
  <cp:lastPrinted>2024-01-31T15:04:00Z</cp:lastPrinted>
  <dcterms:created xsi:type="dcterms:W3CDTF">2024-02-01T08:02:00Z</dcterms:created>
  <dcterms:modified xsi:type="dcterms:W3CDTF">2024-02-01T08:03:00Z</dcterms:modified>
</cp:coreProperties>
</file>