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0D" w:rsidRPr="00D04134" w:rsidRDefault="00941E0D" w:rsidP="00941E0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ДО ПРЕДМЕТА ЗАКУПІВЛІ </w:t>
      </w:r>
    </w:p>
    <w:p w:rsidR="00941E0D" w:rsidRPr="00D04134" w:rsidRDefault="00941E0D" w:rsidP="00941E0D">
      <w:pPr>
        <w:widowControl w:val="0"/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D04134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Багатофункціональні пристрої</w:t>
      </w:r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, </w:t>
      </w:r>
      <w:proofErr w:type="spellStart"/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код</w:t>
      </w:r>
      <w:proofErr w:type="spellEnd"/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ДК 021:2015-30120000-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– </w:t>
      </w:r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Фотокопіювальне та поліграфічне обладнання для офсетного друку</w:t>
      </w:r>
      <w:r w:rsidRPr="00D04134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941E0D" w:rsidRDefault="00941E0D" w:rsidP="00941E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E0D" w:rsidRPr="00025A1D" w:rsidRDefault="00941E0D" w:rsidP="00941E0D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FF7CD1">
        <w:rPr>
          <w:rFonts w:ascii="Times New Roman" w:hAnsi="Times New Roman"/>
          <w:sz w:val="24"/>
          <w:szCs w:val="24"/>
        </w:rPr>
        <w:t xml:space="preserve">Закупівля предмету закупівлі </w:t>
      </w:r>
      <w:r w:rsidRPr="00FF7CD1">
        <w:rPr>
          <w:rFonts w:ascii="Times New Roman" w:hAnsi="Times New Roman"/>
          <w:sz w:val="24"/>
          <w:szCs w:val="24"/>
          <w:lang w:eastAsia="zh-CN"/>
        </w:rPr>
        <w:t>«Багатофункціональні пристрої</w:t>
      </w:r>
      <w:r w:rsidRPr="00FF7CD1">
        <w:rPr>
          <w:rFonts w:ascii="Times New Roman" w:hAnsi="Times New Roman"/>
          <w:sz w:val="24"/>
          <w:szCs w:val="24"/>
          <w:lang w:val="en-US" w:eastAsia="zh-CN"/>
        </w:rPr>
        <w:t xml:space="preserve">, </w:t>
      </w:r>
      <w:proofErr w:type="spellStart"/>
      <w:r w:rsidRPr="00FF7CD1">
        <w:rPr>
          <w:rFonts w:ascii="Times New Roman" w:hAnsi="Times New Roman"/>
          <w:sz w:val="24"/>
          <w:szCs w:val="24"/>
          <w:lang w:val="en-US" w:eastAsia="zh-CN"/>
        </w:rPr>
        <w:t>код</w:t>
      </w:r>
      <w:proofErr w:type="spellEnd"/>
      <w:r w:rsidRPr="00FF7CD1">
        <w:rPr>
          <w:rFonts w:ascii="Times New Roman" w:hAnsi="Times New Roman"/>
          <w:sz w:val="24"/>
          <w:szCs w:val="24"/>
          <w:lang w:val="en-US" w:eastAsia="zh-CN"/>
        </w:rPr>
        <w:t xml:space="preserve"> ДК 021:2015-30120000-</w:t>
      </w:r>
      <w:r w:rsidRPr="00FF7CD1">
        <w:rPr>
          <w:rFonts w:ascii="Times New Roman" w:hAnsi="Times New Roman"/>
          <w:sz w:val="24"/>
          <w:szCs w:val="24"/>
          <w:lang w:eastAsia="zh-CN"/>
        </w:rPr>
        <w:t>6</w:t>
      </w:r>
      <w:r w:rsidRPr="00FF7CD1">
        <w:rPr>
          <w:rFonts w:ascii="Times New Roman" w:hAnsi="Times New Roman"/>
          <w:sz w:val="24"/>
          <w:szCs w:val="24"/>
          <w:lang w:val="en-US" w:eastAsia="zh-CN"/>
        </w:rPr>
        <w:t xml:space="preserve"> – </w:t>
      </w:r>
      <w:r w:rsidRPr="00FF7CD1">
        <w:rPr>
          <w:rFonts w:ascii="Times New Roman" w:hAnsi="Times New Roman"/>
          <w:sz w:val="24"/>
          <w:szCs w:val="24"/>
          <w:lang w:eastAsia="zh-CN"/>
        </w:rPr>
        <w:t>Фотокопіювальне та поліграфічне обладнання для офсетного друку»</w:t>
      </w:r>
      <w:r>
        <w:rPr>
          <w:rFonts w:ascii="Times New Roman" w:hAnsi="Times New Roman"/>
          <w:sz w:val="24"/>
          <w:szCs w:val="24"/>
          <w:lang w:eastAsia="zh-CN"/>
        </w:rPr>
        <w:t xml:space="preserve"> з</w:t>
      </w:r>
      <w:r w:rsidRPr="00025A1D">
        <w:rPr>
          <w:rFonts w:ascii="Times New Roman" w:hAnsi="Times New Roman"/>
          <w:sz w:val="24"/>
          <w:szCs w:val="24"/>
        </w:rPr>
        <w:t xml:space="preserve">дійснюється у відповідності до </w:t>
      </w:r>
      <w:r>
        <w:rPr>
          <w:rStyle w:val="a4"/>
          <w:rFonts w:ascii="Times New Roman" w:hAnsi="Times New Roman"/>
          <w:sz w:val="24"/>
          <w:szCs w:val="24"/>
        </w:rPr>
        <w:t xml:space="preserve">рішення виконавчого комітету  Хмельницької міської ради №1663 від </w:t>
      </w:r>
      <w:bookmarkStart w:id="0" w:name="_GoBack"/>
      <w:bookmarkEnd w:id="0"/>
      <w:r>
        <w:rPr>
          <w:rStyle w:val="a4"/>
          <w:rFonts w:ascii="Times New Roman" w:hAnsi="Times New Roman"/>
          <w:sz w:val="24"/>
          <w:szCs w:val="24"/>
        </w:rPr>
        <w:t xml:space="preserve">24.10.2024р. повторно </w:t>
      </w:r>
      <w:r>
        <w:rPr>
          <w:rFonts w:ascii="Times New Roman" w:hAnsi="Times New Roman"/>
          <w:sz w:val="24"/>
          <w:szCs w:val="24"/>
        </w:rPr>
        <w:t>з метою нагородження переможців конкурсу «Кращі колективи закладів освіти Хмельницької міської територіальної громади – 2024».</w:t>
      </w:r>
    </w:p>
    <w:p w:rsidR="00941E0D" w:rsidRDefault="00941E0D" w:rsidP="00941E0D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1E0D" w:rsidRPr="00D04134" w:rsidRDefault="00941E0D" w:rsidP="00941E0D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041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D041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7715"/>
        <w:gridCol w:w="1275"/>
      </w:tblGrid>
      <w:tr w:rsidR="00941E0D" w:rsidRPr="00D04134" w:rsidTr="00941E0D">
        <w:trPr>
          <w:trHeight w:val="694"/>
        </w:trPr>
        <w:tc>
          <w:tcPr>
            <w:tcW w:w="649" w:type="dxa"/>
          </w:tcPr>
          <w:p w:rsidR="00941E0D" w:rsidRPr="00D04134" w:rsidRDefault="00941E0D" w:rsidP="001D5648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941E0D" w:rsidRPr="00D04134" w:rsidRDefault="00941E0D" w:rsidP="001D5648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941E0D" w:rsidRPr="00D04134" w:rsidRDefault="00941E0D" w:rsidP="001D5648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7715" w:type="dxa"/>
            <w:shd w:val="clear" w:color="auto" w:fill="auto"/>
            <w:vAlign w:val="center"/>
          </w:tcPr>
          <w:p w:rsidR="00941E0D" w:rsidRPr="00D04134" w:rsidRDefault="00941E0D" w:rsidP="001D5648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941E0D" w:rsidRPr="00D04134" w:rsidRDefault="00941E0D" w:rsidP="001D5648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941E0D" w:rsidRPr="00D04134" w:rsidTr="00941E0D">
        <w:trPr>
          <w:trHeight w:val="871"/>
        </w:trPr>
        <w:tc>
          <w:tcPr>
            <w:tcW w:w="649" w:type="dxa"/>
            <w:vAlign w:val="center"/>
          </w:tcPr>
          <w:p w:rsidR="00941E0D" w:rsidRPr="00D04134" w:rsidRDefault="00941E0D" w:rsidP="001D5648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715" w:type="dxa"/>
            <w:shd w:val="clear" w:color="auto" w:fill="auto"/>
            <w:vAlign w:val="center"/>
          </w:tcPr>
          <w:p w:rsidR="00941E0D" w:rsidRPr="00D04134" w:rsidRDefault="00941E0D" w:rsidP="001D5648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Багатофункціональні пристрої, </w:t>
            </w:r>
            <w:proofErr w:type="spellStart"/>
            <w:r w:rsidRPr="00D0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код</w:t>
            </w:r>
            <w:proofErr w:type="spellEnd"/>
            <w:r w:rsidRPr="00D0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ДК 021:2015-30120000-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  <w:r w:rsidRPr="00D0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– </w:t>
            </w:r>
            <w:r w:rsidRPr="00D0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Фотокопіювальне та поліграфічне обладнання для офсетного друку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0D" w:rsidRPr="00D04134" w:rsidRDefault="00941E0D" w:rsidP="001D5648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941E0D" w:rsidRPr="00D04134" w:rsidRDefault="00941E0D" w:rsidP="00941E0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941E0D" w:rsidRPr="009A5D7D" w:rsidRDefault="00941E0D" w:rsidP="00941E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574"/>
        <w:gridCol w:w="7060"/>
      </w:tblGrid>
      <w:tr w:rsidR="00941E0D" w:rsidRPr="00A10A01" w:rsidTr="00941E0D">
        <w:tc>
          <w:tcPr>
            <w:tcW w:w="2574" w:type="dxa"/>
          </w:tcPr>
          <w:p w:rsidR="00941E0D" w:rsidRDefault="00941E0D" w:rsidP="001D564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60" w:type="dxa"/>
          </w:tcPr>
          <w:p w:rsidR="00941E0D" w:rsidRPr="00A10A01" w:rsidRDefault="00941E0D" w:rsidP="001D5648">
            <w:pPr>
              <w:pStyle w:val="a3"/>
              <w:jc w:val="center"/>
              <w:rPr>
                <w:sz w:val="24"/>
                <w:szCs w:val="24"/>
              </w:rPr>
            </w:pPr>
            <w:r w:rsidRPr="00DF2936">
              <w:rPr>
                <w:b/>
                <w:bCs/>
              </w:rPr>
              <w:t>Характеристика (вимоги замовника)</w:t>
            </w:r>
          </w:p>
        </w:tc>
      </w:tr>
      <w:tr w:rsidR="00941E0D" w:rsidRPr="00617662" w:rsidTr="00941E0D">
        <w:trPr>
          <w:trHeight w:val="465"/>
        </w:trPr>
        <w:tc>
          <w:tcPr>
            <w:tcW w:w="2574" w:type="dxa"/>
          </w:tcPr>
          <w:p w:rsidR="00941E0D" w:rsidRPr="00617662" w:rsidRDefault="00941E0D" w:rsidP="001D5648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b/>
                <w:sz w:val="24"/>
                <w:szCs w:val="24"/>
              </w:rPr>
              <w:t>Багатофункціональні пристрої</w:t>
            </w:r>
          </w:p>
        </w:tc>
        <w:tc>
          <w:tcPr>
            <w:tcW w:w="7060" w:type="dxa"/>
          </w:tcPr>
          <w:p w:rsidR="00941E0D" w:rsidRPr="008C7037" w:rsidRDefault="00941E0D" w:rsidP="001D5648">
            <w:pPr>
              <w:snapToGrid w:val="0"/>
            </w:pPr>
            <w:r w:rsidRPr="00C006D6">
              <w:rPr>
                <w:b/>
              </w:rPr>
              <w:t>Тип пристрою:</w:t>
            </w:r>
            <w:r>
              <w:t xml:space="preserve">  </w:t>
            </w:r>
            <w:r w:rsidRPr="008C7037">
              <w:t>багатофункціональний пристрій</w:t>
            </w:r>
            <w:r>
              <w:t>(друк, сканування, копія)</w:t>
            </w:r>
          </w:p>
          <w:p w:rsidR="00941E0D" w:rsidRPr="007E1CB2" w:rsidRDefault="00941E0D" w:rsidP="001D5648">
            <w:pPr>
              <w:snapToGrid w:val="0"/>
              <w:rPr>
                <w:b/>
              </w:rPr>
            </w:pPr>
            <w:r>
              <w:rPr>
                <w:b/>
              </w:rPr>
              <w:t>Технологія друку</w:t>
            </w:r>
            <w:r w:rsidRPr="00C006D6">
              <w:rPr>
                <w:b/>
              </w:rPr>
              <w:t>:</w:t>
            </w:r>
            <w:r>
              <w:t xml:space="preserve"> </w:t>
            </w:r>
            <w:proofErr w:type="spellStart"/>
            <w:r w:rsidRPr="008C7037">
              <w:t>струменевий</w:t>
            </w:r>
            <w:proofErr w:type="spellEnd"/>
            <w:r w:rsidRPr="008C7037">
              <w:t xml:space="preserve"> друк</w:t>
            </w:r>
          </w:p>
          <w:p w:rsidR="00941E0D" w:rsidRPr="008C7037" w:rsidRDefault="00941E0D" w:rsidP="001D5648">
            <w:pPr>
              <w:pStyle w:val="a3"/>
              <w:jc w:val="both"/>
              <w:rPr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Друк</w:t>
            </w:r>
            <w:r w:rsidRPr="00434ACE">
              <w:rPr>
                <w:b/>
                <w:bdr w:val="none" w:sz="0" w:space="0" w:color="auto" w:frame="1"/>
              </w:rPr>
              <w:t xml:space="preserve">: </w:t>
            </w:r>
            <w:r w:rsidRPr="008C7037">
              <w:rPr>
                <w:bdr w:val="none" w:sz="0" w:space="0" w:color="auto" w:frame="1"/>
              </w:rPr>
              <w:t>чорно-білий, кольоровий</w:t>
            </w:r>
          </w:p>
          <w:p w:rsidR="00941E0D" w:rsidRPr="008C7037" w:rsidRDefault="00941E0D" w:rsidP="001D5648">
            <w:pPr>
              <w:pStyle w:val="a3"/>
              <w:jc w:val="both"/>
              <w:rPr>
                <w:color w:val="323232"/>
              </w:rPr>
            </w:pPr>
            <w:r>
              <w:rPr>
                <w:b/>
                <w:color w:val="000000"/>
              </w:rPr>
              <w:t xml:space="preserve">Швидкість друку: </w:t>
            </w:r>
            <w:r w:rsidRPr="008C7037">
              <w:rPr>
                <w:color w:val="000000"/>
              </w:rPr>
              <w:t xml:space="preserve">в монохромному режимі - не менше 10стор/хв., в кольоровому режимі - не менше 5 </w:t>
            </w:r>
            <w:proofErr w:type="spellStart"/>
            <w:r w:rsidRPr="008C7037">
              <w:rPr>
                <w:color w:val="000000"/>
              </w:rPr>
              <w:t>стор</w:t>
            </w:r>
            <w:proofErr w:type="spellEnd"/>
            <w:r w:rsidRPr="008C7037">
              <w:rPr>
                <w:color w:val="000000"/>
              </w:rPr>
              <w:t xml:space="preserve">/хв.  </w:t>
            </w:r>
          </w:p>
          <w:p w:rsidR="00941E0D" w:rsidRDefault="00941E0D" w:rsidP="001D5648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Максимальна швидкість друку:</w:t>
            </w:r>
          </w:p>
          <w:p w:rsidR="00941E0D" w:rsidRPr="008C7037" w:rsidRDefault="00941E0D" w:rsidP="001D5648">
            <w:pPr>
              <w:pStyle w:val="a3"/>
              <w:jc w:val="both"/>
              <w:rPr>
                <w:color w:val="000000"/>
              </w:rPr>
            </w:pPr>
            <w:r w:rsidRPr="008C7037">
              <w:rPr>
                <w:color w:val="000000"/>
              </w:rPr>
              <w:t xml:space="preserve">не менше </w:t>
            </w:r>
            <w:r>
              <w:rPr>
                <w:color w:val="000000"/>
              </w:rPr>
              <w:t>33 </w:t>
            </w:r>
            <w:proofErr w:type="spellStart"/>
            <w:r>
              <w:rPr>
                <w:color w:val="000000"/>
              </w:rPr>
              <w:t>с</w:t>
            </w:r>
            <w:r w:rsidRPr="008C7037">
              <w:rPr>
                <w:color w:val="000000"/>
              </w:rPr>
              <w:t>тор</w:t>
            </w:r>
            <w:proofErr w:type="spellEnd"/>
            <w:r w:rsidRPr="008C7037">
              <w:rPr>
                <w:color w:val="000000"/>
              </w:rPr>
              <w:t>./хв. </w:t>
            </w:r>
            <w:r>
              <w:rPr>
                <w:color w:val="000000"/>
              </w:rPr>
              <w:t>- монохромний</w:t>
            </w:r>
            <w:r w:rsidRPr="008C703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не менше 15 </w:t>
            </w:r>
            <w:proofErr w:type="spellStart"/>
            <w:r>
              <w:rPr>
                <w:color w:val="000000"/>
              </w:rPr>
              <w:t>с</w:t>
            </w:r>
            <w:r w:rsidRPr="008C7037">
              <w:rPr>
                <w:color w:val="000000"/>
              </w:rPr>
              <w:t>тор</w:t>
            </w:r>
            <w:proofErr w:type="spellEnd"/>
            <w:r w:rsidRPr="008C7037">
              <w:rPr>
                <w:color w:val="000000"/>
              </w:rPr>
              <w:t>./</w:t>
            </w:r>
            <w:r>
              <w:rPr>
                <w:color w:val="000000"/>
              </w:rPr>
              <w:t>хв. - в кольоровому форматі</w:t>
            </w:r>
          </w:p>
          <w:p w:rsidR="00941E0D" w:rsidRPr="008C7037" w:rsidRDefault="00941E0D" w:rsidP="001D5648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ED5099">
              <w:rPr>
                <w:b/>
                <w:color w:val="323232"/>
                <w:shd w:val="clear" w:color="auto" w:fill="FFFFFF"/>
              </w:rPr>
              <w:t xml:space="preserve">Роздільна здатність друку: </w:t>
            </w:r>
            <w:r w:rsidRPr="008C7037">
              <w:rPr>
                <w:color w:val="323232"/>
                <w:shd w:val="clear" w:color="auto" w:fill="FFFFFF"/>
              </w:rPr>
              <w:t>не менше 5.760х1.440 точок/дюйм</w:t>
            </w:r>
          </w:p>
          <w:p w:rsidR="00941E0D" w:rsidRPr="00E25047" w:rsidRDefault="00941E0D" w:rsidP="001D5648">
            <w:pPr>
              <w:pStyle w:val="a3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</w:rPr>
              <w:t xml:space="preserve">Поверхні друку: </w:t>
            </w:r>
            <w:r w:rsidRPr="008C7037">
              <w:t>папір А4,</w:t>
            </w:r>
            <w:r w:rsidRPr="008C7037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8C7037">
              <w:rPr>
                <w:color w:val="333333"/>
                <w:shd w:val="clear" w:color="auto" w:fill="FFFFFF"/>
              </w:rPr>
              <w:t>A5, A6, B5; C6;</w:t>
            </w:r>
            <w:r w:rsidRPr="008C7037">
              <w:t xml:space="preserve"> глянсовий папір, картон, конверти, фотопапір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E25047">
              <w:rPr>
                <w:color w:val="333333"/>
                <w:shd w:val="clear" w:color="auto" w:fill="FFFFFF"/>
              </w:rPr>
              <w:t xml:space="preserve">тощо </w:t>
            </w:r>
          </w:p>
          <w:p w:rsidR="00941E0D" w:rsidRPr="008C7037" w:rsidRDefault="00941E0D" w:rsidP="001D5648">
            <w:pPr>
              <w:pStyle w:val="a3"/>
              <w:rPr>
                <w:vertAlign w:val="superscript"/>
              </w:rPr>
            </w:pPr>
            <w:r>
              <w:rPr>
                <w:b/>
              </w:rPr>
              <w:t xml:space="preserve">Мінімальна щільність носія: </w:t>
            </w:r>
            <w:r w:rsidRPr="008C7037">
              <w:t>не менше 62 г/м</w:t>
            </w:r>
            <w:r w:rsidRPr="008C7037">
              <w:rPr>
                <w:vertAlign w:val="superscript"/>
              </w:rPr>
              <w:t>2</w:t>
            </w:r>
          </w:p>
          <w:p w:rsidR="00941E0D" w:rsidRPr="008C7037" w:rsidRDefault="00941E0D" w:rsidP="001D5648">
            <w:pPr>
              <w:pStyle w:val="a3"/>
              <w:rPr>
                <w:vertAlign w:val="superscript"/>
              </w:rPr>
            </w:pPr>
            <w:r>
              <w:rPr>
                <w:b/>
              </w:rPr>
              <w:t xml:space="preserve">Максимальна щільність носія: </w:t>
            </w:r>
            <w:r w:rsidRPr="008C7037">
              <w:t>не більше 300 г/м</w:t>
            </w:r>
            <w:r w:rsidRPr="008C7037">
              <w:rPr>
                <w:vertAlign w:val="superscript"/>
              </w:rPr>
              <w:t>2</w:t>
            </w:r>
          </w:p>
          <w:p w:rsidR="00941E0D" w:rsidRDefault="00941E0D" w:rsidP="001D5648">
            <w:pPr>
              <w:pStyle w:val="a3"/>
              <w:jc w:val="both"/>
              <w:rPr>
                <w:b/>
              </w:rPr>
            </w:pPr>
            <w:r w:rsidRPr="00CE717A">
              <w:rPr>
                <w:b/>
              </w:rPr>
              <w:t>Сканування</w:t>
            </w:r>
            <w:r>
              <w:rPr>
                <w:b/>
              </w:rPr>
              <w:t xml:space="preserve"> </w:t>
            </w:r>
          </w:p>
          <w:p w:rsidR="00941E0D" w:rsidRDefault="00941E0D" w:rsidP="001D5648">
            <w:pPr>
              <w:pStyle w:val="a3"/>
              <w:jc w:val="both"/>
              <w:rPr>
                <w:b/>
                <w:color w:val="020817"/>
                <w:shd w:val="clear" w:color="auto" w:fill="FFFFFF"/>
              </w:rPr>
            </w:pPr>
            <w:r w:rsidRPr="00A56BFB">
              <w:rPr>
                <w:b/>
                <w:color w:val="020817"/>
                <w:shd w:val="clear" w:color="auto" w:fill="FFFFFF"/>
              </w:rPr>
              <w:t>Швидкість одностороннього сканування (чорно-білий формат A4)</w:t>
            </w:r>
            <w:r>
              <w:rPr>
                <w:b/>
                <w:color w:val="020817"/>
                <w:shd w:val="clear" w:color="auto" w:fill="FFFFFF"/>
              </w:rPr>
              <w:t xml:space="preserve">: </w:t>
            </w:r>
            <w:r w:rsidRPr="00E25047">
              <w:rPr>
                <w:color w:val="020817"/>
                <w:shd w:val="clear" w:color="auto" w:fill="FFFFFF"/>
              </w:rPr>
              <w:t xml:space="preserve">не менше </w:t>
            </w:r>
            <w:r w:rsidRPr="008C7037">
              <w:rPr>
                <w:color w:val="020817"/>
                <w:shd w:val="clear" w:color="auto" w:fill="FFFFFF"/>
              </w:rPr>
              <w:t>4,5 зображень на хвилину зі скануванням АПД 200 </w:t>
            </w:r>
            <w:proofErr w:type="spellStart"/>
            <w:r w:rsidRPr="008C7037">
              <w:rPr>
                <w:color w:val="020817"/>
                <w:shd w:val="clear" w:color="auto" w:fill="FFFFFF"/>
              </w:rPr>
              <w:t>dpi</w:t>
            </w:r>
            <w:proofErr w:type="spellEnd"/>
            <w:r w:rsidRPr="00546CFF">
              <w:rPr>
                <w:b/>
                <w:color w:val="020817"/>
                <w:shd w:val="clear" w:color="auto" w:fill="FFFFFF"/>
              </w:rPr>
              <w:t> </w:t>
            </w:r>
          </w:p>
          <w:p w:rsidR="00941E0D" w:rsidRPr="008C7037" w:rsidRDefault="00941E0D" w:rsidP="001D5648">
            <w:pPr>
              <w:pStyle w:val="a3"/>
              <w:jc w:val="both"/>
            </w:pPr>
            <w:r w:rsidRPr="00546CFF">
              <w:rPr>
                <w:b/>
                <w:color w:val="020817"/>
                <w:shd w:val="clear" w:color="auto" w:fill="FFFFFF"/>
              </w:rPr>
              <w:t>Швидкість одностороннього сканування (кольоровий</w:t>
            </w:r>
            <w:r>
              <w:rPr>
                <w:b/>
                <w:color w:val="020817"/>
                <w:shd w:val="clear" w:color="auto" w:fill="FFFFFF"/>
              </w:rPr>
              <w:t xml:space="preserve"> формат</w:t>
            </w:r>
            <w:r w:rsidRPr="00546CFF">
              <w:rPr>
                <w:b/>
                <w:color w:val="020817"/>
                <w:shd w:val="clear" w:color="auto" w:fill="FFFFFF"/>
              </w:rPr>
              <w:t xml:space="preserve"> A4)</w:t>
            </w:r>
            <w:r>
              <w:rPr>
                <w:b/>
              </w:rPr>
              <w:t xml:space="preserve">: </w:t>
            </w:r>
            <w:r w:rsidRPr="00E25047">
              <w:t>не менше</w:t>
            </w:r>
            <w:r>
              <w:rPr>
                <w:b/>
              </w:rPr>
              <w:t xml:space="preserve"> </w:t>
            </w:r>
            <w:r w:rsidRPr="008C7037">
              <w:rPr>
                <w:color w:val="020817"/>
                <w:shd w:val="clear" w:color="auto" w:fill="FFFFFF"/>
              </w:rPr>
              <w:t>4,5 зображень на хвилину зі скануванням АПД 200 </w:t>
            </w:r>
            <w:proofErr w:type="spellStart"/>
            <w:r w:rsidRPr="008C7037">
              <w:rPr>
                <w:color w:val="020817"/>
                <w:shd w:val="clear" w:color="auto" w:fill="FFFFFF"/>
              </w:rPr>
              <w:t>dpi</w:t>
            </w:r>
            <w:proofErr w:type="spellEnd"/>
            <w:r w:rsidRPr="008C7037">
              <w:rPr>
                <w:color w:val="020817"/>
                <w:shd w:val="clear" w:color="auto" w:fill="FFFFFF"/>
              </w:rPr>
              <w:t> </w:t>
            </w:r>
            <w:r w:rsidRPr="008C7037">
              <w:t> </w:t>
            </w:r>
          </w:p>
          <w:p w:rsidR="00941E0D" w:rsidRDefault="00941E0D" w:rsidP="001D5648">
            <w:pPr>
              <w:pStyle w:val="a3"/>
              <w:jc w:val="both"/>
            </w:pPr>
            <w:r>
              <w:rPr>
                <w:b/>
              </w:rPr>
              <w:t>Роздільна здатність сканування</w:t>
            </w:r>
            <w:r w:rsidRPr="00431678">
              <w:rPr>
                <w:b/>
              </w:rPr>
              <w:t xml:space="preserve">: </w:t>
            </w:r>
            <w:r w:rsidRPr="008C7037">
              <w:t>не менше 2400х1200 точок/дюйм</w:t>
            </w:r>
          </w:p>
          <w:p w:rsidR="00941E0D" w:rsidRPr="00F76D9B" w:rsidRDefault="00941E0D" w:rsidP="001D5648">
            <w:pPr>
              <w:pStyle w:val="a3"/>
              <w:jc w:val="both"/>
              <w:rPr>
                <w:lang w:val="en-US"/>
              </w:rPr>
            </w:pPr>
            <w:r w:rsidRPr="00F76D9B">
              <w:rPr>
                <w:b/>
              </w:rPr>
              <w:t>Тип сканера:</w:t>
            </w:r>
            <w:r>
              <w:t xml:space="preserve"> контактний датчик зображення (</w:t>
            </w:r>
            <w:r>
              <w:rPr>
                <w:lang w:val="en-US"/>
              </w:rPr>
              <w:t>CIS)</w:t>
            </w:r>
          </w:p>
          <w:p w:rsidR="00941E0D" w:rsidRPr="005760EB" w:rsidRDefault="00941E0D" w:rsidP="001D5648">
            <w:pPr>
              <w:pStyle w:val="a3"/>
              <w:rPr>
                <w:color w:val="323232"/>
                <w:shd w:val="clear" w:color="auto" w:fill="FFFFFF"/>
              </w:rPr>
            </w:pPr>
            <w:r w:rsidRPr="007E1CB2">
              <w:rPr>
                <w:b/>
              </w:rPr>
              <w:t xml:space="preserve">Інтерфейси: </w:t>
            </w:r>
            <w:r w:rsidRPr="005760EB">
              <w:rPr>
                <w:color w:val="323232"/>
                <w:shd w:val="clear" w:color="auto" w:fill="FFFFFF"/>
              </w:rPr>
              <w:t xml:space="preserve">USB 2.0 </w:t>
            </w:r>
          </w:p>
          <w:p w:rsidR="00941E0D" w:rsidRPr="008C1354" w:rsidRDefault="00941E0D" w:rsidP="001D5648">
            <w:pPr>
              <w:textAlignment w:val="baseline"/>
              <w:rPr>
                <w:b/>
                <w:color w:val="221F1F"/>
                <w:bdr w:val="none" w:sz="0" w:space="0" w:color="auto" w:frame="1"/>
              </w:rPr>
            </w:pPr>
            <w:r>
              <w:rPr>
                <w:b/>
                <w:color w:val="221F1F"/>
                <w:bdr w:val="none" w:sz="0" w:space="0" w:color="auto" w:frame="1"/>
              </w:rPr>
              <w:t>Наявність СБПЧ</w:t>
            </w:r>
          </w:p>
          <w:p w:rsidR="00941E0D" w:rsidRPr="007E1CB2" w:rsidRDefault="00941E0D" w:rsidP="001D5648">
            <w:pPr>
              <w:pStyle w:val="a3"/>
              <w:rPr>
                <w:b/>
              </w:rPr>
            </w:pPr>
            <w:r>
              <w:rPr>
                <w:b/>
                <w:color w:val="323232"/>
                <w:shd w:val="clear" w:color="auto" w:fill="FFFFFF"/>
              </w:rPr>
              <w:t xml:space="preserve">Кількість кольорів: </w:t>
            </w:r>
            <w:r w:rsidRPr="005760EB">
              <w:rPr>
                <w:color w:val="323232"/>
                <w:shd w:val="clear" w:color="auto" w:fill="FFFFFF"/>
              </w:rPr>
              <w:t>4 (чорний, блакитний, жовтий, пурпуровий)</w:t>
            </w:r>
            <w:r>
              <w:rPr>
                <w:b/>
                <w:color w:val="323232"/>
                <w:shd w:val="clear" w:color="auto" w:fill="FFFFFF"/>
              </w:rPr>
              <w:t xml:space="preserve"> </w:t>
            </w:r>
          </w:p>
          <w:p w:rsidR="00941E0D" w:rsidRDefault="00941E0D" w:rsidP="001D5648">
            <w:pPr>
              <w:textAlignment w:val="baseline"/>
              <w:rPr>
                <w:b/>
                <w:color w:val="221F1F"/>
                <w:bdr w:val="none" w:sz="0" w:space="0" w:color="auto" w:frame="1"/>
              </w:rPr>
            </w:pPr>
            <w:r>
              <w:rPr>
                <w:b/>
                <w:color w:val="221F1F"/>
                <w:bdr w:val="none" w:sz="0" w:space="0" w:color="auto" w:frame="1"/>
              </w:rPr>
              <w:t xml:space="preserve">Ресурс контейнерів для чорнил, сторінок чорно-білого друку : </w:t>
            </w:r>
            <w:r w:rsidRPr="005760EB">
              <w:rPr>
                <w:color w:val="221F1F"/>
                <w:bdr w:val="none" w:sz="0" w:space="0" w:color="auto" w:frame="1"/>
              </w:rPr>
              <w:t>не менше 3600 копій</w:t>
            </w:r>
          </w:p>
          <w:p w:rsidR="00941E0D" w:rsidRPr="005760EB" w:rsidRDefault="00941E0D" w:rsidP="001D5648">
            <w:pPr>
              <w:textAlignment w:val="baseline"/>
              <w:rPr>
                <w:color w:val="221F1F"/>
                <w:bdr w:val="none" w:sz="0" w:space="0" w:color="auto" w:frame="1"/>
              </w:rPr>
            </w:pPr>
            <w:r>
              <w:rPr>
                <w:b/>
                <w:color w:val="221F1F"/>
                <w:bdr w:val="none" w:sz="0" w:space="0" w:color="auto" w:frame="1"/>
              </w:rPr>
              <w:t xml:space="preserve">Ресурс контейнерів для чорнил, сторінок кольорового друку: </w:t>
            </w:r>
            <w:r w:rsidRPr="005760EB">
              <w:rPr>
                <w:color w:val="221F1F"/>
                <w:bdr w:val="none" w:sz="0" w:space="0" w:color="auto" w:frame="1"/>
              </w:rPr>
              <w:t>не менше 6500 копій</w:t>
            </w:r>
          </w:p>
          <w:p w:rsidR="00941E0D" w:rsidRPr="005760EB" w:rsidRDefault="00941E0D" w:rsidP="001D5648">
            <w:pPr>
              <w:pStyle w:val="a3"/>
              <w:rPr>
                <w:color w:val="323232"/>
                <w:shd w:val="clear" w:color="auto" w:fill="FFFFFF"/>
              </w:rPr>
            </w:pPr>
            <w:r w:rsidRPr="007E1CB2">
              <w:rPr>
                <w:b/>
                <w:shd w:val="clear" w:color="auto" w:fill="FFFFFF"/>
              </w:rPr>
              <w:t xml:space="preserve">Панель керування: </w:t>
            </w:r>
            <w:r w:rsidRPr="005760EB">
              <w:rPr>
                <w:color w:val="313B51"/>
                <w:shd w:val="clear" w:color="auto" w:fill="FFFFFF"/>
              </w:rPr>
              <w:t>3.7" РК-дисплей, к</w:t>
            </w:r>
            <w:r w:rsidRPr="005760EB">
              <w:rPr>
                <w:color w:val="323232"/>
                <w:shd w:val="clear" w:color="auto" w:fill="FFFFFF"/>
              </w:rPr>
              <w:t>ольоровий</w:t>
            </w:r>
          </w:p>
          <w:p w:rsidR="00941E0D" w:rsidRPr="00585E59" w:rsidRDefault="00941E0D" w:rsidP="001D5648">
            <w:pPr>
              <w:snapToGrid w:val="0"/>
              <w:rPr>
                <w:sz w:val="24"/>
                <w:szCs w:val="24"/>
              </w:rPr>
            </w:pPr>
            <w:r w:rsidRPr="00127FBB">
              <w:rPr>
                <w:b/>
                <w:shd w:val="clear" w:color="auto" w:fill="FFFFFF"/>
              </w:rPr>
              <w:t>Джерело живлення:</w:t>
            </w:r>
            <w:r>
              <w:rPr>
                <w:shd w:val="clear" w:color="auto" w:fill="FFFFFF"/>
              </w:rPr>
              <w:t xml:space="preserve"> </w:t>
            </w:r>
            <w:r w:rsidRPr="005760EB">
              <w:rPr>
                <w:color w:val="323232"/>
                <w:shd w:val="clear" w:color="auto" w:fill="FFFFFF"/>
              </w:rPr>
              <w:t xml:space="preserve">100В–240 В, 50-60 </w:t>
            </w:r>
            <w:proofErr w:type="spellStart"/>
            <w:r w:rsidRPr="005760EB">
              <w:rPr>
                <w:color w:val="323232"/>
                <w:shd w:val="clear" w:color="auto" w:fill="FFFFFF"/>
              </w:rPr>
              <w:t>Гц</w:t>
            </w:r>
            <w:proofErr w:type="spellEnd"/>
          </w:p>
        </w:tc>
      </w:tr>
      <w:tr w:rsidR="00941E0D" w:rsidRPr="00617662" w:rsidTr="00941E0D">
        <w:trPr>
          <w:trHeight w:val="465"/>
        </w:trPr>
        <w:tc>
          <w:tcPr>
            <w:tcW w:w="2574" w:type="dxa"/>
          </w:tcPr>
          <w:p w:rsidR="00941E0D" w:rsidRPr="00617662" w:rsidRDefault="00941E0D" w:rsidP="001D5648">
            <w:pPr>
              <w:pStyle w:val="a3"/>
              <w:rPr>
                <w:b/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t xml:space="preserve">Гарантійні </w:t>
            </w:r>
            <w:proofErr w:type="spellStart"/>
            <w:r w:rsidRPr="00617662">
              <w:rPr>
                <w:b/>
                <w:sz w:val="24"/>
                <w:szCs w:val="24"/>
              </w:rPr>
              <w:t>зобов</w:t>
            </w:r>
            <w:proofErr w:type="spellEnd"/>
            <w:r w:rsidRPr="00617662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617662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060" w:type="dxa"/>
          </w:tcPr>
          <w:p w:rsidR="00941E0D" w:rsidRPr="00637212" w:rsidRDefault="00941E0D" w:rsidP="001D5648">
            <w:pPr>
              <w:pStyle w:val="a3"/>
              <w:jc w:val="both"/>
            </w:pPr>
            <w:r w:rsidRPr="00637212">
              <w:t>Гарантійний термін — не менше 12 місяців з дати підписання сторонами видаткової накладної</w:t>
            </w:r>
          </w:p>
        </w:tc>
      </w:tr>
    </w:tbl>
    <w:p w:rsidR="00941E0D" w:rsidRDefault="00941E0D" w:rsidP="00941E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1E0D" w:rsidRPr="009A5D7D" w:rsidRDefault="00941E0D" w:rsidP="00941E0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941E0D" w:rsidRDefault="00941E0D" w:rsidP="00941E0D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941E0D" w:rsidRPr="007879CB" w:rsidRDefault="00941E0D" w:rsidP="00941E0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B2B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 195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941E0D"/>
    <w:sectPr w:rsidR="004847EC" w:rsidSect="00941E0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0D"/>
    <w:rsid w:val="00002D5B"/>
    <w:rsid w:val="00941E0D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8CDCB-F3C3-49A0-BC62-CB4B5BE6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E0D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941E0D"/>
  </w:style>
  <w:style w:type="table" w:styleId="a5">
    <w:name w:val="Table Grid"/>
    <w:basedOn w:val="a1"/>
    <w:uiPriority w:val="99"/>
    <w:rsid w:val="0094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941E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2024-12-05T06:17:00Z</dcterms:created>
  <dcterms:modified xsi:type="dcterms:W3CDTF">2024-12-05T06:19:00Z</dcterms:modified>
</cp:coreProperties>
</file>