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4AC" w:rsidRPr="00117402" w:rsidRDefault="008774AC" w:rsidP="008774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7402">
        <w:rPr>
          <w:rFonts w:ascii="Times New Roman" w:hAnsi="Times New Roman" w:cs="Times New Roman"/>
          <w:b/>
          <w:sz w:val="24"/>
          <w:szCs w:val="24"/>
        </w:rPr>
        <w:t>Обгрунтування</w:t>
      </w:r>
      <w:proofErr w:type="spellEnd"/>
      <w:r w:rsidRPr="00117402">
        <w:rPr>
          <w:rFonts w:ascii="Times New Roman" w:hAnsi="Times New Roman" w:cs="Times New Roman"/>
          <w:b/>
          <w:sz w:val="24"/>
          <w:szCs w:val="24"/>
        </w:rPr>
        <w:t xml:space="preserve"> технічних та якісних характеристик предмета закупівлі</w:t>
      </w:r>
    </w:p>
    <w:p w:rsidR="008774AC" w:rsidRPr="00117402" w:rsidRDefault="008774AC" w:rsidP="008774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402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«Телевізори,  </w:t>
      </w:r>
      <w:r w:rsidRPr="001174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код ДК 021:2015- 32320000-2 Телевізійне й аудіовізуальне обладнання»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134"/>
        <w:gridCol w:w="1276"/>
        <w:gridCol w:w="4819"/>
      </w:tblGrid>
      <w:tr w:rsidR="008774AC" w:rsidRPr="00BD1757" w:rsidTr="00763BE7">
        <w:trPr>
          <w:trHeight w:val="788"/>
        </w:trPr>
        <w:tc>
          <w:tcPr>
            <w:tcW w:w="568" w:type="dxa"/>
            <w:vAlign w:val="center"/>
          </w:tcPr>
          <w:p w:rsidR="008774AC" w:rsidRPr="00BD1757" w:rsidRDefault="008774AC" w:rsidP="00763BE7">
            <w:pPr>
              <w:jc w:val="both"/>
              <w:rPr>
                <w:rFonts w:ascii="Times New Roman" w:hAnsi="Times New Roman" w:cs="Times New Roman"/>
              </w:rPr>
            </w:pPr>
            <w:r w:rsidRPr="00BD1757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984" w:type="dxa"/>
            <w:vAlign w:val="center"/>
          </w:tcPr>
          <w:p w:rsidR="008774AC" w:rsidRPr="001E111F" w:rsidRDefault="008774AC" w:rsidP="00763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11F">
              <w:rPr>
                <w:rFonts w:ascii="Times New Roman" w:hAnsi="Times New Roman" w:cs="Times New Roman"/>
                <w:sz w:val="24"/>
                <w:szCs w:val="24"/>
              </w:rPr>
              <w:t>Найменування товару</w:t>
            </w:r>
          </w:p>
        </w:tc>
        <w:tc>
          <w:tcPr>
            <w:tcW w:w="1134" w:type="dxa"/>
            <w:vAlign w:val="center"/>
          </w:tcPr>
          <w:p w:rsidR="008774AC" w:rsidRPr="001E111F" w:rsidRDefault="008774AC" w:rsidP="00763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11F">
              <w:rPr>
                <w:rFonts w:ascii="Times New Roman" w:hAnsi="Times New Roman" w:cs="Times New Roman"/>
                <w:sz w:val="24"/>
                <w:szCs w:val="24"/>
              </w:rPr>
              <w:t>Одиниці виміру</w:t>
            </w:r>
          </w:p>
        </w:tc>
        <w:tc>
          <w:tcPr>
            <w:tcW w:w="1276" w:type="dxa"/>
            <w:vAlign w:val="center"/>
          </w:tcPr>
          <w:p w:rsidR="008774AC" w:rsidRPr="001E111F" w:rsidRDefault="008774AC" w:rsidP="00763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11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4819" w:type="dxa"/>
            <w:vAlign w:val="center"/>
          </w:tcPr>
          <w:p w:rsidR="008774AC" w:rsidRPr="001E111F" w:rsidRDefault="008774AC" w:rsidP="00763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11F">
              <w:rPr>
                <w:rFonts w:ascii="Times New Roman" w:hAnsi="Times New Roman" w:cs="Times New Roman"/>
                <w:sz w:val="24"/>
                <w:szCs w:val="24"/>
              </w:rPr>
              <w:t>Характеристика товару</w:t>
            </w:r>
          </w:p>
        </w:tc>
      </w:tr>
      <w:tr w:rsidR="008774AC" w:rsidRPr="00BD1757" w:rsidTr="00763BE7">
        <w:trPr>
          <w:trHeight w:val="1272"/>
        </w:trPr>
        <w:tc>
          <w:tcPr>
            <w:tcW w:w="568" w:type="dxa"/>
          </w:tcPr>
          <w:p w:rsidR="008774AC" w:rsidRPr="00BD1757" w:rsidRDefault="008774AC" w:rsidP="00763BE7">
            <w:pPr>
              <w:jc w:val="both"/>
              <w:rPr>
                <w:rFonts w:ascii="Times New Roman" w:hAnsi="Times New Roman" w:cs="Times New Roman"/>
              </w:rPr>
            </w:pPr>
            <w:r w:rsidRPr="00BD17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8774AC" w:rsidRPr="001E111F" w:rsidRDefault="008774AC" w:rsidP="00763B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Телевізори </w:t>
            </w:r>
            <w:r w:rsidRPr="001174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Samsung</w:t>
            </w:r>
            <w:r w:rsidRPr="001174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74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UE</w:t>
            </w:r>
            <w:r w:rsidRPr="00117402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  <w:r w:rsidRPr="001174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</w:t>
            </w:r>
            <w:r w:rsidRPr="00117402">
              <w:rPr>
                <w:rFonts w:ascii="Times New Roman" w:hAnsi="Times New Roman" w:cs="Times New Roman"/>
                <w:bCs/>
                <w:sz w:val="24"/>
                <w:szCs w:val="24"/>
              </w:rPr>
              <w:t>7100</w:t>
            </w:r>
            <w:r w:rsidRPr="0011740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UXUA</w:t>
            </w:r>
            <w:r w:rsidRPr="00117402">
              <w:rPr>
                <w:rFonts w:ascii="Times New Roman" w:hAnsi="Times New Roman" w:cs="Times New Roman"/>
                <w:bCs/>
                <w:sz w:val="24"/>
                <w:szCs w:val="24"/>
              </w:rPr>
              <w:t>(або еквівалент)</w:t>
            </w:r>
          </w:p>
        </w:tc>
        <w:tc>
          <w:tcPr>
            <w:tcW w:w="1134" w:type="dxa"/>
          </w:tcPr>
          <w:p w:rsidR="008774AC" w:rsidRPr="001E111F" w:rsidRDefault="008774AC" w:rsidP="00763B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11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:rsidR="008774AC" w:rsidRPr="001E111F" w:rsidRDefault="00716D2A" w:rsidP="00763B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</w:t>
            </w:r>
          </w:p>
        </w:tc>
        <w:tc>
          <w:tcPr>
            <w:tcW w:w="4819" w:type="dxa"/>
            <w:vAlign w:val="center"/>
          </w:tcPr>
          <w:p w:rsidR="008774AC" w:rsidRPr="00117402" w:rsidRDefault="008774AC" w:rsidP="00763B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Діагональ екрану - не менше 43" .</w:t>
            </w:r>
          </w:p>
          <w:p w:rsidR="008774AC" w:rsidRPr="00117402" w:rsidRDefault="008774AC" w:rsidP="00763B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2.Тип телевізора - QLED  або LED.</w:t>
            </w:r>
          </w:p>
          <w:p w:rsidR="008774AC" w:rsidRPr="00117402" w:rsidRDefault="008774AC" w:rsidP="00763B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3.Роздільна здатність- 4К </w:t>
            </w:r>
            <w:proofErr w:type="spellStart"/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Ultra</w:t>
            </w:r>
            <w:proofErr w:type="spellEnd"/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HD (3840x2160).</w:t>
            </w:r>
          </w:p>
          <w:p w:rsidR="008774AC" w:rsidRPr="00117402" w:rsidRDefault="008774AC" w:rsidP="00763B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4.Частота оновлення екрану – не менше 50 </w:t>
            </w:r>
            <w:proofErr w:type="spellStart"/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Гц</w:t>
            </w:r>
            <w:proofErr w:type="spellEnd"/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8774AC" w:rsidRPr="00117402" w:rsidRDefault="008774AC" w:rsidP="00763B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5.Операційна система – </w:t>
            </w:r>
            <w:proofErr w:type="spellStart"/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Tizen</w:t>
            </w:r>
            <w:proofErr w:type="spellEnd"/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8774AC" w:rsidRPr="00117402" w:rsidRDefault="008774AC" w:rsidP="00763B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6.Smart-TV – є.</w:t>
            </w:r>
          </w:p>
          <w:p w:rsidR="008774AC" w:rsidRPr="00117402" w:rsidRDefault="008774AC" w:rsidP="00763B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7.Wi-Fi - є.</w:t>
            </w:r>
          </w:p>
          <w:p w:rsidR="008774AC" w:rsidRPr="00117402" w:rsidRDefault="008774AC" w:rsidP="00763B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8.Bluetooth – є.</w:t>
            </w:r>
          </w:p>
          <w:p w:rsidR="008774AC" w:rsidRPr="00117402" w:rsidRDefault="008774AC" w:rsidP="00763BE7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9.Вихідна п</w:t>
            </w:r>
            <w:r w:rsidRPr="00117402">
              <w:rPr>
                <w:rFonts w:ascii="Times New Roman" w:eastAsia="Calibri" w:hAnsi="Times New Roman" w:cs="Times New Roman"/>
                <w:sz w:val="24"/>
                <w:szCs w:val="24"/>
              </w:rPr>
              <w:t>отужність звуку -  не менше 20 Вт.</w:t>
            </w:r>
          </w:p>
          <w:p w:rsidR="008774AC" w:rsidRPr="00117402" w:rsidRDefault="008774AC" w:rsidP="00763BE7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402">
              <w:rPr>
                <w:rFonts w:ascii="Times New Roman" w:eastAsia="Calibri" w:hAnsi="Times New Roman" w:cs="Times New Roman"/>
                <w:sz w:val="24"/>
                <w:szCs w:val="24"/>
              </w:rPr>
              <w:t>10.Тв-тюнер – аналоговий та цифровий (діапазон цифрового тюнера -  DVB-T, DVB-T2, DVB-C, DVB-S, DVB-S2)</w:t>
            </w:r>
          </w:p>
          <w:p w:rsidR="008774AC" w:rsidRPr="001E111F" w:rsidRDefault="008774AC" w:rsidP="00763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11.Процесор зображення - </w:t>
            </w:r>
            <w:r w:rsidRPr="001174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Crystal Processor 4K</w:t>
            </w:r>
          </w:p>
        </w:tc>
      </w:tr>
    </w:tbl>
    <w:p w:rsidR="008774AC" w:rsidRDefault="008774AC" w:rsidP="008774AC">
      <w:pPr>
        <w:widowControl w:val="0"/>
        <w:suppressAutoHyphens/>
        <w:autoSpaceDE w:val="0"/>
        <w:spacing w:after="0" w:line="240" w:lineRule="auto"/>
        <w:ind w:left="1069"/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zh-CN"/>
        </w:rPr>
      </w:pPr>
    </w:p>
    <w:p w:rsidR="008774AC" w:rsidRPr="008774AC" w:rsidRDefault="008774AC" w:rsidP="008774AC">
      <w:pPr>
        <w:widowControl w:val="0"/>
        <w:suppressAutoHyphens/>
        <w:autoSpaceDE w:val="0"/>
        <w:spacing w:after="0" w:line="240" w:lineRule="auto"/>
        <w:ind w:left="1069"/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zh-CN"/>
        </w:rPr>
      </w:pPr>
      <w:proofErr w:type="spellStart"/>
      <w:r w:rsidRPr="008774AC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zh-CN"/>
        </w:rPr>
        <w:t>Технічні</w:t>
      </w:r>
      <w:proofErr w:type="spellEnd"/>
      <w:r w:rsidRPr="008774AC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zh-CN"/>
        </w:rPr>
        <w:t xml:space="preserve"> </w:t>
      </w:r>
      <w:proofErr w:type="spellStart"/>
      <w:r w:rsidRPr="008774AC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zh-CN"/>
        </w:rPr>
        <w:t>вимоги</w:t>
      </w:r>
      <w:proofErr w:type="spellEnd"/>
      <w:r w:rsidRPr="008774AC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zh-CN"/>
        </w:rPr>
        <w:t>:</w:t>
      </w:r>
    </w:p>
    <w:p w:rsidR="008774AC" w:rsidRPr="008774AC" w:rsidRDefault="008774AC" w:rsidP="008774AC">
      <w:pPr>
        <w:widowControl w:val="0"/>
        <w:numPr>
          <w:ilvl w:val="0"/>
          <w:numId w:val="1"/>
        </w:numPr>
        <w:suppressAutoHyphens/>
        <w:autoSpaceDE w:val="0"/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74AC">
        <w:rPr>
          <w:rFonts w:ascii="Times New Roman" w:eastAsia="Calibri" w:hAnsi="Times New Roman" w:cs="Times New Roman"/>
          <w:sz w:val="24"/>
          <w:szCs w:val="24"/>
        </w:rPr>
        <w:t>Діагональ екрану - не менше 43" .</w:t>
      </w:r>
    </w:p>
    <w:p w:rsidR="008774AC" w:rsidRPr="008774AC" w:rsidRDefault="008774AC" w:rsidP="008774AC">
      <w:pPr>
        <w:widowControl w:val="0"/>
        <w:numPr>
          <w:ilvl w:val="0"/>
          <w:numId w:val="1"/>
        </w:numPr>
        <w:suppressAutoHyphens/>
        <w:autoSpaceDE w:val="0"/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74AC">
        <w:rPr>
          <w:rFonts w:ascii="Times New Roman" w:eastAsia="Calibri" w:hAnsi="Times New Roman" w:cs="Times New Roman"/>
          <w:sz w:val="24"/>
          <w:szCs w:val="24"/>
        </w:rPr>
        <w:t xml:space="preserve">Тип телевізора - </w:t>
      </w:r>
      <w:r w:rsidRPr="008774AC">
        <w:rPr>
          <w:rFonts w:ascii="Times New Roman" w:eastAsia="Calibri" w:hAnsi="Times New Roman" w:cs="Times New Roman"/>
          <w:sz w:val="24"/>
          <w:szCs w:val="24"/>
          <w:lang w:val="en-US"/>
        </w:rPr>
        <w:t>Q</w:t>
      </w:r>
      <w:r w:rsidRPr="008774AC">
        <w:rPr>
          <w:rFonts w:ascii="Times New Roman" w:eastAsia="Calibri" w:hAnsi="Times New Roman" w:cs="Times New Roman"/>
          <w:sz w:val="24"/>
          <w:szCs w:val="24"/>
        </w:rPr>
        <w:t>LED  або LED.</w:t>
      </w:r>
    </w:p>
    <w:p w:rsidR="008774AC" w:rsidRPr="008774AC" w:rsidRDefault="008774AC" w:rsidP="008774AC">
      <w:pPr>
        <w:widowControl w:val="0"/>
        <w:numPr>
          <w:ilvl w:val="0"/>
          <w:numId w:val="1"/>
        </w:numPr>
        <w:suppressAutoHyphens/>
        <w:autoSpaceDE w:val="0"/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74AC">
        <w:rPr>
          <w:rFonts w:ascii="Times New Roman" w:eastAsia="Calibri" w:hAnsi="Times New Roman" w:cs="Times New Roman"/>
          <w:sz w:val="24"/>
          <w:szCs w:val="24"/>
        </w:rPr>
        <w:t xml:space="preserve">Роздільна здатність- 4К </w:t>
      </w:r>
      <w:proofErr w:type="spellStart"/>
      <w:r w:rsidRPr="008774AC">
        <w:rPr>
          <w:rFonts w:ascii="Times New Roman" w:eastAsia="Calibri" w:hAnsi="Times New Roman" w:cs="Times New Roman"/>
          <w:sz w:val="24"/>
          <w:szCs w:val="24"/>
        </w:rPr>
        <w:t>Ultra</w:t>
      </w:r>
      <w:proofErr w:type="spellEnd"/>
      <w:r w:rsidRPr="008774AC">
        <w:rPr>
          <w:rFonts w:ascii="Times New Roman" w:eastAsia="Calibri" w:hAnsi="Times New Roman" w:cs="Times New Roman"/>
          <w:sz w:val="24"/>
          <w:szCs w:val="24"/>
        </w:rPr>
        <w:t xml:space="preserve"> HD (3840x2160).</w:t>
      </w:r>
    </w:p>
    <w:p w:rsidR="008774AC" w:rsidRPr="008774AC" w:rsidRDefault="008774AC" w:rsidP="008774AC">
      <w:pPr>
        <w:widowControl w:val="0"/>
        <w:numPr>
          <w:ilvl w:val="0"/>
          <w:numId w:val="1"/>
        </w:numPr>
        <w:suppressAutoHyphens/>
        <w:autoSpaceDE w:val="0"/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74AC">
        <w:rPr>
          <w:rFonts w:ascii="Times New Roman" w:eastAsia="Calibri" w:hAnsi="Times New Roman" w:cs="Times New Roman"/>
          <w:sz w:val="24"/>
          <w:szCs w:val="24"/>
        </w:rPr>
        <w:t xml:space="preserve">Частота оновлення екрану – не менше 50 </w:t>
      </w:r>
      <w:proofErr w:type="spellStart"/>
      <w:r w:rsidRPr="008774AC">
        <w:rPr>
          <w:rFonts w:ascii="Times New Roman" w:eastAsia="Calibri" w:hAnsi="Times New Roman" w:cs="Times New Roman"/>
          <w:sz w:val="24"/>
          <w:szCs w:val="24"/>
        </w:rPr>
        <w:t>Гц</w:t>
      </w:r>
      <w:proofErr w:type="spellEnd"/>
      <w:r w:rsidRPr="008774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74AC" w:rsidRPr="008774AC" w:rsidRDefault="008774AC" w:rsidP="008774AC">
      <w:pPr>
        <w:widowControl w:val="0"/>
        <w:numPr>
          <w:ilvl w:val="0"/>
          <w:numId w:val="1"/>
        </w:numPr>
        <w:suppressAutoHyphens/>
        <w:autoSpaceDE w:val="0"/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74AC">
        <w:rPr>
          <w:rFonts w:ascii="Times New Roman" w:eastAsia="Calibri" w:hAnsi="Times New Roman" w:cs="Times New Roman"/>
          <w:sz w:val="24"/>
          <w:szCs w:val="24"/>
        </w:rPr>
        <w:t xml:space="preserve">Операційна система – </w:t>
      </w:r>
      <w:proofErr w:type="spellStart"/>
      <w:r w:rsidRPr="008774AC">
        <w:rPr>
          <w:rFonts w:ascii="Times New Roman" w:eastAsia="Calibri" w:hAnsi="Times New Roman" w:cs="Times New Roman"/>
          <w:sz w:val="24"/>
          <w:szCs w:val="24"/>
        </w:rPr>
        <w:t>Tizen</w:t>
      </w:r>
      <w:proofErr w:type="spellEnd"/>
      <w:r w:rsidRPr="008774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74AC" w:rsidRPr="008774AC" w:rsidRDefault="008774AC" w:rsidP="008774AC">
      <w:pPr>
        <w:widowControl w:val="0"/>
        <w:numPr>
          <w:ilvl w:val="0"/>
          <w:numId w:val="1"/>
        </w:numPr>
        <w:suppressAutoHyphens/>
        <w:autoSpaceDE w:val="0"/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774AC">
        <w:rPr>
          <w:rFonts w:ascii="Times New Roman" w:eastAsia="Calibri" w:hAnsi="Times New Roman" w:cs="Times New Roman"/>
          <w:sz w:val="24"/>
          <w:szCs w:val="24"/>
        </w:rPr>
        <w:t>Smart</w:t>
      </w:r>
      <w:proofErr w:type="spellEnd"/>
      <w:r w:rsidRPr="008774AC">
        <w:rPr>
          <w:rFonts w:ascii="Times New Roman" w:eastAsia="Calibri" w:hAnsi="Times New Roman" w:cs="Times New Roman"/>
          <w:sz w:val="24"/>
          <w:szCs w:val="24"/>
        </w:rPr>
        <w:t>-TV – є.</w:t>
      </w:r>
    </w:p>
    <w:p w:rsidR="008774AC" w:rsidRPr="008774AC" w:rsidRDefault="008774AC" w:rsidP="008774AC">
      <w:pPr>
        <w:widowControl w:val="0"/>
        <w:numPr>
          <w:ilvl w:val="0"/>
          <w:numId w:val="1"/>
        </w:numPr>
        <w:suppressAutoHyphens/>
        <w:autoSpaceDE w:val="0"/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774AC">
        <w:rPr>
          <w:rFonts w:ascii="Times New Roman" w:eastAsia="Calibri" w:hAnsi="Times New Roman" w:cs="Times New Roman"/>
          <w:sz w:val="24"/>
          <w:szCs w:val="24"/>
        </w:rPr>
        <w:t>Wi-Fi</w:t>
      </w:r>
      <w:proofErr w:type="spellEnd"/>
      <w:r w:rsidRPr="008774AC">
        <w:rPr>
          <w:rFonts w:ascii="Times New Roman" w:eastAsia="Calibri" w:hAnsi="Times New Roman" w:cs="Times New Roman"/>
          <w:sz w:val="24"/>
          <w:szCs w:val="24"/>
        </w:rPr>
        <w:t xml:space="preserve"> - є.</w:t>
      </w:r>
    </w:p>
    <w:p w:rsidR="008774AC" w:rsidRPr="008774AC" w:rsidRDefault="008774AC" w:rsidP="008774AC">
      <w:pPr>
        <w:widowControl w:val="0"/>
        <w:numPr>
          <w:ilvl w:val="0"/>
          <w:numId w:val="1"/>
        </w:numPr>
        <w:suppressAutoHyphens/>
        <w:autoSpaceDE w:val="0"/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774AC">
        <w:rPr>
          <w:rFonts w:ascii="Times New Roman" w:eastAsia="Calibri" w:hAnsi="Times New Roman" w:cs="Times New Roman"/>
          <w:sz w:val="24"/>
          <w:szCs w:val="24"/>
        </w:rPr>
        <w:t>Bluetooth</w:t>
      </w:r>
      <w:proofErr w:type="spellEnd"/>
      <w:r w:rsidRPr="008774AC">
        <w:rPr>
          <w:rFonts w:ascii="Times New Roman" w:eastAsia="Calibri" w:hAnsi="Times New Roman" w:cs="Times New Roman"/>
          <w:sz w:val="24"/>
          <w:szCs w:val="24"/>
        </w:rPr>
        <w:t xml:space="preserve"> – є.</w:t>
      </w:r>
    </w:p>
    <w:p w:rsidR="008774AC" w:rsidRPr="008774AC" w:rsidRDefault="008774AC" w:rsidP="008774AC">
      <w:pPr>
        <w:widowControl w:val="0"/>
        <w:numPr>
          <w:ilvl w:val="0"/>
          <w:numId w:val="1"/>
        </w:numPr>
        <w:suppressAutoHyphens/>
        <w:autoSpaceDE w:val="0"/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74AC">
        <w:rPr>
          <w:rFonts w:ascii="Times New Roman" w:eastAsia="Calibri" w:hAnsi="Times New Roman" w:cs="Times New Roman"/>
          <w:sz w:val="24"/>
          <w:szCs w:val="24"/>
        </w:rPr>
        <w:t>Потужність звуку -  не менше 20 Вт.</w:t>
      </w:r>
    </w:p>
    <w:tbl>
      <w:tblPr>
        <w:tblW w:w="9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0"/>
      </w:tblGrid>
      <w:tr w:rsidR="008774AC" w:rsidRPr="008774AC" w:rsidTr="00292A28">
        <w:trPr>
          <w:trHeight w:val="438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8774AC" w:rsidRPr="008774AC" w:rsidRDefault="008774AC" w:rsidP="008774A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8774AC">
              <w:rPr>
                <w:rFonts w:ascii="Times New Roman" w:eastAsia="Calibri" w:hAnsi="Times New Roman" w:cs="Times New Roman"/>
                <w:sz w:val="24"/>
                <w:szCs w:val="24"/>
              </w:rPr>
              <w:t>Тв</w:t>
            </w:r>
            <w:proofErr w:type="spellEnd"/>
            <w:r w:rsidRPr="008774AC">
              <w:rPr>
                <w:rFonts w:ascii="Times New Roman" w:eastAsia="Calibri" w:hAnsi="Times New Roman" w:cs="Times New Roman"/>
                <w:sz w:val="24"/>
                <w:szCs w:val="24"/>
              </w:rPr>
              <w:t>-тюнер – 2 ТВ-тюнера - аналоговий та цифровий (діапазон цифрового тюнера -  DVB-T, DVB-T2, DVB-C, DVB-S, DVB-S2)</w:t>
            </w:r>
          </w:p>
        </w:tc>
      </w:tr>
    </w:tbl>
    <w:p w:rsidR="008774AC" w:rsidRPr="008774AC" w:rsidRDefault="008774AC" w:rsidP="008774AC">
      <w:p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8774AC">
        <w:rPr>
          <w:rFonts w:ascii="Times New Roman" w:eastAsia="Calibri" w:hAnsi="Times New Roman" w:cs="Times New Roman"/>
          <w:sz w:val="24"/>
          <w:szCs w:val="24"/>
        </w:rPr>
        <w:t xml:space="preserve">      11.Процесор зображення - </w:t>
      </w:r>
      <w:r w:rsidRPr="008774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zh-CN"/>
        </w:rPr>
        <w:t>Crystal</w:t>
      </w:r>
      <w:r w:rsidRPr="008774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8774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zh-CN"/>
        </w:rPr>
        <w:t>Processor</w:t>
      </w:r>
      <w:r w:rsidRPr="008774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4</w:t>
      </w:r>
      <w:r w:rsidRPr="008774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zh-CN"/>
        </w:rPr>
        <w:t>K</w:t>
      </w:r>
    </w:p>
    <w:p w:rsidR="008774AC" w:rsidRDefault="008774AC" w:rsidP="008774AC">
      <w:pPr>
        <w:shd w:val="clear" w:color="auto" w:fill="FFFFFF" w:themeFill="background1"/>
        <w:tabs>
          <w:tab w:val="left" w:pos="5370"/>
        </w:tabs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774AC" w:rsidRPr="00BD1757" w:rsidRDefault="008774AC" w:rsidP="008774AC">
      <w:pPr>
        <w:shd w:val="clear" w:color="auto" w:fill="FFFFFF" w:themeFill="background1"/>
        <w:tabs>
          <w:tab w:val="left" w:pos="5370"/>
        </w:tabs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D1757">
        <w:rPr>
          <w:rFonts w:ascii="Times New Roman" w:hAnsi="Times New Roman" w:cs="Times New Roman"/>
          <w:b/>
          <w:color w:val="000000" w:themeColor="text1"/>
          <w:u w:val="single"/>
        </w:rPr>
        <w:t xml:space="preserve"> Очікувана вартість п</w:t>
      </w:r>
      <w:r w:rsidR="00716D2A">
        <w:rPr>
          <w:rFonts w:ascii="Times New Roman" w:hAnsi="Times New Roman" w:cs="Times New Roman"/>
          <w:b/>
          <w:color w:val="000000" w:themeColor="text1"/>
          <w:u w:val="single"/>
        </w:rPr>
        <w:t>редмета закупівлі становить 90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 000,00 </w:t>
      </w:r>
      <w:r w:rsidRPr="00BD1757">
        <w:rPr>
          <w:rFonts w:ascii="Times New Roman" w:hAnsi="Times New Roman" w:cs="Times New Roman"/>
          <w:b/>
          <w:color w:val="000000" w:themeColor="text1"/>
          <w:u w:val="single"/>
        </w:rPr>
        <w:t>грн.</w:t>
      </w:r>
    </w:p>
    <w:p w:rsidR="008774AC" w:rsidRDefault="008774AC" w:rsidP="008774A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uk-UA"/>
        </w:rPr>
      </w:pPr>
      <w:r w:rsidRPr="003B3B54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uk-UA"/>
        </w:rPr>
        <w:t>Товар повинен бути новим</w:t>
      </w:r>
      <w:r w:rsidRPr="003B3B54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 та таким, що раніше не використовувався, не підлягає заборонам обтяження, правом вимоги третіх осіб, виготовленим не раніше 2023 року</w:t>
      </w:r>
      <w:r w:rsidRPr="003B3B54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lang w:eastAsia="uk-UA"/>
        </w:rPr>
        <w:t>. Якість та комплектність товару має відповідати вимогам нормативно-технічної документації, яка діє на території України.</w:t>
      </w:r>
    </w:p>
    <w:p w:rsidR="008774AC" w:rsidRPr="003B3B54" w:rsidRDefault="008774AC" w:rsidP="008774AC">
      <w:pPr>
        <w:spacing w:after="0" w:line="240" w:lineRule="auto"/>
        <w:ind w:firstLine="708"/>
        <w:jc w:val="both"/>
        <w:rPr>
          <w:rFonts w:ascii="Times New Roman" w:eastAsia="Arial" w:hAnsi="Times New Roman" w:cs="Times New Roman CYR"/>
          <w:sz w:val="24"/>
          <w:szCs w:val="24"/>
          <w:lang w:eastAsia="zh-CN"/>
        </w:rPr>
      </w:pPr>
      <w:r w:rsidRPr="003B3B54">
        <w:rPr>
          <w:rFonts w:ascii="Times New Roman" w:eastAsia="Arial" w:hAnsi="Times New Roman" w:cs="Times New Roman CYR"/>
          <w:sz w:val="24"/>
          <w:szCs w:val="24"/>
          <w:lang w:eastAsia="zh-CN"/>
        </w:rPr>
        <w:t xml:space="preserve">Упаковка, в якій постачається Товар, повинна відповідати державним стандартам та технічним умовам, забезпечувати зберігання Товару та його неушкодженість під час транспортування. Кожна одиниця Товару повинна бути запакована в індивідуальну упаковку. </w:t>
      </w:r>
    </w:p>
    <w:p w:rsidR="008774AC" w:rsidRPr="003B3B54" w:rsidRDefault="008774AC" w:rsidP="008774AC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31" w:firstLine="41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</w:pPr>
      <w:r w:rsidRPr="003B3B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Pr="003B3B5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  <w:t>Товар щодо показників якості повинен відповідати вимогам, встановленим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  <w:t>и</w:t>
      </w:r>
      <w:r w:rsidRPr="003B3B5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  <w:t xml:space="preserve"> до нього загальнообов’язковими на території України нормам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  <w:t>и</w:t>
      </w:r>
      <w:r w:rsidRPr="003B3B5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  <w:t xml:space="preserve"> і правилам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  <w:t>и</w:t>
      </w:r>
      <w:r w:rsidRPr="003B3B5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uk-UA"/>
        </w:rPr>
        <w:t xml:space="preserve"> (ДСТУ, ТУ, тощо).</w:t>
      </w:r>
    </w:p>
    <w:p w:rsidR="008774AC" w:rsidRDefault="008774AC" w:rsidP="008774AC">
      <w:pPr>
        <w:jc w:val="both"/>
        <w:rPr>
          <w:rFonts w:ascii="Times New Roman" w:hAnsi="Times New Roman" w:cs="Times New Roman"/>
          <w:color w:val="000000" w:themeColor="text1"/>
        </w:rPr>
      </w:pPr>
    </w:p>
    <w:p w:rsidR="008774AC" w:rsidRDefault="008774AC" w:rsidP="00877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05BFC" w:rsidRDefault="00505BFC"/>
    <w:sectPr w:rsidR="00505BFC" w:rsidSect="00B30C0C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EB5DF8"/>
    <w:multiLevelType w:val="hybridMultilevel"/>
    <w:tmpl w:val="753E6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4DC7EB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AC"/>
    <w:rsid w:val="00292A28"/>
    <w:rsid w:val="00505BFC"/>
    <w:rsid w:val="00716D2A"/>
    <w:rsid w:val="0087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40064-2CAF-48A2-920B-30FEC888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74AC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877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3</cp:revision>
  <dcterms:created xsi:type="dcterms:W3CDTF">2023-09-22T13:11:00Z</dcterms:created>
  <dcterms:modified xsi:type="dcterms:W3CDTF">2023-11-03T12:17:00Z</dcterms:modified>
</cp:coreProperties>
</file>