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00" w:rsidRPr="00164664" w:rsidRDefault="00DF6200" w:rsidP="00DF620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DF6200" w:rsidRPr="00B343CD" w:rsidRDefault="00DF6200" w:rsidP="00DF62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94F78">
        <w:rPr>
          <w:rFonts w:ascii="Times New Roman" w:hAnsi="Times New Roman" w:cs="Times New Roman"/>
          <w:b/>
          <w:bCs/>
          <w:sz w:val="24"/>
          <w:szCs w:val="24"/>
        </w:rPr>
        <w:t>«Стелажі архівні, код ДК 021:2015-39130000-2 Офісні меблі»</w:t>
      </w:r>
    </w:p>
    <w:p w:rsidR="00DF6200" w:rsidRPr="00164664" w:rsidRDefault="00DF6200" w:rsidP="00DF620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DF6200" w:rsidTr="00B45161">
        <w:tc>
          <w:tcPr>
            <w:tcW w:w="709" w:type="dxa"/>
          </w:tcPr>
          <w:p w:rsidR="00DF6200" w:rsidRPr="00A10A01" w:rsidRDefault="00DF6200" w:rsidP="00B4516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DF6200" w:rsidRDefault="00DF6200" w:rsidP="00B45161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DF6200" w:rsidRPr="00A10A01" w:rsidRDefault="00DF6200" w:rsidP="00B45161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DF6200" w:rsidRPr="00A10A01" w:rsidRDefault="00DF6200" w:rsidP="00B4516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DF6200" w:rsidTr="00B45161">
        <w:tc>
          <w:tcPr>
            <w:tcW w:w="709" w:type="dxa"/>
          </w:tcPr>
          <w:p w:rsidR="00DF6200" w:rsidRDefault="00DF6200" w:rsidP="00B4516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DF6200" w:rsidRPr="00585E59" w:rsidRDefault="00DF6200" w:rsidP="00B45161">
            <w:pPr>
              <w:pStyle w:val="a3"/>
              <w:jc w:val="center"/>
              <w:rPr>
                <w:sz w:val="24"/>
                <w:szCs w:val="24"/>
              </w:rPr>
            </w:pPr>
            <w:r w:rsidRPr="00894F78">
              <w:rPr>
                <w:b/>
                <w:bCs/>
                <w:sz w:val="24"/>
                <w:szCs w:val="24"/>
              </w:rPr>
              <w:t xml:space="preserve">Стелажі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94F78">
              <w:rPr>
                <w:b/>
                <w:bCs/>
                <w:sz w:val="24"/>
                <w:szCs w:val="24"/>
              </w:rPr>
              <w:t>архівні</w:t>
            </w:r>
          </w:p>
        </w:tc>
        <w:tc>
          <w:tcPr>
            <w:tcW w:w="2545" w:type="dxa"/>
          </w:tcPr>
          <w:p w:rsidR="00DF6200" w:rsidRPr="00585E59" w:rsidRDefault="00DF6200" w:rsidP="00B45161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Pr="00585E59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F6200" w:rsidRDefault="00DF6200" w:rsidP="00DF62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200" w:rsidRPr="007879CB" w:rsidRDefault="00DF6200" w:rsidP="00DF620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7879CB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ТЕХНІЧНІ ВИМОГИ:</w:t>
      </w:r>
    </w:p>
    <w:p w:rsidR="00DF6200" w:rsidRPr="00C35864" w:rsidRDefault="00DF6200" w:rsidP="00DF620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Стелажі </w:t>
      </w:r>
      <w:r w:rsidRPr="00C35864">
        <w:rPr>
          <w:rFonts w:ascii="Times New Roman" w:hAnsi="Times New Roman" w:cs="Times New Roman"/>
          <w:b/>
          <w:bCs/>
          <w:sz w:val="24"/>
          <w:szCs w:val="24"/>
          <w:u w:val="single"/>
        </w:rPr>
        <w:t>архівні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>Матеріал: метал.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>Висота конструкції: 2400 мм.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>Довжина секції: 1000 мм.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>Глибина: 400 мм.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>Максимальне навантаження на полицю: 100 кг для запобігання прогинів та деформацій.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>Кількість полиць: 6 шт.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>Полиці повинні бути пофарбовані в світло-сірий колір способом порошкового фарбування з обов’язковою антикорозійною обробкою.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 xml:space="preserve">Полиці повинні мати свердлення для гвинтового з’єднання зі </w:t>
      </w:r>
      <w:proofErr w:type="spellStart"/>
      <w:r w:rsidRPr="000B4ABC">
        <w:rPr>
          <w:rFonts w:ascii="Times New Roman" w:hAnsi="Times New Roman" w:cs="Times New Roman"/>
          <w:sz w:val="24"/>
          <w:szCs w:val="24"/>
        </w:rPr>
        <w:t>стійками</w:t>
      </w:r>
      <w:proofErr w:type="spellEnd"/>
      <w:r w:rsidRPr="000B4ABC">
        <w:rPr>
          <w:rFonts w:ascii="Times New Roman" w:hAnsi="Times New Roman" w:cs="Times New Roman"/>
          <w:sz w:val="24"/>
          <w:szCs w:val="24"/>
        </w:rPr>
        <w:t>.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>Стелаж повинен комплектуватися кріпленням для з’єднання стелажів між собою в ряд, на верхню і нижню полицю встановлюються кутники у кількості 8 штук на полицю.</w:t>
      </w:r>
    </w:p>
    <w:p w:rsidR="00DF6200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>Стелажі повинні бути розбірні, каркас стелажу повинен закручуватись на болтах.</w:t>
      </w:r>
    </w:p>
    <w:p w:rsidR="00DF6200" w:rsidRPr="000B4ABC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4ABC">
        <w:rPr>
          <w:rFonts w:ascii="Times New Roman" w:hAnsi="Times New Roman" w:cs="Times New Roman"/>
          <w:sz w:val="24"/>
          <w:szCs w:val="24"/>
        </w:rPr>
        <w:t xml:space="preserve">Наявність пластикових </w:t>
      </w:r>
      <w:proofErr w:type="spellStart"/>
      <w:r w:rsidRPr="000B4ABC">
        <w:rPr>
          <w:rFonts w:ascii="Times New Roman" w:hAnsi="Times New Roman" w:cs="Times New Roman"/>
          <w:sz w:val="24"/>
          <w:szCs w:val="24"/>
        </w:rPr>
        <w:t>підпятників</w:t>
      </w:r>
      <w:proofErr w:type="spellEnd"/>
      <w:r w:rsidRPr="000B4ABC">
        <w:rPr>
          <w:rFonts w:ascii="Times New Roman" w:hAnsi="Times New Roman" w:cs="Times New Roman"/>
          <w:sz w:val="24"/>
          <w:szCs w:val="24"/>
        </w:rPr>
        <w:t xml:space="preserve"> під нижню частину </w:t>
      </w:r>
      <w:proofErr w:type="spellStart"/>
      <w:r w:rsidRPr="000B4ABC">
        <w:rPr>
          <w:rFonts w:ascii="Times New Roman" w:hAnsi="Times New Roman" w:cs="Times New Roman"/>
          <w:sz w:val="24"/>
          <w:szCs w:val="24"/>
        </w:rPr>
        <w:t>стійки</w:t>
      </w:r>
      <w:proofErr w:type="spellEnd"/>
      <w:r w:rsidRPr="000B4ABC">
        <w:rPr>
          <w:rFonts w:ascii="Times New Roman" w:hAnsi="Times New Roman" w:cs="Times New Roman"/>
          <w:sz w:val="24"/>
          <w:szCs w:val="24"/>
        </w:rPr>
        <w:t>.</w:t>
      </w:r>
    </w:p>
    <w:p w:rsidR="00DF6200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F6200" w:rsidRPr="000A6A40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Якість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товару повинна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відповідати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встановленим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нормативним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актам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діючого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DF6200" w:rsidRPr="000A6A40" w:rsidRDefault="00DF6200" w:rsidP="00DF62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A40">
        <w:rPr>
          <w:rFonts w:ascii="Times New Roman" w:hAnsi="Times New Roman" w:cs="Times New Roman"/>
          <w:sz w:val="24"/>
          <w:szCs w:val="24"/>
        </w:rPr>
        <w:t>Весь товар повинен бути новим, не бувшим у використанні або відновленим</w:t>
      </w:r>
      <w:r w:rsidRPr="000A6A4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F6200" w:rsidRPr="000A6A40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A40">
        <w:rPr>
          <w:rFonts w:ascii="Times New Roman" w:hAnsi="Times New Roman" w:cs="Times New Roman"/>
          <w:sz w:val="24"/>
          <w:szCs w:val="24"/>
        </w:rPr>
        <w:t>Рік виготовлення товару - 2023-2024 рр.</w:t>
      </w:r>
    </w:p>
    <w:p w:rsidR="00DF6200" w:rsidRPr="000A6A40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A6A40">
        <w:rPr>
          <w:rFonts w:ascii="Times New Roman" w:hAnsi="Times New Roman" w:cs="Times New Roman"/>
          <w:sz w:val="24"/>
          <w:szCs w:val="24"/>
          <w:lang w:eastAsia="ar-SA"/>
        </w:rPr>
        <w:t>Гарантійний строк: не менше 12 місяців.</w:t>
      </w:r>
    </w:p>
    <w:p w:rsidR="00DF6200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6200" w:rsidRDefault="00DF6200" w:rsidP="00DF62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864">
        <w:rPr>
          <w:rFonts w:ascii="Times New Roman" w:hAnsi="Times New Roman" w:cs="Times New Roman"/>
          <w:b/>
          <w:sz w:val="24"/>
          <w:szCs w:val="24"/>
        </w:rPr>
        <w:t>Орієнтовний вигляд стелажу:</w:t>
      </w:r>
    </w:p>
    <w:p w:rsidR="00DF6200" w:rsidRPr="00C35864" w:rsidRDefault="00DF6200" w:rsidP="00DF62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4C7">
        <w:rPr>
          <w:noProof/>
          <w:lang w:eastAsia="uk-UA"/>
        </w:rPr>
        <w:drawing>
          <wp:inline distT="0" distB="0" distL="0" distR="0" wp14:anchorId="25095B27" wp14:editId="72FABED5">
            <wp:extent cx="2670175" cy="3108960"/>
            <wp:effectExtent l="0" t="0" r="0" b="0"/>
            <wp:docPr id="1" name="Рисунок 1" descr="Стеллаж средней нагрузки СТС (калькулятор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теллаж средней нагрузки СТС (калькулятор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4C7">
        <w:rPr>
          <w:noProof/>
          <w:lang w:eastAsia="uk-UA"/>
        </w:rPr>
        <w:drawing>
          <wp:inline distT="0" distB="0" distL="0" distR="0" wp14:anchorId="1877DF27" wp14:editId="49B892B1">
            <wp:extent cx="2757805" cy="3218815"/>
            <wp:effectExtent l="0" t="0" r="4445" b="635"/>
            <wp:docPr id="2" name="Рисунок 2" descr="Стеллаж средней нагрузки СТС (калькулятор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теллаж средней нагрузки СТС (калькулятор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200" w:rsidRPr="000A6A40" w:rsidRDefault="00DF6200" w:rsidP="00DF620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6200" w:rsidRPr="007879CB" w:rsidRDefault="00DF6200" w:rsidP="00DF6200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215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 000,00 грн</w:t>
      </w:r>
    </w:p>
    <w:p w:rsidR="004847EC" w:rsidRDefault="00DF6200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00"/>
    <w:rsid w:val="00002D5B"/>
    <w:rsid w:val="00C20036"/>
    <w:rsid w:val="00D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FDF91-7B73-409F-B697-5522C305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6200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DF6200"/>
  </w:style>
  <w:style w:type="table" w:styleId="a5">
    <w:name w:val="Table Grid"/>
    <w:basedOn w:val="a1"/>
    <w:uiPriority w:val="99"/>
    <w:rsid w:val="00DF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2024-03-13T07:17:00Z</dcterms:created>
  <dcterms:modified xsi:type="dcterms:W3CDTF">2024-03-13T07:20:00Z</dcterms:modified>
</cp:coreProperties>
</file>