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E2F" w:rsidRPr="00204B1A" w:rsidRDefault="007C6E2F" w:rsidP="007C6E2F">
      <w:pPr>
        <w:tabs>
          <w:tab w:val="left" w:pos="1249"/>
          <w:tab w:val="center" w:pos="5245"/>
        </w:tabs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7C6E2F" w:rsidRDefault="007C6E2F" w:rsidP="007C6E2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AEA">
        <w:rPr>
          <w:rFonts w:ascii="Times New Roman" w:hAnsi="Times New Roman" w:cs="Times New Roman"/>
          <w:b/>
          <w:bCs/>
          <w:sz w:val="24"/>
        </w:rPr>
        <w:t>«</w:t>
      </w:r>
      <w:r w:rsidRPr="00535AEA">
        <w:rPr>
          <w:rFonts w:ascii="Times New Roman" w:hAnsi="Times New Roman" w:cs="Times New Roman"/>
          <w:b/>
          <w:sz w:val="24"/>
          <w:szCs w:val="28"/>
        </w:rPr>
        <w:t xml:space="preserve">Нагрудні </w:t>
      </w:r>
      <w:proofErr w:type="spellStart"/>
      <w:r w:rsidRPr="00535AEA">
        <w:rPr>
          <w:rFonts w:ascii="Times New Roman" w:hAnsi="Times New Roman" w:cs="Times New Roman"/>
          <w:b/>
          <w:sz w:val="24"/>
          <w:szCs w:val="28"/>
        </w:rPr>
        <w:t>відеореєстратори</w:t>
      </w:r>
      <w:proofErr w:type="spellEnd"/>
      <w:r w:rsidRPr="00535AEA">
        <w:rPr>
          <w:rFonts w:ascii="Times New Roman" w:hAnsi="Times New Roman" w:cs="Times New Roman"/>
          <w:b/>
          <w:sz w:val="24"/>
          <w:szCs w:val="28"/>
        </w:rPr>
        <w:t>, код ДК 021:2015  32330000-5 Апаратура для запису та відтворення аудіо- та відеоматеріалу</w:t>
      </w:r>
      <w:r w:rsidRPr="00535AEA">
        <w:rPr>
          <w:rFonts w:ascii="Times New Roman" w:hAnsi="Times New Roman" w:cs="Times New Roman"/>
          <w:b/>
          <w:bCs/>
          <w:sz w:val="24"/>
        </w:rPr>
        <w:t>»</w:t>
      </w:r>
    </w:p>
    <w:p w:rsidR="007C6E2F" w:rsidRPr="000C5FF8" w:rsidRDefault="007C6E2F" w:rsidP="007C6E2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7C6E2F" w:rsidRDefault="007C6E2F" w:rsidP="007C6E2F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підтримки Сил безпеки і оборони України на 2025 рік, затвердженої рішенням сорок сьомої сесії міської ради від 11.12.2024 року №5.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изначені у відповідності до листа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</w:t>
      </w:r>
      <w:proofErr w:type="spellStart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-секретної роботи та взаємодії з правоохоронними органами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№Л-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08-69-25.</w:t>
      </w:r>
    </w:p>
    <w:p w:rsidR="007C6E2F" w:rsidRDefault="007C6E2F" w:rsidP="007C6E2F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150 000,00 тис. грн, кількість – 30 штук.</w:t>
      </w:r>
    </w:p>
    <w:p w:rsidR="007C6E2F" w:rsidRPr="00BF10FD" w:rsidRDefault="007C6E2F" w:rsidP="007C6E2F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tbl>
      <w:tblPr>
        <w:tblpPr w:leftFromText="180" w:rightFromText="180" w:vertAnchor="text" w:horzAnchor="page" w:tblpX="243" w:tblpY="337"/>
        <w:tblW w:w="11766" w:type="dxa"/>
        <w:tblLayout w:type="fixed"/>
        <w:tblLook w:val="01E0" w:firstRow="1" w:lastRow="1" w:firstColumn="1" w:lastColumn="1" w:noHBand="0" w:noVBand="0"/>
      </w:tblPr>
      <w:tblGrid>
        <w:gridCol w:w="11766"/>
      </w:tblGrid>
      <w:tr w:rsidR="007C6E2F" w:rsidRPr="006955E9" w:rsidTr="00AA73D9">
        <w:tc>
          <w:tcPr>
            <w:tcW w:w="11766" w:type="dxa"/>
          </w:tcPr>
          <w:tbl>
            <w:tblPr>
              <w:tblW w:w="10500" w:type="dxa"/>
              <w:tblInd w:w="495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0"/>
              <w:gridCol w:w="2071"/>
              <w:gridCol w:w="1378"/>
              <w:gridCol w:w="11"/>
            </w:tblGrid>
            <w:tr w:rsidR="007C6E2F" w:rsidRPr="00F64164" w:rsidTr="00957934">
              <w:trPr>
                <w:gridAfter w:val="1"/>
                <w:wAfter w:w="11" w:type="dxa"/>
                <w:trHeight w:val="65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hideMark/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bookmarkStart w:id="0" w:name="_GoBack"/>
                  <w:bookmarkEnd w:id="0"/>
                </w:p>
                <w:p w:rsidR="007C6E2F" w:rsidRPr="00F64164" w:rsidRDefault="007C6E2F" w:rsidP="00AA73D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 w:rsidRPr="00F64164">
                    <w:rPr>
                      <w:rFonts w:ascii="Calibri" w:hAnsi="Calibri"/>
                      <w:b/>
                      <w:bCs/>
                      <w:kern w:val="2"/>
                    </w:rPr>
                    <w:t>Характеристика складових</w:t>
                  </w:r>
                </w:p>
                <w:p w:rsidR="007C6E2F" w:rsidRPr="00F64164" w:rsidRDefault="007C6E2F" w:rsidP="00AA73D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 w:rsidRPr="007F60E5">
                    <w:rPr>
                      <w:rFonts w:ascii="Calibri" w:hAnsi="Calibri" w:cs="Calibri"/>
                      <w:b/>
                      <w:bCs/>
                    </w:rPr>
                    <w:t xml:space="preserve">Нагрудних </w:t>
                  </w:r>
                  <w:proofErr w:type="spellStart"/>
                  <w:r w:rsidRPr="007F60E5">
                    <w:rPr>
                      <w:rFonts w:ascii="Calibri" w:hAnsi="Calibri" w:cs="Calibri"/>
                      <w:b/>
                      <w:bCs/>
                    </w:rPr>
                    <w:t>відеореєстраторів</w:t>
                  </w:r>
                  <w:proofErr w:type="spellEnd"/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  <w:r w:rsidRPr="00F64164">
                    <w:rPr>
                      <w:b/>
                      <w:bCs/>
                    </w:rPr>
                    <w:t>Параметри складових товару, запропоновані учасником процедури закупівлі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</w:p>
                <w:p w:rsidR="007C6E2F" w:rsidRPr="00F64164" w:rsidRDefault="007C6E2F" w:rsidP="00AA73D9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  <w:r w:rsidRPr="00F64164">
                    <w:rPr>
                      <w:b/>
                      <w:bCs/>
                    </w:rPr>
                    <w:t>Відповідність (так/ні)</w:t>
                  </w:r>
                </w:p>
                <w:p w:rsidR="007C6E2F" w:rsidRPr="00F64164" w:rsidRDefault="007C6E2F" w:rsidP="00AA73D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</w:p>
              </w:tc>
            </w:tr>
            <w:tr w:rsidR="007C6E2F" w:rsidRPr="00F64164" w:rsidTr="00957934">
              <w:trPr>
                <w:gridAfter w:val="1"/>
                <w:wAfter w:w="11" w:type="dxa"/>
                <w:trHeight w:val="694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 xml:space="preserve">Роздільна здатність: 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 xml:space="preserve">3 </w:t>
                  </w:r>
                  <w:proofErr w:type="spellStart"/>
                  <w:r w:rsidRPr="00137092">
                    <w:rPr>
                      <w:rFonts w:ascii="Times New Roman" w:hAnsi="Times New Roman" w:cs="Times New Roman"/>
                    </w:rPr>
                    <w:t>Мп</w:t>
                  </w:r>
                  <w:proofErr w:type="spellEnd"/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2304х1296р, 30 к/с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</w:pPr>
                </w:p>
              </w:tc>
              <w:tc>
                <w:tcPr>
                  <w:tcW w:w="13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</w:pPr>
                </w:p>
              </w:tc>
            </w:tr>
            <w:tr w:rsidR="007C6E2F" w:rsidRPr="00F64164" w:rsidTr="00957934">
              <w:trPr>
                <w:trHeight w:val="520"/>
              </w:trPr>
              <w:tc>
                <w:tcPr>
                  <w:tcW w:w="7040" w:type="dxa"/>
                  <w:tcBorders>
                    <w:top w:val="nil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 xml:space="preserve">Роздільна здатність фотографії: 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 xml:space="preserve">до 40 </w:t>
                  </w:r>
                  <w:proofErr w:type="spellStart"/>
                  <w:r w:rsidRPr="00137092">
                    <w:rPr>
                      <w:rFonts w:ascii="Times New Roman" w:hAnsi="Times New Roman" w:cs="Times New Roman"/>
                    </w:rPr>
                    <w:t>Мп</w:t>
                  </w:r>
                  <w:proofErr w:type="spellEnd"/>
                </w:p>
              </w:tc>
              <w:tc>
                <w:tcPr>
                  <w:tcW w:w="2071" w:type="dxa"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nil"/>
                    <w:left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525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Підтримка режимів відеозапису: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2304х1296/30</w:t>
                  </w: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fps</w:t>
                  </w:r>
                  <w:r w:rsidRPr="00137092">
                    <w:rPr>
                      <w:rFonts w:ascii="Times New Roman" w:hAnsi="Times New Roman" w:cs="Times New Roman"/>
                    </w:rPr>
                    <w:t>; 1920х1080/30</w:t>
                  </w: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fps</w:t>
                  </w:r>
                  <w:r w:rsidRPr="00137092">
                    <w:rPr>
                      <w:rFonts w:ascii="Times New Roman" w:hAnsi="Times New Roman" w:cs="Times New Roman"/>
                    </w:rPr>
                    <w:t>; 1280х720/30</w:t>
                  </w: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fps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520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Акумулятор: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 xml:space="preserve">2850 </w:t>
                  </w:r>
                  <w:proofErr w:type="spellStart"/>
                  <w:r w:rsidRPr="00137092">
                    <w:rPr>
                      <w:rFonts w:ascii="Times New Roman" w:hAnsi="Times New Roman" w:cs="Times New Roman"/>
                    </w:rPr>
                    <w:t>мА</w:t>
                  </w:r>
                  <w:proofErr w:type="spellEnd"/>
                  <w:r w:rsidRPr="00137092">
                    <w:rPr>
                      <w:rFonts w:ascii="Times New Roman" w:hAnsi="Times New Roman" w:cs="Times New Roman"/>
                    </w:rPr>
                    <w:t>/год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9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Кут огляду: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140°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Діагональ екрану: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2</w:t>
                  </w: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’’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Нічне підсвічування: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10 метрів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Максимальна тривалість запису відео: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12 годин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Максимальний обсяг сховища: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 xml:space="preserve">128 </w:t>
                  </w:r>
                  <w:proofErr w:type="spellStart"/>
                  <w:r w:rsidRPr="00137092">
                    <w:rPr>
                      <w:rFonts w:ascii="Times New Roman" w:hAnsi="Times New Roman" w:cs="Times New Roman"/>
                    </w:rPr>
                    <w:t>Гб</w:t>
                  </w:r>
                  <w:proofErr w:type="spellEnd"/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 xml:space="preserve">Підтримка </w:t>
                  </w:r>
                  <w:r w:rsidRPr="00137092">
                    <w:rPr>
                      <w:rFonts w:ascii="Times New Roman" w:hAnsi="Times New Roman" w:cs="Times New Roman"/>
                      <w:b/>
                      <w:lang w:val="en-US"/>
                    </w:rPr>
                    <w:t>Wi-Fi</w:t>
                  </w:r>
                  <w:r w:rsidRPr="00137092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немає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Ступінь захисту корпусу: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IP66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Діапазон робочих температур: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 xml:space="preserve">-10°С </w:t>
                  </w:r>
                  <w:r w:rsidRPr="00137092">
                    <w:rPr>
                      <w:rFonts w:ascii="Times New Roman" w:hAnsi="Times New Roman" w:cs="Times New Roman"/>
                      <w:lang w:val="en-US"/>
                    </w:rPr>
                    <w:t>~</w:t>
                  </w:r>
                  <w:r w:rsidRPr="00137092">
                    <w:rPr>
                      <w:rFonts w:ascii="Times New Roman" w:hAnsi="Times New Roman" w:cs="Times New Roman"/>
                    </w:rPr>
                    <w:t xml:space="preserve"> +45 °С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>Розмір: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88 х 62 х 34мм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7C6E2F" w:rsidRPr="00F64164" w:rsidTr="00957934">
              <w:trPr>
                <w:trHeight w:val="371"/>
              </w:trPr>
              <w:tc>
                <w:tcPr>
                  <w:tcW w:w="7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137092">
                    <w:rPr>
                      <w:rFonts w:ascii="Times New Roman" w:hAnsi="Times New Roman" w:cs="Times New Roman"/>
                      <w:b/>
                    </w:rPr>
                    <w:t xml:space="preserve">Особливості </w:t>
                  </w:r>
                  <w:r w:rsidRPr="00137092">
                    <w:rPr>
                      <w:rFonts w:ascii="Times New Roman" w:hAnsi="Times New Roman" w:cs="Times New Roman"/>
                      <w:b/>
                      <w:lang w:val="en-US"/>
                    </w:rPr>
                    <w:t>LED-</w:t>
                  </w:r>
                  <w:r w:rsidRPr="00137092">
                    <w:rPr>
                      <w:rFonts w:ascii="Times New Roman" w:hAnsi="Times New Roman" w:cs="Times New Roman"/>
                      <w:b/>
                    </w:rPr>
                    <w:t>підсвічування:</w:t>
                  </w:r>
                </w:p>
                <w:p w:rsidR="007C6E2F" w:rsidRPr="00137092" w:rsidRDefault="007C6E2F" w:rsidP="00AA73D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 w:rsidRPr="00137092">
                    <w:rPr>
                      <w:rFonts w:ascii="Times New Roman" w:hAnsi="Times New Roman" w:cs="Times New Roman"/>
                    </w:rPr>
                    <w:t>Так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38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7C6E2F" w:rsidRPr="00F64164" w:rsidRDefault="007C6E2F" w:rsidP="00AA73D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</w:tbl>
          <w:p w:rsidR="007C6E2F" w:rsidRPr="006955E9" w:rsidRDefault="007C6E2F" w:rsidP="00AA73D9">
            <w:pPr>
              <w:ind w:left="17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7C6E2F" w:rsidRDefault="007C6E2F" w:rsidP="007C6E2F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рактеристики предмета закупівлі</w:t>
      </w:r>
    </w:p>
    <w:p w:rsidR="007C6E2F" w:rsidRDefault="007C6E2F" w:rsidP="007C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7C6E2F" w:rsidRDefault="007C6E2F" w:rsidP="007C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1C026E" w:rsidRPr="007C6E2F" w:rsidRDefault="007C6E2F" w:rsidP="007C6E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__________________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Марина КУЗЬ</w:t>
      </w:r>
    </w:p>
    <w:sectPr w:rsidR="001C026E" w:rsidRPr="007C6E2F" w:rsidSect="007C6E2F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45"/>
    <w:rsid w:val="00734F45"/>
    <w:rsid w:val="007C6E2F"/>
    <w:rsid w:val="00957934"/>
    <w:rsid w:val="00A95A92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609EE-83A3-4FBF-93CF-8D9D8C7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5</cp:revision>
  <dcterms:created xsi:type="dcterms:W3CDTF">2025-08-21T06:29:00Z</dcterms:created>
  <dcterms:modified xsi:type="dcterms:W3CDTF">2025-08-21T06:40:00Z</dcterms:modified>
</cp:coreProperties>
</file>