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C09" w:rsidRDefault="00843C09" w:rsidP="00843C09">
      <w:pPr>
        <w:widowControl w:val="0"/>
        <w:suppressAutoHyphens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zh-CN"/>
        </w:rPr>
      </w:pPr>
      <w:r w:rsidRPr="0016466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zh-CN"/>
        </w:rPr>
        <w:t>ІНФОРМАЦІЯ ПРО НЕОБХІДНІ ТЕХНІЧНІ, ЯКІСНІ ТА КІЛЬКІСНІ ХАРАКТЕРИСТИКИ ДО ПРЕДМЕТА ЗАКУПІВЛІ</w:t>
      </w:r>
    </w:p>
    <w:p w:rsidR="00843C09" w:rsidRDefault="00843C09" w:rsidP="00843C0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5C5">
        <w:rPr>
          <w:rFonts w:ascii="Times New Roman" w:hAnsi="Times New Roman" w:cs="Times New Roman"/>
          <w:b/>
          <w:sz w:val="24"/>
          <w:szCs w:val="24"/>
        </w:rPr>
        <w:t>«Живі квіти, код ДК 021:2015-03120000-8 - Продукція рослинництва, у тому числі тепличного»</w:t>
      </w:r>
    </w:p>
    <w:p w:rsidR="00843C09" w:rsidRPr="00FD35C5" w:rsidRDefault="00843C09" w:rsidP="00843C0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43C09" w:rsidRPr="008B208B" w:rsidRDefault="00843C09" w:rsidP="00843C09">
      <w:pPr>
        <w:tabs>
          <w:tab w:val="left" w:pos="6660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8B208B">
        <w:rPr>
          <w:rFonts w:ascii="Times New Roman" w:hAnsi="Times New Roman" w:cs="Times New Roman"/>
          <w:b/>
          <w:sz w:val="24"/>
          <w:szCs w:val="24"/>
          <w:lang w:eastAsia="uk-UA"/>
        </w:rPr>
        <w:t>Якісні характеристики предмету закупівлі:</w:t>
      </w:r>
    </w:p>
    <w:p w:rsidR="00843C09" w:rsidRPr="008B208B" w:rsidRDefault="00843C09" w:rsidP="00843C09">
      <w:pPr>
        <w:pStyle w:val="a5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x-none"/>
        </w:rPr>
      </w:pPr>
      <w:r w:rsidRPr="008B208B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Квіткова продукція повинна бути виготовлена зі свіжих квітів</w:t>
      </w:r>
      <w:r w:rsidRPr="008B208B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без видимих дефектів (не обмороженою</w:t>
      </w:r>
      <w:r w:rsidRPr="008B208B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, не в’ялою</w:t>
      </w:r>
      <w:r w:rsidRPr="008B208B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та</w:t>
      </w:r>
      <w:r w:rsidRPr="008B208B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не прим’ятою)</w:t>
      </w:r>
      <w:r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, зріз стебла зелений, світлий</w:t>
      </w:r>
      <w:r w:rsidRPr="008B208B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.</w:t>
      </w:r>
      <w:r w:rsidRPr="008B208B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</w:p>
    <w:p w:rsidR="00843C09" w:rsidRPr="002561CE" w:rsidRDefault="00843C09" w:rsidP="00843C09">
      <w:pPr>
        <w:pStyle w:val="a5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B208B">
        <w:rPr>
          <w:rFonts w:ascii="Times New Roman" w:hAnsi="Times New Roman" w:cs="Times New Roman"/>
          <w:sz w:val="24"/>
          <w:szCs w:val="24"/>
          <w:lang w:eastAsia="x-none"/>
        </w:rPr>
        <w:t xml:space="preserve">Учасник, на запит Замовника, повинен надати завірену копію актів фіто-санітарного </w:t>
      </w:r>
      <w:r w:rsidRPr="002561CE">
        <w:rPr>
          <w:rFonts w:ascii="Times New Roman" w:hAnsi="Times New Roman" w:cs="Times New Roman"/>
          <w:sz w:val="24"/>
          <w:szCs w:val="24"/>
          <w:lang w:eastAsia="x-none"/>
        </w:rPr>
        <w:t>контролю на відповідну партію товару.</w:t>
      </w:r>
      <w:r w:rsidRPr="002561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C09" w:rsidRPr="008B208B" w:rsidRDefault="00843C09" w:rsidP="00843C09">
      <w:pPr>
        <w:pStyle w:val="a5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2561CE">
        <w:rPr>
          <w:rFonts w:ascii="Times New Roman" w:hAnsi="Times New Roman" w:cs="Times New Roman"/>
          <w:sz w:val="24"/>
          <w:szCs w:val="24"/>
          <w:lang w:eastAsia="x-none"/>
        </w:rPr>
        <w:t>Гарантійний термін на квіти повинен складати  24 години</w:t>
      </w:r>
      <w:r w:rsidRPr="008B208B">
        <w:rPr>
          <w:rFonts w:ascii="Times New Roman" w:hAnsi="Times New Roman" w:cs="Times New Roman"/>
          <w:sz w:val="24"/>
          <w:szCs w:val="24"/>
          <w:lang w:eastAsia="x-none"/>
        </w:rPr>
        <w:t>.</w:t>
      </w:r>
    </w:p>
    <w:p w:rsidR="00843C09" w:rsidRPr="00164664" w:rsidRDefault="00843C09" w:rsidP="00843C09">
      <w:pPr>
        <w:widowControl w:val="0"/>
        <w:suppressAutoHyphens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zh-CN"/>
        </w:rPr>
      </w:pPr>
    </w:p>
    <w:p w:rsidR="00843C09" w:rsidRPr="009A5D7D" w:rsidRDefault="00843C09" w:rsidP="00843C0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A5D7D">
        <w:rPr>
          <w:rFonts w:ascii="Times New Roman" w:hAnsi="Times New Roman" w:cs="Times New Roman"/>
          <w:b/>
          <w:sz w:val="24"/>
          <w:szCs w:val="24"/>
        </w:rPr>
        <w:t>ТЕХНІЧНІ ВИМОГИ:</w:t>
      </w:r>
    </w:p>
    <w:tbl>
      <w:tblPr>
        <w:tblpPr w:leftFromText="180" w:rightFromText="180" w:vertAnchor="text" w:horzAnchor="margin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982"/>
        <w:gridCol w:w="5576"/>
        <w:gridCol w:w="1506"/>
      </w:tblGrid>
      <w:tr w:rsidR="00843C09" w:rsidRPr="00FF3072" w:rsidTr="003F50CE">
        <w:trPr>
          <w:trHeight w:val="557"/>
        </w:trPr>
        <w:tc>
          <w:tcPr>
            <w:tcW w:w="565" w:type="dxa"/>
            <w:shd w:val="clear" w:color="auto" w:fill="auto"/>
          </w:tcPr>
          <w:p w:rsidR="00843C09" w:rsidRPr="00FF3072" w:rsidRDefault="00843C09" w:rsidP="003F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0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43C09" w:rsidRPr="00FF3072" w:rsidRDefault="00843C09" w:rsidP="003F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072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1982" w:type="dxa"/>
            <w:shd w:val="clear" w:color="auto" w:fill="auto"/>
          </w:tcPr>
          <w:p w:rsidR="00843C09" w:rsidRPr="00FF3072" w:rsidRDefault="00843C09" w:rsidP="003F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072">
              <w:rPr>
                <w:rFonts w:ascii="Times New Roman" w:hAnsi="Times New Roman" w:cs="Times New Roman"/>
                <w:sz w:val="24"/>
                <w:szCs w:val="24"/>
              </w:rPr>
              <w:t>Найменування продукції</w:t>
            </w:r>
          </w:p>
        </w:tc>
        <w:tc>
          <w:tcPr>
            <w:tcW w:w="5576" w:type="dxa"/>
            <w:shd w:val="clear" w:color="auto" w:fill="auto"/>
          </w:tcPr>
          <w:p w:rsidR="00843C09" w:rsidRPr="00FF3072" w:rsidRDefault="00843C09" w:rsidP="003F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072">
              <w:rPr>
                <w:rFonts w:ascii="Times New Roman" w:hAnsi="Times New Roman" w:cs="Times New Roman"/>
                <w:sz w:val="24"/>
                <w:szCs w:val="24"/>
              </w:rPr>
              <w:t xml:space="preserve">Склад (характеристика)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корзини</w:t>
            </w:r>
            <w:r w:rsidRPr="00FF3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</w:tcPr>
          <w:p w:rsidR="00843C09" w:rsidRPr="00FF3072" w:rsidRDefault="00843C09" w:rsidP="003F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072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:rsidR="00843C09" w:rsidRPr="00FF3072" w:rsidRDefault="00843C09" w:rsidP="003F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072">
              <w:rPr>
                <w:rFonts w:ascii="Times New Roman" w:hAnsi="Times New Roman" w:cs="Times New Roman"/>
                <w:sz w:val="24"/>
                <w:szCs w:val="24"/>
              </w:rPr>
              <w:t>одиниць</w:t>
            </w:r>
          </w:p>
        </w:tc>
      </w:tr>
      <w:tr w:rsidR="00843C09" w:rsidRPr="00FF3072" w:rsidTr="003F50CE">
        <w:trPr>
          <w:trHeight w:val="2471"/>
        </w:trPr>
        <w:tc>
          <w:tcPr>
            <w:tcW w:w="565" w:type="dxa"/>
            <w:shd w:val="clear" w:color="auto" w:fill="auto"/>
          </w:tcPr>
          <w:p w:rsidR="00843C09" w:rsidRPr="00FF3072" w:rsidRDefault="00843C09" w:rsidP="003F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0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2" w:type="dxa"/>
            <w:shd w:val="clear" w:color="auto" w:fill="auto"/>
          </w:tcPr>
          <w:p w:rsidR="00843C09" w:rsidRPr="00FF3072" w:rsidRDefault="00843C09" w:rsidP="003F5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Корзини</w:t>
            </w:r>
            <w:r w:rsidRPr="00FF3072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 з живих квітів</w:t>
            </w:r>
          </w:p>
        </w:tc>
        <w:tc>
          <w:tcPr>
            <w:tcW w:w="5576" w:type="dxa"/>
            <w:shd w:val="clear" w:color="auto" w:fill="auto"/>
          </w:tcPr>
          <w:p w:rsidR="00843C09" w:rsidRPr="00B11F27" w:rsidRDefault="00843C09" w:rsidP="003F50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1F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Габаритні розміри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корзини</w:t>
            </w:r>
            <w:r w:rsidRPr="00B11F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ширина - 400 мм, висота – 300 мм,</w:t>
            </w:r>
          </w:p>
          <w:p w:rsidR="00843C09" w:rsidRDefault="00843C09" w:rsidP="003F50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1F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Склад корзини: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хризантема жовта (гілка) – 3 штуки, хризантема синя (гілка) – 3 штуки,</w:t>
            </w:r>
          </w:p>
          <w:p w:rsidR="00843C09" w:rsidRDefault="00843C09" w:rsidP="003F50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лоток пластиковий - один (165х145 мм),</w:t>
            </w:r>
          </w:p>
          <w:p w:rsidR="00843C09" w:rsidRPr="00FF3072" w:rsidRDefault="00843C09" w:rsidP="003F50CE">
            <w:pPr>
              <w:pStyle w:val="a5"/>
              <w:tabs>
                <w:tab w:val="left" w:pos="85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зелень:  фісташка - 5 гілок,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чіко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- 5 гілок, матеріал «Оазис» розміром 125*125*70 мм, стрічка синьо-жовта шириною 25 мм, довжиною - 0,5 м  </w:t>
            </w:r>
            <w:r w:rsidRPr="00FF3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C09" w:rsidRPr="00FF3072" w:rsidRDefault="00843C09" w:rsidP="003F50CE">
            <w:pPr>
              <w:pStyle w:val="a5"/>
              <w:tabs>
                <w:tab w:val="left" w:pos="85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843C09" w:rsidRPr="00FF3072" w:rsidRDefault="00843C09" w:rsidP="003F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</w:tbl>
    <w:p w:rsidR="00843C09" w:rsidRDefault="00843C09" w:rsidP="00843C09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:rsidR="00843C09" w:rsidRPr="007879CB" w:rsidRDefault="00843C09" w:rsidP="00843C09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  <w:r w:rsidRPr="007879CB">
        <w:rPr>
          <w:rFonts w:ascii="Times New Roman" w:hAnsi="Times New Roman"/>
          <w:b/>
          <w:sz w:val="24"/>
          <w:szCs w:val="24"/>
          <w:lang w:eastAsia="ar-SA"/>
        </w:rPr>
        <w:t xml:space="preserve">Загальна очікувана </w:t>
      </w:r>
      <w:r>
        <w:rPr>
          <w:rFonts w:ascii="Times New Roman" w:hAnsi="Times New Roman"/>
          <w:b/>
          <w:sz w:val="24"/>
          <w:szCs w:val="24"/>
          <w:lang w:eastAsia="ar-SA"/>
        </w:rPr>
        <w:t>вартість закупівлі – 80 0</w:t>
      </w:r>
      <w:r w:rsidRPr="007879CB">
        <w:rPr>
          <w:rFonts w:ascii="Times New Roman" w:hAnsi="Times New Roman"/>
          <w:b/>
          <w:sz w:val="24"/>
          <w:szCs w:val="24"/>
          <w:lang w:eastAsia="ar-SA"/>
        </w:rPr>
        <w:t>00,00 грн</w:t>
      </w:r>
    </w:p>
    <w:p w:rsidR="004847EC" w:rsidRDefault="00843C09"/>
    <w:sectPr w:rsidR="004847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E4212"/>
    <w:multiLevelType w:val="hybridMultilevel"/>
    <w:tmpl w:val="FC666048"/>
    <w:lvl w:ilvl="0" w:tplc="9FD41874">
      <w:start w:val="18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09"/>
    <w:rsid w:val="00002D5B"/>
    <w:rsid w:val="00843C09"/>
    <w:rsid w:val="00C2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7BD78-CFB4-458E-A66E-F6B4944B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43C09"/>
    <w:pPr>
      <w:spacing w:after="0" w:line="240" w:lineRule="auto"/>
    </w:pPr>
  </w:style>
  <w:style w:type="character" w:customStyle="1" w:styleId="a4">
    <w:name w:val="Без інтервалів Знак"/>
    <w:link w:val="a3"/>
    <w:uiPriority w:val="1"/>
    <w:locked/>
    <w:rsid w:val="00843C09"/>
  </w:style>
  <w:style w:type="paragraph" w:styleId="a5">
    <w:name w:val="List Paragraph"/>
    <w:aliases w:val="название табл/рис,заголовок 1.1,AC List 01,EBRD List,Список уровня 2,List Paragraph,CA bullets,Bullet Number,Bullet 1,Use Case List Paragraph,lp1,lp11,List Paragraph11"/>
    <w:basedOn w:val="a"/>
    <w:link w:val="a6"/>
    <w:uiPriority w:val="34"/>
    <w:qFormat/>
    <w:rsid w:val="00843C09"/>
    <w:pPr>
      <w:ind w:left="720"/>
      <w:contextualSpacing/>
    </w:pPr>
  </w:style>
  <w:style w:type="character" w:customStyle="1" w:styleId="a6">
    <w:name w:val="Абзац списку Знак"/>
    <w:aliases w:val="название табл/рис Знак,заголовок 1.1 Знак,AC List 01 Знак,EBRD List Знак,Список уровня 2 Знак,List Paragraph Знак,CA bullets Знак,Bullet Number Знак,Bullet 1 Знак,Use Case List Paragraph Знак,lp1 Знак,lp11 Знак,List Paragraph11 Знак"/>
    <w:link w:val="a5"/>
    <w:uiPriority w:val="34"/>
    <w:rsid w:val="00843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Монастирський Павло Михайлович</dc:creator>
  <cp:keywords/>
  <dc:description/>
  <cp:lastModifiedBy>Монастирський Павло Михайлович</cp:lastModifiedBy>
  <cp:revision>1</cp:revision>
  <dcterms:created xsi:type="dcterms:W3CDTF">2024-05-23T10:05:00Z</dcterms:created>
  <dcterms:modified xsi:type="dcterms:W3CDTF">2024-05-23T10:06:00Z</dcterms:modified>
</cp:coreProperties>
</file>