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B40" w:rsidRPr="00192B40" w:rsidRDefault="00192B40" w:rsidP="00192B40">
      <w:pPr>
        <w:suppressAutoHyphens/>
        <w:overflowPunct w:val="0"/>
        <w:autoSpaceDN w:val="0"/>
        <w:adjustRightInd w:val="0"/>
        <w:spacing w:after="0" w:line="240" w:lineRule="auto"/>
        <w:jc w:val="center"/>
        <w:textAlignment w:val="baseline"/>
        <w:rPr>
          <w:rFonts w:ascii="Times New Roman" w:eastAsia="Times New Roman" w:hAnsi="Times New Roman" w:cs="Times New Roman"/>
          <w:b/>
          <w:bCs/>
          <w:color w:val="000000"/>
          <w:sz w:val="24"/>
          <w:szCs w:val="24"/>
          <w:lang w:eastAsia="ru-RU"/>
        </w:rPr>
      </w:pPr>
      <w:r w:rsidRPr="00192B40">
        <w:rPr>
          <w:rFonts w:ascii="Times New Roman" w:eastAsia="Times New Roman" w:hAnsi="Times New Roman" w:cs="Times New Roman"/>
          <w:b/>
          <w:bCs/>
          <w:color w:val="000000"/>
          <w:sz w:val="24"/>
          <w:szCs w:val="24"/>
          <w:lang w:eastAsia="ru-RU"/>
        </w:rPr>
        <w:t xml:space="preserve">ІНФОРМАЦІЯ ПРО НЕОБХІДНІ ТЕХНІЧНІ, ЯКІСНІ ТА КІЛЬКІСНІ ХАРАКТЕРИСТИКИ ДО ПРЕДМЕТА ЗАКУПІВЛІ </w:t>
      </w:r>
    </w:p>
    <w:p w:rsidR="00192B40" w:rsidRPr="00192B40" w:rsidRDefault="00192B40" w:rsidP="00192B40">
      <w:pPr>
        <w:suppressAutoHyphens/>
        <w:overflowPunct w:val="0"/>
        <w:autoSpaceDN w:val="0"/>
        <w:adjustRightInd w:val="0"/>
        <w:spacing w:after="0" w:line="240" w:lineRule="auto"/>
        <w:jc w:val="center"/>
        <w:textAlignment w:val="baseline"/>
        <w:rPr>
          <w:rFonts w:ascii="Times New Roman" w:eastAsia="Times New Roman" w:hAnsi="Times New Roman" w:cs="Times New Roman"/>
          <w:b/>
          <w:bCs/>
          <w:color w:val="000000"/>
          <w:sz w:val="24"/>
          <w:szCs w:val="24"/>
          <w:lang w:eastAsia="ru-RU"/>
        </w:rPr>
      </w:pPr>
      <w:r w:rsidRPr="00192B40">
        <w:rPr>
          <w:rFonts w:ascii="Times New Roman" w:eastAsia="Times New Roman" w:hAnsi="Times New Roman" w:cs="Times New Roman"/>
          <w:b/>
          <w:bCs/>
          <w:sz w:val="24"/>
          <w:szCs w:val="24"/>
          <w:lang w:eastAsia="zh-CN"/>
        </w:rPr>
        <w:t xml:space="preserve">«Індивідуальне обмундирування, </w:t>
      </w:r>
      <w:r w:rsidRPr="00192B40">
        <w:rPr>
          <w:rFonts w:ascii="Times New Roman" w:eastAsia="Times New Roman" w:hAnsi="Times New Roman" w:cs="Times New Roman"/>
          <w:b/>
          <w:bCs/>
          <w:sz w:val="24"/>
          <w:szCs w:val="24"/>
          <w:lang w:val="en-US" w:eastAsia="zh-CN"/>
        </w:rPr>
        <w:t>код ДК 021:2015-</w:t>
      </w:r>
      <w:r w:rsidRPr="00192B40">
        <w:rPr>
          <w:rFonts w:ascii="Times New Roman" w:eastAsia="Times New Roman" w:hAnsi="Times New Roman" w:cs="Times New Roman"/>
          <w:b/>
          <w:bCs/>
          <w:sz w:val="24"/>
          <w:szCs w:val="24"/>
          <w:lang w:eastAsia="zh-CN"/>
        </w:rPr>
        <w:t>358100</w:t>
      </w:r>
      <w:r w:rsidRPr="00192B40">
        <w:rPr>
          <w:rFonts w:ascii="Times New Roman" w:eastAsia="Times New Roman" w:hAnsi="Times New Roman" w:cs="Times New Roman"/>
          <w:b/>
          <w:bCs/>
          <w:sz w:val="24"/>
          <w:szCs w:val="24"/>
          <w:lang w:val="en-US" w:eastAsia="zh-CN"/>
        </w:rPr>
        <w:t>00-</w:t>
      </w:r>
      <w:r w:rsidRPr="00192B40">
        <w:rPr>
          <w:rFonts w:ascii="Times New Roman" w:eastAsia="Times New Roman" w:hAnsi="Times New Roman" w:cs="Times New Roman"/>
          <w:b/>
          <w:bCs/>
          <w:sz w:val="24"/>
          <w:szCs w:val="24"/>
          <w:lang w:eastAsia="zh-CN"/>
        </w:rPr>
        <w:t>5</w:t>
      </w:r>
      <w:r w:rsidRPr="00192B40">
        <w:rPr>
          <w:rFonts w:ascii="Times New Roman" w:eastAsia="Times New Roman" w:hAnsi="Times New Roman" w:cs="Times New Roman"/>
          <w:b/>
          <w:bCs/>
          <w:sz w:val="24"/>
          <w:szCs w:val="24"/>
          <w:lang w:val="en-US" w:eastAsia="zh-CN"/>
        </w:rPr>
        <w:t xml:space="preserve"> – </w:t>
      </w:r>
      <w:r w:rsidRPr="00192B40">
        <w:rPr>
          <w:rFonts w:ascii="Times New Roman" w:eastAsia="Times New Roman" w:hAnsi="Times New Roman" w:cs="Times New Roman"/>
          <w:b/>
          <w:bCs/>
          <w:sz w:val="24"/>
          <w:szCs w:val="24"/>
          <w:lang w:eastAsia="zh-CN"/>
        </w:rPr>
        <w:t>Індивідуальне обмундирування</w:t>
      </w:r>
      <w:r w:rsidRPr="00192B40">
        <w:rPr>
          <w:rFonts w:ascii="Times New Roman" w:eastAsia="Times New Roman" w:hAnsi="Times New Roman" w:cs="Times New Roman"/>
          <w:sz w:val="24"/>
          <w:szCs w:val="24"/>
          <w:lang w:eastAsia="zh-CN"/>
        </w:rPr>
        <w:t>»</w:t>
      </w:r>
      <w:r w:rsidRPr="00192B40">
        <w:rPr>
          <w:rFonts w:ascii="Times New Roman" w:eastAsia="Times New Roman" w:hAnsi="Times New Roman" w:cs="Times New Roman"/>
          <w:b/>
          <w:sz w:val="24"/>
          <w:szCs w:val="24"/>
          <w:lang w:eastAsia="zh-CN"/>
        </w:rPr>
        <w:t xml:space="preserve"> </w:t>
      </w:r>
    </w:p>
    <w:p w:rsidR="00192B40" w:rsidRPr="00192B40" w:rsidRDefault="00192B40" w:rsidP="00192B40">
      <w:pPr>
        <w:suppressAutoHyphens/>
        <w:snapToGrid w:val="0"/>
        <w:spacing w:after="0" w:line="240" w:lineRule="auto"/>
        <w:ind w:left="-142" w:firstLine="142"/>
        <w:rPr>
          <w:rFonts w:ascii="Times New Roman" w:eastAsia="Times New Roman" w:hAnsi="Times New Roman" w:cs="Times New Roman"/>
          <w:b/>
          <w:bCs/>
          <w:sz w:val="24"/>
          <w:szCs w:val="24"/>
          <w:lang w:val="en-US" w:eastAsia="zh-CN"/>
        </w:rPr>
      </w:pPr>
      <w:r w:rsidRPr="00192B40">
        <w:rPr>
          <w:rFonts w:ascii="Times New Roman" w:eastAsia="Times New Roman" w:hAnsi="Times New Roman" w:cs="Times New Roman"/>
          <w:b/>
          <w:bCs/>
          <w:sz w:val="24"/>
          <w:szCs w:val="24"/>
          <w:lang w:eastAsia="zh-CN"/>
        </w:rPr>
        <w:t xml:space="preserve">Таблиця 1  розділу </w:t>
      </w:r>
      <w:r w:rsidRPr="00192B40">
        <w:rPr>
          <w:rFonts w:ascii="Times New Roman" w:eastAsia="Times New Roman" w:hAnsi="Times New Roman" w:cs="Times New Roman"/>
          <w:b/>
          <w:bCs/>
          <w:sz w:val="24"/>
          <w:szCs w:val="24"/>
          <w:lang w:val="en-US" w:eastAsia="zh-CN"/>
        </w:rPr>
        <w:t>I</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7156"/>
        <w:gridCol w:w="1791"/>
      </w:tblGrid>
      <w:tr w:rsidR="00192B40" w:rsidRPr="00192B40" w:rsidTr="00192B40">
        <w:trPr>
          <w:trHeight w:val="176"/>
        </w:trPr>
        <w:tc>
          <w:tcPr>
            <w:tcW w:w="835" w:type="dxa"/>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p>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r w:rsidRPr="00192B40">
              <w:rPr>
                <w:rFonts w:ascii="Times New Roman" w:eastAsia="Times New Roman" w:hAnsi="Times New Roman" w:cs="Times New Roman"/>
                <w:b/>
                <w:sz w:val="24"/>
                <w:szCs w:val="24"/>
                <w:lang w:eastAsia="zh-CN"/>
              </w:rPr>
              <w:t xml:space="preserve">№ </w:t>
            </w:r>
          </w:p>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r w:rsidRPr="00192B40">
              <w:rPr>
                <w:rFonts w:ascii="Times New Roman" w:eastAsia="Times New Roman" w:hAnsi="Times New Roman" w:cs="Times New Roman"/>
                <w:b/>
                <w:sz w:val="24"/>
                <w:szCs w:val="24"/>
                <w:lang w:eastAsia="zh-CN"/>
              </w:rPr>
              <w:t>лота</w:t>
            </w:r>
          </w:p>
        </w:tc>
        <w:tc>
          <w:tcPr>
            <w:tcW w:w="7156" w:type="dxa"/>
            <w:shd w:val="clear" w:color="auto" w:fill="auto"/>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r w:rsidRPr="00192B40">
              <w:rPr>
                <w:rFonts w:ascii="Times New Roman" w:eastAsia="Times New Roman" w:hAnsi="Times New Roman" w:cs="Times New Roman"/>
                <w:b/>
                <w:sz w:val="24"/>
                <w:szCs w:val="24"/>
                <w:lang w:eastAsia="zh-CN"/>
              </w:rPr>
              <w:t>Найменування лоту</w:t>
            </w:r>
          </w:p>
        </w:tc>
        <w:tc>
          <w:tcPr>
            <w:tcW w:w="1791" w:type="dxa"/>
            <w:shd w:val="clear" w:color="auto" w:fill="auto"/>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r w:rsidRPr="00192B40">
              <w:rPr>
                <w:rFonts w:ascii="Times New Roman" w:eastAsia="Times New Roman" w:hAnsi="Times New Roman" w:cs="Times New Roman"/>
                <w:b/>
                <w:sz w:val="24"/>
                <w:szCs w:val="24"/>
                <w:lang w:eastAsia="zh-CN"/>
              </w:rPr>
              <w:t>кількість</w:t>
            </w:r>
          </w:p>
        </w:tc>
      </w:tr>
      <w:tr w:rsidR="00192B40" w:rsidRPr="00192B40" w:rsidTr="00192B40">
        <w:trPr>
          <w:trHeight w:val="233"/>
        </w:trPr>
        <w:tc>
          <w:tcPr>
            <w:tcW w:w="835" w:type="dxa"/>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r w:rsidRPr="00192B40">
              <w:rPr>
                <w:rFonts w:ascii="Times New Roman" w:eastAsia="Times New Roman" w:hAnsi="Times New Roman" w:cs="Times New Roman"/>
                <w:b/>
                <w:sz w:val="24"/>
                <w:szCs w:val="24"/>
                <w:lang w:eastAsia="zh-CN"/>
              </w:rPr>
              <w:t>1</w:t>
            </w:r>
          </w:p>
        </w:tc>
        <w:tc>
          <w:tcPr>
            <w:tcW w:w="7156" w:type="dxa"/>
            <w:shd w:val="clear" w:color="auto" w:fill="auto"/>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sz w:val="24"/>
                <w:szCs w:val="24"/>
                <w:lang w:eastAsia="zh-CN"/>
              </w:rPr>
            </w:pPr>
            <w:r w:rsidRPr="00192B40">
              <w:rPr>
                <w:rFonts w:ascii="Times New Roman" w:eastAsia="Times New Roman" w:hAnsi="Times New Roman" w:cs="Times New Roman"/>
                <w:b/>
                <w:bCs/>
                <w:color w:val="000000"/>
                <w:sz w:val="24"/>
                <w:szCs w:val="24"/>
                <w:lang w:eastAsia="zh-CN"/>
              </w:rPr>
              <w:t>Костюм літній польовий</w:t>
            </w:r>
          </w:p>
        </w:tc>
        <w:tc>
          <w:tcPr>
            <w:tcW w:w="1791" w:type="dxa"/>
            <w:shd w:val="clear" w:color="auto" w:fill="auto"/>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sz w:val="24"/>
                <w:szCs w:val="24"/>
                <w:lang w:eastAsia="zh-CN"/>
              </w:rPr>
            </w:pPr>
            <w:r w:rsidRPr="00192B40">
              <w:rPr>
                <w:rFonts w:ascii="Times New Roman" w:eastAsia="Times New Roman" w:hAnsi="Times New Roman" w:cs="Times New Roman"/>
                <w:b/>
                <w:sz w:val="24"/>
                <w:szCs w:val="24"/>
                <w:lang w:eastAsia="zh-CN"/>
              </w:rPr>
              <w:t>115 комплектів</w:t>
            </w:r>
          </w:p>
        </w:tc>
      </w:tr>
      <w:tr w:rsidR="00192B40" w:rsidRPr="00192B40" w:rsidTr="00192B40">
        <w:trPr>
          <w:trHeight w:val="233"/>
        </w:trPr>
        <w:tc>
          <w:tcPr>
            <w:tcW w:w="835" w:type="dxa"/>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r w:rsidRPr="00192B40">
              <w:rPr>
                <w:rFonts w:ascii="Times New Roman" w:eastAsia="Times New Roman" w:hAnsi="Times New Roman" w:cs="Times New Roman"/>
                <w:b/>
                <w:sz w:val="24"/>
                <w:szCs w:val="24"/>
                <w:lang w:eastAsia="zh-CN"/>
              </w:rPr>
              <w:t>2</w:t>
            </w:r>
          </w:p>
        </w:tc>
        <w:tc>
          <w:tcPr>
            <w:tcW w:w="7156" w:type="dxa"/>
            <w:shd w:val="clear" w:color="auto" w:fill="auto"/>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bCs/>
                <w:color w:val="000000"/>
                <w:sz w:val="24"/>
                <w:szCs w:val="24"/>
                <w:lang w:eastAsia="zh-CN"/>
              </w:rPr>
            </w:pPr>
            <w:r w:rsidRPr="00192B40">
              <w:rPr>
                <w:rFonts w:ascii="Times New Roman" w:eastAsia="Times New Roman" w:hAnsi="Times New Roman" w:cs="Times New Roman"/>
                <w:b/>
                <w:bCs/>
                <w:color w:val="000000"/>
                <w:sz w:val="24"/>
                <w:szCs w:val="24"/>
                <w:lang w:eastAsia="zh-CN"/>
              </w:rPr>
              <w:t>Бойова сорочка літня</w:t>
            </w:r>
          </w:p>
        </w:tc>
        <w:tc>
          <w:tcPr>
            <w:tcW w:w="1791" w:type="dxa"/>
            <w:shd w:val="clear" w:color="auto" w:fill="auto"/>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r w:rsidRPr="00192B40">
              <w:rPr>
                <w:rFonts w:ascii="Times New Roman" w:eastAsia="Times New Roman" w:hAnsi="Times New Roman" w:cs="Times New Roman"/>
                <w:b/>
                <w:sz w:val="24"/>
                <w:szCs w:val="24"/>
                <w:lang w:eastAsia="zh-CN"/>
              </w:rPr>
              <w:t>115 штук</w:t>
            </w:r>
          </w:p>
        </w:tc>
      </w:tr>
      <w:tr w:rsidR="00192B40" w:rsidRPr="00192B40" w:rsidTr="00192B40">
        <w:trPr>
          <w:trHeight w:val="233"/>
        </w:trPr>
        <w:tc>
          <w:tcPr>
            <w:tcW w:w="835" w:type="dxa"/>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r w:rsidRPr="00192B40">
              <w:rPr>
                <w:rFonts w:ascii="Times New Roman" w:eastAsia="Times New Roman" w:hAnsi="Times New Roman" w:cs="Times New Roman"/>
                <w:b/>
                <w:sz w:val="24"/>
                <w:szCs w:val="24"/>
                <w:lang w:eastAsia="zh-CN"/>
              </w:rPr>
              <w:t>3</w:t>
            </w:r>
          </w:p>
        </w:tc>
        <w:tc>
          <w:tcPr>
            <w:tcW w:w="7156" w:type="dxa"/>
            <w:shd w:val="clear" w:color="auto" w:fill="auto"/>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bCs/>
                <w:color w:val="000000"/>
                <w:sz w:val="24"/>
                <w:szCs w:val="24"/>
                <w:lang w:eastAsia="zh-CN"/>
              </w:rPr>
            </w:pPr>
            <w:r w:rsidRPr="00192B40">
              <w:rPr>
                <w:rFonts w:ascii="Times New Roman" w:eastAsia="Times New Roman" w:hAnsi="Times New Roman" w:cs="Times New Roman"/>
                <w:b/>
                <w:bCs/>
                <w:color w:val="000000"/>
                <w:sz w:val="24"/>
                <w:szCs w:val="24"/>
                <w:lang w:eastAsia="zh-CN"/>
              </w:rPr>
              <w:t>Костюм маскувальний літній</w:t>
            </w:r>
          </w:p>
        </w:tc>
        <w:tc>
          <w:tcPr>
            <w:tcW w:w="1791" w:type="dxa"/>
            <w:shd w:val="clear" w:color="auto" w:fill="auto"/>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r w:rsidRPr="00192B40">
              <w:rPr>
                <w:rFonts w:ascii="Times New Roman" w:eastAsia="Times New Roman" w:hAnsi="Times New Roman" w:cs="Times New Roman"/>
                <w:b/>
                <w:sz w:val="24"/>
                <w:szCs w:val="24"/>
                <w:lang w:eastAsia="zh-CN"/>
              </w:rPr>
              <w:t xml:space="preserve">170 комплектів </w:t>
            </w:r>
          </w:p>
        </w:tc>
      </w:tr>
      <w:tr w:rsidR="00192B40" w:rsidRPr="00192B40" w:rsidTr="00192B40">
        <w:trPr>
          <w:trHeight w:val="233"/>
        </w:trPr>
        <w:tc>
          <w:tcPr>
            <w:tcW w:w="835" w:type="dxa"/>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r w:rsidRPr="00192B40">
              <w:rPr>
                <w:rFonts w:ascii="Times New Roman" w:eastAsia="Times New Roman" w:hAnsi="Times New Roman" w:cs="Times New Roman"/>
                <w:b/>
                <w:sz w:val="24"/>
                <w:szCs w:val="24"/>
                <w:lang w:eastAsia="zh-CN"/>
              </w:rPr>
              <w:t>4</w:t>
            </w:r>
          </w:p>
        </w:tc>
        <w:tc>
          <w:tcPr>
            <w:tcW w:w="7156" w:type="dxa"/>
            <w:shd w:val="clear" w:color="auto" w:fill="auto"/>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bCs/>
                <w:color w:val="000000"/>
                <w:sz w:val="24"/>
                <w:szCs w:val="24"/>
                <w:lang w:eastAsia="zh-CN"/>
              </w:rPr>
            </w:pPr>
            <w:r w:rsidRPr="00192B40">
              <w:rPr>
                <w:rFonts w:ascii="Times New Roman" w:eastAsia="Times New Roman" w:hAnsi="Times New Roman" w:cs="Times New Roman"/>
                <w:b/>
                <w:bCs/>
                <w:sz w:val="24"/>
                <w:szCs w:val="24"/>
                <w:lang w:eastAsia="zh-CN"/>
              </w:rPr>
              <w:t>Чохол на шолом тактичний</w:t>
            </w:r>
          </w:p>
        </w:tc>
        <w:tc>
          <w:tcPr>
            <w:tcW w:w="1791" w:type="dxa"/>
            <w:shd w:val="clear" w:color="auto" w:fill="auto"/>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r w:rsidRPr="00192B40">
              <w:rPr>
                <w:rFonts w:ascii="Times New Roman" w:eastAsia="Times New Roman" w:hAnsi="Times New Roman" w:cs="Times New Roman"/>
                <w:b/>
                <w:sz w:val="24"/>
                <w:szCs w:val="24"/>
                <w:lang w:eastAsia="zh-CN"/>
              </w:rPr>
              <w:t>110 штук</w:t>
            </w:r>
          </w:p>
        </w:tc>
      </w:tr>
      <w:tr w:rsidR="00192B40" w:rsidRPr="00192B40" w:rsidTr="00192B40">
        <w:trPr>
          <w:trHeight w:val="233"/>
        </w:trPr>
        <w:tc>
          <w:tcPr>
            <w:tcW w:w="835" w:type="dxa"/>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r w:rsidRPr="00192B40">
              <w:rPr>
                <w:rFonts w:ascii="Times New Roman" w:eastAsia="Times New Roman" w:hAnsi="Times New Roman" w:cs="Times New Roman"/>
                <w:b/>
                <w:sz w:val="24"/>
                <w:szCs w:val="24"/>
                <w:lang w:eastAsia="zh-CN"/>
              </w:rPr>
              <w:t>5</w:t>
            </w:r>
          </w:p>
        </w:tc>
        <w:tc>
          <w:tcPr>
            <w:tcW w:w="7156" w:type="dxa"/>
            <w:shd w:val="clear" w:color="auto" w:fill="auto"/>
            <w:vAlign w:val="center"/>
          </w:tcPr>
          <w:p w:rsidR="00192B40" w:rsidRPr="00192B40" w:rsidRDefault="00192B40" w:rsidP="00192B40">
            <w:pPr>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Calibri" w:hAnsi="Times New Roman" w:cs="Times New Roman"/>
                <w:b/>
                <w:bCs/>
                <w:sz w:val="24"/>
                <w:szCs w:val="24"/>
                <w:lang w:eastAsia="zh-CN"/>
              </w:rPr>
              <w:t xml:space="preserve">Костюм спеціальний літній </w:t>
            </w:r>
          </w:p>
        </w:tc>
        <w:tc>
          <w:tcPr>
            <w:tcW w:w="1791" w:type="dxa"/>
            <w:shd w:val="clear" w:color="auto" w:fill="auto"/>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r w:rsidRPr="00192B40">
              <w:rPr>
                <w:rFonts w:ascii="Times New Roman" w:eastAsia="Times New Roman" w:hAnsi="Times New Roman" w:cs="Times New Roman"/>
                <w:b/>
                <w:sz w:val="24"/>
                <w:szCs w:val="24"/>
                <w:lang w:eastAsia="zh-CN"/>
              </w:rPr>
              <w:t>110 комплектів</w:t>
            </w:r>
          </w:p>
        </w:tc>
      </w:tr>
      <w:tr w:rsidR="00192B40" w:rsidRPr="00192B40" w:rsidTr="00192B40">
        <w:trPr>
          <w:trHeight w:val="233"/>
        </w:trPr>
        <w:tc>
          <w:tcPr>
            <w:tcW w:w="835" w:type="dxa"/>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val="en-US" w:eastAsia="zh-CN"/>
              </w:rPr>
            </w:pPr>
            <w:r w:rsidRPr="00192B40">
              <w:rPr>
                <w:rFonts w:ascii="Times New Roman" w:eastAsia="Times New Roman" w:hAnsi="Times New Roman" w:cs="Times New Roman"/>
                <w:b/>
                <w:sz w:val="24"/>
                <w:szCs w:val="24"/>
                <w:lang w:val="en-US" w:eastAsia="zh-CN"/>
              </w:rPr>
              <w:t>6</w:t>
            </w:r>
          </w:p>
        </w:tc>
        <w:tc>
          <w:tcPr>
            <w:tcW w:w="7156" w:type="dxa"/>
            <w:shd w:val="clear" w:color="auto" w:fill="auto"/>
            <w:vAlign w:val="center"/>
          </w:tcPr>
          <w:p w:rsidR="00192B40" w:rsidRPr="00192B40" w:rsidRDefault="00192B40" w:rsidP="00192B40">
            <w:pPr>
              <w:spacing w:after="0" w:line="240" w:lineRule="auto"/>
              <w:jc w:val="center"/>
              <w:rPr>
                <w:rFonts w:ascii="Times New Roman" w:eastAsia="Calibri" w:hAnsi="Times New Roman" w:cs="Times New Roman"/>
                <w:b/>
                <w:bCs/>
                <w:sz w:val="24"/>
                <w:szCs w:val="24"/>
                <w:lang w:eastAsia="zh-CN"/>
              </w:rPr>
            </w:pPr>
            <w:r w:rsidRPr="00192B40">
              <w:rPr>
                <w:rFonts w:ascii="Times New Roman" w:eastAsia="Times New Roman" w:hAnsi="Times New Roman" w:cs="Times New Roman"/>
                <w:b/>
                <w:bCs/>
                <w:color w:val="000000"/>
                <w:sz w:val="24"/>
                <w:szCs w:val="24"/>
                <w:lang w:eastAsia="zh-CN"/>
              </w:rPr>
              <w:t>Штани бойові</w:t>
            </w:r>
          </w:p>
        </w:tc>
        <w:tc>
          <w:tcPr>
            <w:tcW w:w="1791" w:type="dxa"/>
            <w:shd w:val="clear" w:color="auto" w:fill="auto"/>
            <w:vAlign w:val="center"/>
          </w:tcPr>
          <w:p w:rsidR="00192B40" w:rsidRPr="00192B40" w:rsidRDefault="00192B40" w:rsidP="00192B40">
            <w:pPr>
              <w:suppressAutoHyphens/>
              <w:spacing w:after="0" w:line="240" w:lineRule="auto"/>
              <w:ind w:left="-108" w:right="-108"/>
              <w:jc w:val="center"/>
              <w:rPr>
                <w:rFonts w:ascii="Times New Roman" w:eastAsia="Times New Roman" w:hAnsi="Times New Roman" w:cs="Times New Roman"/>
                <w:b/>
                <w:sz w:val="24"/>
                <w:szCs w:val="24"/>
                <w:lang w:eastAsia="zh-CN"/>
              </w:rPr>
            </w:pPr>
            <w:r w:rsidRPr="00192B40">
              <w:rPr>
                <w:rFonts w:ascii="Times New Roman" w:eastAsia="Times New Roman" w:hAnsi="Times New Roman" w:cs="Times New Roman"/>
                <w:b/>
                <w:sz w:val="24"/>
                <w:szCs w:val="24"/>
                <w:lang w:val="en-US" w:eastAsia="zh-CN"/>
              </w:rPr>
              <w:t xml:space="preserve">15 </w:t>
            </w:r>
            <w:r w:rsidRPr="00192B40">
              <w:rPr>
                <w:rFonts w:ascii="Times New Roman" w:eastAsia="Times New Roman" w:hAnsi="Times New Roman" w:cs="Times New Roman"/>
                <w:b/>
                <w:sz w:val="24"/>
                <w:szCs w:val="24"/>
                <w:lang w:eastAsia="zh-CN"/>
              </w:rPr>
              <w:t>штук</w:t>
            </w:r>
          </w:p>
        </w:tc>
      </w:tr>
    </w:tbl>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1201"/>
        </w:tabs>
        <w:suppressAutoHyphens/>
        <w:spacing w:after="0" w:line="240" w:lineRule="auto"/>
        <w:rPr>
          <w:rFonts w:ascii="Times New Roman" w:eastAsia="Times New Roman" w:hAnsi="Times New Roman" w:cs="Times New Roman"/>
          <w:b/>
          <w:sz w:val="28"/>
          <w:szCs w:val="28"/>
          <w:lang w:eastAsia="zh-CN"/>
        </w:rPr>
      </w:pPr>
      <w:r w:rsidRPr="00192B40">
        <w:rPr>
          <w:rFonts w:ascii="Times New Roman" w:eastAsia="Times New Roman" w:hAnsi="Times New Roman" w:cs="Times New Roman"/>
          <w:b/>
          <w:sz w:val="28"/>
          <w:szCs w:val="28"/>
          <w:lang w:val="en-US" w:eastAsia="zh-CN"/>
        </w:rPr>
        <w:t xml:space="preserve">I. </w:t>
      </w:r>
      <w:r w:rsidRPr="00192B40">
        <w:rPr>
          <w:rFonts w:ascii="Times New Roman" w:eastAsia="Times New Roman" w:hAnsi="Times New Roman" w:cs="Times New Roman"/>
          <w:b/>
          <w:sz w:val="28"/>
          <w:szCs w:val="28"/>
          <w:lang w:eastAsia="zh-CN"/>
        </w:rPr>
        <w:t>Загальні вимоги</w:t>
      </w:r>
    </w:p>
    <w:p w:rsidR="00192B40" w:rsidRPr="00192B40" w:rsidRDefault="00192B40" w:rsidP="00192B40">
      <w:pPr>
        <w:tabs>
          <w:tab w:val="left" w:pos="1201"/>
        </w:tabs>
        <w:suppressAutoHyphens/>
        <w:spacing w:after="0" w:line="240" w:lineRule="auto"/>
        <w:rPr>
          <w:rFonts w:ascii="Times New Roman" w:eastAsia="Times New Roman" w:hAnsi="Times New Roman" w:cs="Times New Roman"/>
          <w:b/>
          <w:sz w:val="24"/>
          <w:szCs w:val="24"/>
          <w:lang w:eastAsia="zh-CN"/>
        </w:rPr>
      </w:pPr>
    </w:p>
    <w:p w:rsidR="00192B40" w:rsidRDefault="00192B40" w:rsidP="00192B40">
      <w:pPr>
        <w:tabs>
          <w:tab w:val="left" w:pos="1201"/>
        </w:tabs>
        <w:suppressAutoHyphens/>
        <w:spacing w:after="0" w:line="240" w:lineRule="auto"/>
        <w:jc w:val="both"/>
        <w:rPr>
          <w:rFonts w:ascii="Times New Roman" w:eastAsia="Times New Roman" w:hAnsi="Times New Roman" w:cs="Times New Roman"/>
          <w:sz w:val="24"/>
          <w:szCs w:val="24"/>
          <w:lang w:eastAsia="zh-CN"/>
        </w:rPr>
      </w:pPr>
      <w:r w:rsidRPr="00192B40">
        <w:rPr>
          <w:rFonts w:ascii="Times New Roman" w:eastAsia="Times New Roman" w:hAnsi="Times New Roman" w:cs="Times New Roman"/>
          <w:lang w:eastAsia="zh-CN"/>
        </w:rPr>
        <w:t xml:space="preserve">  </w:t>
      </w:r>
      <w:r w:rsidR="00275FAC">
        <w:rPr>
          <w:rFonts w:ascii="Times New Roman" w:eastAsia="Times New Roman" w:hAnsi="Times New Roman" w:cs="Times New Roman"/>
          <w:sz w:val="24"/>
          <w:szCs w:val="24"/>
          <w:lang w:eastAsia="zh-CN"/>
        </w:rPr>
        <w:t xml:space="preserve">       1</w:t>
      </w:r>
      <w:r w:rsidRPr="00192B40">
        <w:rPr>
          <w:rFonts w:ascii="Times New Roman" w:eastAsia="Times New Roman" w:hAnsi="Times New Roman" w:cs="Times New Roman"/>
          <w:sz w:val="24"/>
          <w:szCs w:val="24"/>
          <w:lang w:eastAsia="zh-CN"/>
        </w:rPr>
        <w:t xml:space="preserve">.Товар щодо показників якості повинен відповідати вимогам, встановленим до нього </w:t>
      </w:r>
      <w:r w:rsidR="00275FAC">
        <w:rPr>
          <w:rFonts w:ascii="Times New Roman" w:eastAsia="Times New Roman" w:hAnsi="Times New Roman" w:cs="Times New Roman"/>
          <w:sz w:val="24"/>
          <w:szCs w:val="24"/>
          <w:lang w:eastAsia="zh-CN"/>
        </w:rPr>
        <w:t>з</w:t>
      </w:r>
      <w:r w:rsidRPr="00192B40">
        <w:rPr>
          <w:rFonts w:ascii="Times New Roman" w:eastAsia="Times New Roman" w:hAnsi="Times New Roman" w:cs="Times New Roman"/>
          <w:sz w:val="24"/>
          <w:szCs w:val="24"/>
          <w:lang w:eastAsia="zh-CN"/>
        </w:rPr>
        <w:t>агальнообов’язковими на території України нормами і правилами (ДСТУ, ТУ, тощо).</w:t>
      </w:r>
    </w:p>
    <w:p w:rsidR="00275FAC" w:rsidRDefault="00275FAC" w:rsidP="00275FAC">
      <w:pPr>
        <w:tabs>
          <w:tab w:val="left" w:pos="1201"/>
        </w:tabs>
        <w:suppressAutoHyphens/>
        <w:spacing w:after="0" w:line="240" w:lineRule="auto"/>
        <w:jc w:val="both"/>
        <w:rPr>
          <w:rFonts w:ascii="Times New Roman" w:eastAsia="Times New Roman" w:hAnsi="Times New Roman" w:cs="Times New Roman"/>
          <w:lang w:eastAsia="zh-CN"/>
        </w:rPr>
      </w:pPr>
    </w:p>
    <w:p w:rsidR="00275FAC" w:rsidRPr="00192B40" w:rsidRDefault="00275FAC" w:rsidP="00275FAC">
      <w:pPr>
        <w:tabs>
          <w:tab w:val="left" w:pos="1201"/>
        </w:tabs>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2</w:t>
      </w:r>
      <w:r w:rsidRPr="00192B40">
        <w:rPr>
          <w:rFonts w:ascii="Times New Roman" w:eastAsia="Times New Roman" w:hAnsi="Times New Roman" w:cs="Times New Roman"/>
          <w:sz w:val="24"/>
          <w:szCs w:val="24"/>
          <w:lang w:eastAsia="zh-CN"/>
        </w:rPr>
        <w:t xml:space="preserve">.У разі надання еквіваленту складових товару, учасник у складі тендерної пропозиції надає </w:t>
      </w:r>
      <w:r w:rsidRPr="00192B40">
        <w:rPr>
          <w:rFonts w:ascii="Times New Roman" w:eastAsia="Times New Roman" w:hAnsi="Times New Roman" w:cs="Times New Roman"/>
          <w:b/>
          <w:sz w:val="24"/>
          <w:szCs w:val="24"/>
          <w:lang w:eastAsia="zh-CN"/>
        </w:rPr>
        <w:t>Таблицю-порівняння</w:t>
      </w:r>
      <w:r w:rsidRPr="00192B40">
        <w:rPr>
          <w:rFonts w:ascii="Times New Roman" w:eastAsia="Times New Roman" w:hAnsi="Times New Roman" w:cs="Times New Roman"/>
          <w:sz w:val="24"/>
          <w:szCs w:val="24"/>
          <w:lang w:eastAsia="zh-CN"/>
        </w:rPr>
        <w:t xml:space="preserve"> щодо відповідності Товару, що пропонується, технічним вимогам та специфікації Замовника.</w:t>
      </w:r>
    </w:p>
    <w:p w:rsidR="00275FAC" w:rsidRPr="00192B40" w:rsidRDefault="00275FAC" w:rsidP="00192B40">
      <w:pPr>
        <w:tabs>
          <w:tab w:val="left" w:pos="1201"/>
        </w:tabs>
        <w:suppressAutoHyphens/>
        <w:spacing w:after="0" w:line="240" w:lineRule="auto"/>
        <w:jc w:val="both"/>
        <w:rPr>
          <w:rFonts w:ascii="Times New Roman" w:eastAsia="Times New Roman" w:hAnsi="Times New Roman" w:cs="Times New Roman"/>
          <w:sz w:val="24"/>
          <w:szCs w:val="24"/>
          <w:lang w:eastAsia="zh-CN"/>
        </w:rPr>
      </w:pPr>
    </w:p>
    <w:p w:rsidR="00192B40" w:rsidRPr="00192B40" w:rsidRDefault="00275FAC" w:rsidP="00192B40">
      <w:pPr>
        <w:shd w:val="clear" w:color="auto" w:fill="FFFFFF"/>
        <w:suppressAutoHyphens/>
        <w:spacing w:after="0" w:line="240" w:lineRule="auto"/>
        <w:jc w:val="both"/>
        <w:outlineLvl w:val="1"/>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sz w:val="24"/>
          <w:szCs w:val="24"/>
          <w:lang w:eastAsia="ru-RU"/>
        </w:rPr>
        <w:t xml:space="preserve">          3</w:t>
      </w:r>
      <w:r w:rsidR="00192B40" w:rsidRPr="00192B40">
        <w:rPr>
          <w:rFonts w:ascii="Times New Roman" w:eastAsia="Times New Roman" w:hAnsi="Times New Roman" w:cs="Times New Roman"/>
          <w:sz w:val="24"/>
          <w:szCs w:val="24"/>
          <w:lang w:eastAsia="ru-RU"/>
        </w:rPr>
        <w:t>.</w:t>
      </w:r>
      <w:r w:rsidR="00192B40" w:rsidRPr="00192B40">
        <w:rPr>
          <w:rFonts w:ascii="Times New Roman" w:eastAsia="Times New Roman" w:hAnsi="Times New Roman" w:cs="Times New Roman"/>
          <w:color w:val="000000"/>
          <w:sz w:val="24"/>
          <w:szCs w:val="24"/>
          <w:lang w:val="ru-RU" w:eastAsia="ru-RU"/>
        </w:rPr>
        <w:t xml:space="preserve"> Якість товару повинна відповідати встановленим нормативним актам діючого законодавства. </w:t>
      </w:r>
      <w:r w:rsidR="00192B40" w:rsidRPr="00192B40">
        <w:rPr>
          <w:rFonts w:ascii="Times New Roman" w:eastAsia="Times New Roman" w:hAnsi="Times New Roman" w:cs="Times New Roman"/>
          <w:sz w:val="24"/>
          <w:szCs w:val="24"/>
          <w:lang w:eastAsia="ru-RU"/>
        </w:rPr>
        <w:t xml:space="preserve">Для підтвердження якості товару Учасник повинен надати в складі пропозиції </w:t>
      </w:r>
      <w:r w:rsidR="00192B40" w:rsidRPr="00192B40">
        <w:rPr>
          <w:rFonts w:ascii="Times New Roman" w:eastAsia="Times New Roman" w:hAnsi="Times New Roman" w:cs="Times New Roman"/>
          <w:sz w:val="24"/>
          <w:szCs w:val="24"/>
          <w:lang w:eastAsia="zh-CN"/>
        </w:rPr>
        <w:t xml:space="preserve">документи, що підтверджують якість товару. Таким документом може бути </w:t>
      </w:r>
      <w:r w:rsidR="00192B40" w:rsidRPr="00192B40">
        <w:rPr>
          <w:rFonts w:ascii="Times New Roman" w:eastAsia="Times New Roman" w:hAnsi="Times New Roman" w:cs="Times New Roman"/>
          <w:b/>
          <w:i/>
          <w:sz w:val="24"/>
          <w:szCs w:val="24"/>
          <w:u w:val="single"/>
          <w:lang w:eastAsia="ru-RU"/>
        </w:rPr>
        <w:t>протокол випробування.</w:t>
      </w:r>
      <w:r w:rsidR="00192B40" w:rsidRPr="00192B40">
        <w:rPr>
          <w:rFonts w:ascii="Times New Roman" w:eastAsia="Times New Roman" w:hAnsi="Times New Roman" w:cs="Times New Roman"/>
          <w:sz w:val="24"/>
          <w:szCs w:val="24"/>
          <w:lang w:eastAsia="zh-CN"/>
        </w:rPr>
        <w:t xml:space="preserve"> За умови неможливості надання документів українською мовою, вони можуть бути надані іноземною мовою, в такому разі учасником додатково надається переклад українською мовою, завірений нотаріально.</w:t>
      </w:r>
    </w:p>
    <w:p w:rsidR="00192B40" w:rsidRPr="00192B40" w:rsidRDefault="00192B40" w:rsidP="00192B40">
      <w:pPr>
        <w:widowControl w:val="0"/>
        <w:tabs>
          <w:tab w:val="left" w:pos="709"/>
        </w:tabs>
        <w:suppressAutoHyphens/>
        <w:autoSpaceDE w:val="0"/>
        <w:spacing w:after="0" w:line="240" w:lineRule="auto"/>
        <w:jc w:val="both"/>
        <w:rPr>
          <w:rFonts w:ascii="Times New Roman" w:eastAsia="Times New Roman" w:hAnsi="Times New Roman" w:cs="Times New Roman"/>
          <w:b/>
          <w:i/>
          <w:sz w:val="24"/>
          <w:szCs w:val="24"/>
          <w:u w:val="single"/>
          <w:lang w:eastAsia="ru-RU"/>
        </w:rPr>
      </w:pPr>
    </w:p>
    <w:p w:rsidR="00192B40" w:rsidRPr="00192B40" w:rsidRDefault="00275FAC" w:rsidP="00194784">
      <w:pPr>
        <w:suppressAutoHyphens/>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194784">
        <w:rPr>
          <w:rFonts w:ascii="Times New Roman" w:eastAsia="Times New Roman" w:hAnsi="Times New Roman" w:cs="Times New Roman"/>
          <w:sz w:val="24"/>
          <w:szCs w:val="24"/>
          <w:lang w:eastAsia="zh-CN"/>
        </w:rPr>
        <w:t>4</w:t>
      </w:r>
      <w:r w:rsidR="00192B40" w:rsidRPr="00192B40">
        <w:rPr>
          <w:rFonts w:ascii="Times New Roman" w:eastAsia="Times New Roman" w:hAnsi="Times New Roman" w:cs="Times New Roman"/>
          <w:sz w:val="24"/>
          <w:szCs w:val="24"/>
          <w:lang w:eastAsia="zh-CN"/>
        </w:rPr>
        <w:t>.Розміри: 44 - 58 (кількість кожного розміру виробів узгоджується під час підписання договору).</w:t>
      </w:r>
    </w:p>
    <w:p w:rsidR="00192B40" w:rsidRPr="00192B40" w:rsidRDefault="00192B40" w:rsidP="00192B40">
      <w:pPr>
        <w:widowControl w:val="0"/>
        <w:tabs>
          <w:tab w:val="left" w:pos="567"/>
        </w:tabs>
        <w:suppressAutoHyphens/>
        <w:autoSpaceDE w:val="0"/>
        <w:spacing w:after="0" w:line="240" w:lineRule="auto"/>
        <w:jc w:val="both"/>
        <w:rPr>
          <w:rFonts w:ascii="Times New Roman" w:eastAsia="Times New Roman" w:hAnsi="Times New Roman" w:cs="Times New Roman"/>
          <w:sz w:val="24"/>
          <w:szCs w:val="24"/>
          <w:lang w:eastAsia="zh-CN"/>
        </w:rPr>
      </w:pPr>
    </w:p>
    <w:p w:rsidR="00192B40" w:rsidRPr="00192B40" w:rsidRDefault="00194784" w:rsidP="00192B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w:t>
      </w:r>
      <w:r w:rsidR="00192B40" w:rsidRPr="00192B40">
        <w:rPr>
          <w:rFonts w:ascii="Times New Roman" w:hAnsi="Times New Roman" w:cs="Times New Roman"/>
          <w:sz w:val="24"/>
          <w:szCs w:val="24"/>
        </w:rPr>
        <w:t>.Для маркування готових виробів повинні застосовуватися: – етикетка  виробу(в т.ч. на кожну складову виробу); – пакувальний лист (для групи спакованих виробів).</w:t>
      </w:r>
    </w:p>
    <w:p w:rsidR="00192B40" w:rsidRPr="00192B40" w:rsidRDefault="00192B40" w:rsidP="00192B40">
      <w:pPr>
        <w:widowControl w:val="0"/>
        <w:tabs>
          <w:tab w:val="left" w:pos="567"/>
        </w:tabs>
        <w:suppressAutoHyphens/>
        <w:autoSpaceDE w:val="0"/>
        <w:spacing w:after="0" w:line="240" w:lineRule="auto"/>
        <w:jc w:val="both"/>
        <w:rPr>
          <w:rFonts w:ascii="Times New Roman" w:eastAsia="Times New Roman" w:hAnsi="Times New Roman" w:cs="Times New Roman"/>
          <w:sz w:val="24"/>
          <w:szCs w:val="24"/>
          <w:lang w:eastAsia="zh-CN"/>
        </w:rPr>
      </w:pPr>
    </w:p>
    <w:p w:rsidR="00192B40" w:rsidRPr="00192B40" w:rsidRDefault="00194784" w:rsidP="00192B40">
      <w:pPr>
        <w:widowControl w:val="0"/>
        <w:tabs>
          <w:tab w:val="left" w:pos="709"/>
        </w:tabs>
        <w:suppressAutoHyphens/>
        <w:autoSpaceDE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zh-CN"/>
        </w:rPr>
        <w:t xml:space="preserve">         6</w:t>
      </w:r>
      <w:r w:rsidR="00192B40" w:rsidRPr="00192B40">
        <w:rPr>
          <w:rFonts w:ascii="Times New Roman" w:eastAsia="Times New Roman" w:hAnsi="Times New Roman" w:cs="Times New Roman"/>
          <w:sz w:val="24"/>
          <w:szCs w:val="24"/>
          <w:lang w:eastAsia="zh-CN"/>
        </w:rPr>
        <w:t>.Товар повинен бути новий, поставлений в упаковці (тарі), що забезпечує захист його від пошкодження або псування під час транспортування та зберігання, не бувшим у використанні або відновленим</w:t>
      </w:r>
      <w:r w:rsidR="00192B40" w:rsidRPr="00192B40">
        <w:rPr>
          <w:rFonts w:ascii="Times New Roman" w:eastAsia="Times New Roman" w:hAnsi="Times New Roman" w:cs="Times New Roman"/>
          <w:b/>
          <w:sz w:val="24"/>
          <w:szCs w:val="24"/>
          <w:lang w:eastAsia="zh-CN"/>
        </w:rPr>
        <w:t>.</w:t>
      </w:r>
    </w:p>
    <w:p w:rsidR="00192B40" w:rsidRPr="00192B40" w:rsidRDefault="00192B40" w:rsidP="00192B40">
      <w:pPr>
        <w:tabs>
          <w:tab w:val="left" w:pos="1201"/>
        </w:tabs>
        <w:suppressAutoHyphens/>
        <w:spacing w:after="0" w:line="240" w:lineRule="auto"/>
        <w:jc w:val="both"/>
        <w:rPr>
          <w:rFonts w:ascii="Times New Roman" w:eastAsia="Times New Roman" w:hAnsi="Times New Roman" w:cs="Times New Roman"/>
          <w:sz w:val="24"/>
          <w:szCs w:val="24"/>
          <w:lang w:val="en-US" w:eastAsia="zh-CN"/>
        </w:rPr>
      </w:pPr>
    </w:p>
    <w:p w:rsidR="00192B40" w:rsidRPr="00192B40" w:rsidRDefault="00192B40" w:rsidP="00192B40">
      <w:pPr>
        <w:widowControl w:val="0"/>
        <w:tabs>
          <w:tab w:val="left" w:pos="567"/>
        </w:tabs>
        <w:suppressAutoHyphens/>
        <w:autoSpaceDE w:val="0"/>
        <w:spacing w:after="0" w:line="240" w:lineRule="auto"/>
        <w:jc w:val="both"/>
        <w:rPr>
          <w:rFonts w:ascii="Times New Roman" w:eastAsia="Times New Roman" w:hAnsi="Times New Roman" w:cs="Times New Roman"/>
          <w:sz w:val="24"/>
          <w:szCs w:val="24"/>
          <w:lang w:eastAsia="ru-RU"/>
        </w:rPr>
      </w:pPr>
      <w:r w:rsidRPr="00192B40">
        <w:rPr>
          <w:rFonts w:ascii="Times New Roman" w:eastAsia="Times New Roman" w:hAnsi="Times New Roman" w:cs="Times New Roman"/>
          <w:sz w:val="24"/>
          <w:szCs w:val="24"/>
          <w:lang w:eastAsia="zh-CN"/>
        </w:rPr>
        <w:t xml:space="preserve">         </w:t>
      </w:r>
      <w:r w:rsidR="00194784">
        <w:rPr>
          <w:rFonts w:ascii="Times New Roman" w:eastAsia="Times New Roman" w:hAnsi="Times New Roman" w:cs="Times New Roman"/>
          <w:sz w:val="24"/>
          <w:szCs w:val="24"/>
          <w:lang w:eastAsia="zh-CN"/>
        </w:rPr>
        <w:t>7</w:t>
      </w:r>
      <w:r w:rsidRPr="00192B40">
        <w:rPr>
          <w:rFonts w:ascii="Times New Roman" w:eastAsia="Times New Roman" w:hAnsi="Times New Roman" w:cs="Times New Roman"/>
          <w:sz w:val="24"/>
          <w:szCs w:val="24"/>
          <w:lang w:eastAsia="ru-RU"/>
        </w:rPr>
        <w:t>.Гарантійний термін товару – не менше 12-ти місяців.</w:t>
      </w:r>
    </w:p>
    <w:p w:rsidR="00192B40" w:rsidRPr="00192B40" w:rsidRDefault="00192B40" w:rsidP="00192B40">
      <w:pPr>
        <w:spacing w:after="0" w:line="240" w:lineRule="auto"/>
        <w:rPr>
          <w:rFonts w:ascii="Times New Roman" w:eastAsia="Times New Roman" w:hAnsi="Times New Roman" w:cs="Times New Roman"/>
          <w:b/>
          <w:sz w:val="24"/>
          <w:szCs w:val="24"/>
        </w:rPr>
      </w:pPr>
    </w:p>
    <w:p w:rsidR="00192B40" w:rsidRPr="00192B40" w:rsidRDefault="00275FAC" w:rsidP="00192B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94784">
        <w:rPr>
          <w:rFonts w:ascii="Times New Roman" w:eastAsia="Times New Roman" w:hAnsi="Times New Roman" w:cs="Times New Roman"/>
          <w:sz w:val="24"/>
          <w:szCs w:val="24"/>
        </w:rPr>
        <w:t>8</w:t>
      </w:r>
      <w:r w:rsidR="00192B40" w:rsidRPr="00192B40">
        <w:rPr>
          <w:rFonts w:ascii="Times New Roman" w:eastAsia="Times New Roman" w:hAnsi="Times New Roman" w:cs="Times New Roman"/>
          <w:sz w:val="24"/>
          <w:szCs w:val="24"/>
        </w:rPr>
        <w:t>.Рік виготовлення товару - 2024 рр.</w:t>
      </w:r>
    </w:p>
    <w:p w:rsidR="00192B40" w:rsidRPr="00192B40" w:rsidRDefault="00192B40" w:rsidP="00192B40">
      <w:pPr>
        <w:tabs>
          <w:tab w:val="left" w:pos="567"/>
        </w:tabs>
        <w:spacing w:after="0" w:line="240" w:lineRule="auto"/>
        <w:ind w:left="426"/>
        <w:contextualSpacing/>
        <w:jc w:val="both"/>
        <w:rPr>
          <w:rFonts w:ascii="Times New Roman" w:eastAsia="Times New Roman" w:hAnsi="Times New Roman" w:cs="Times New Roman"/>
          <w:sz w:val="24"/>
          <w:szCs w:val="24"/>
          <w:lang w:eastAsia="ru-RU"/>
        </w:rPr>
      </w:pPr>
    </w:p>
    <w:p w:rsidR="00192B40" w:rsidRPr="00192B40" w:rsidRDefault="00192B40" w:rsidP="00192B40">
      <w:pPr>
        <w:tabs>
          <w:tab w:val="left" w:pos="1201"/>
        </w:tabs>
        <w:suppressAutoHyphens/>
        <w:spacing w:after="0" w:line="240" w:lineRule="auto"/>
        <w:jc w:val="both"/>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jc w:val="center"/>
        <w:rPr>
          <w:rFonts w:ascii="Times New Roman" w:eastAsia="Times New Roman" w:hAnsi="Times New Roman" w:cs="Times New Roman"/>
          <w:sz w:val="28"/>
          <w:szCs w:val="28"/>
          <w:u w:val="single"/>
          <w:lang w:eastAsia="zh-CN"/>
        </w:rPr>
      </w:pPr>
      <w:r w:rsidRPr="00192B40">
        <w:rPr>
          <w:rFonts w:ascii="Times New Roman" w:eastAsia="Times New Roman" w:hAnsi="Times New Roman" w:cs="Times New Roman"/>
          <w:b/>
          <w:bCs/>
          <w:color w:val="000000"/>
          <w:sz w:val="28"/>
          <w:szCs w:val="28"/>
          <w:u w:val="single"/>
          <w:lang w:val="en-US" w:eastAsia="zh-CN"/>
        </w:rPr>
        <w:t>II.</w:t>
      </w:r>
      <w:r w:rsidRPr="00192B40">
        <w:rPr>
          <w:rFonts w:ascii="Times New Roman" w:eastAsia="Times New Roman" w:hAnsi="Times New Roman" w:cs="Times New Roman"/>
          <w:b/>
          <w:bCs/>
          <w:color w:val="000000"/>
          <w:sz w:val="28"/>
          <w:szCs w:val="28"/>
          <w:u w:val="single"/>
          <w:lang w:eastAsia="zh-CN"/>
        </w:rPr>
        <w:t>Костюм літній польовий</w:t>
      </w:r>
    </w:p>
    <w:p w:rsidR="00192B40" w:rsidRPr="00192B40" w:rsidRDefault="00192B40" w:rsidP="003B5BB0">
      <w:pPr>
        <w:numPr>
          <w:ilvl w:val="0"/>
          <w:numId w:val="7"/>
        </w:numPr>
        <w:suppressAutoHyphens/>
        <w:spacing w:after="0" w:line="240" w:lineRule="auto"/>
        <w:ind w:left="1440" w:hanging="720"/>
        <w:jc w:val="both"/>
        <w:rPr>
          <w:rFonts w:ascii="Times New Roman" w:eastAsia="Calibri" w:hAnsi="Times New Roman" w:cs="Times New Roman"/>
          <w:b/>
          <w:bCs/>
          <w:sz w:val="24"/>
          <w:szCs w:val="24"/>
          <w:lang w:eastAsia="zh-CN"/>
        </w:rPr>
      </w:pPr>
      <w:r w:rsidRPr="00192B40">
        <w:rPr>
          <w:rFonts w:ascii="Times New Roman" w:eastAsia="Calibri" w:hAnsi="Times New Roman" w:cs="Times New Roman"/>
          <w:b/>
          <w:bCs/>
          <w:sz w:val="24"/>
          <w:szCs w:val="24"/>
          <w:lang w:eastAsia="zh-CN"/>
        </w:rPr>
        <w:t>Технічні та якісні характеристики</w:t>
      </w:r>
    </w:p>
    <w:p w:rsidR="00192B40" w:rsidRPr="00192B40" w:rsidRDefault="00192B40" w:rsidP="00192B40">
      <w:pPr>
        <w:spacing w:after="0" w:line="240" w:lineRule="auto"/>
        <w:ind w:left="1440"/>
        <w:jc w:val="both"/>
        <w:rPr>
          <w:rFonts w:ascii="Times New Roman" w:eastAsia="Calibri" w:hAnsi="Times New Roman" w:cs="Times New Roman"/>
          <w:b/>
          <w:bCs/>
          <w:sz w:val="24"/>
          <w:szCs w:val="24"/>
          <w:lang w:eastAsia="zh-CN"/>
        </w:rPr>
      </w:pPr>
    </w:p>
    <w:p w:rsidR="00192B40" w:rsidRPr="00192B40" w:rsidRDefault="00192B40" w:rsidP="003B5BB0">
      <w:pPr>
        <w:numPr>
          <w:ilvl w:val="1"/>
          <w:numId w:val="7"/>
        </w:numPr>
        <w:suppressAutoHyphens/>
        <w:spacing w:after="0" w:line="240" w:lineRule="auto"/>
        <w:ind w:left="1440" w:hanging="720"/>
        <w:jc w:val="both"/>
        <w:rPr>
          <w:rFonts w:ascii="Times New Roman" w:eastAsia="Calibri" w:hAnsi="Times New Roman" w:cs="Times New Roman"/>
          <w:b/>
          <w:bCs/>
          <w:sz w:val="24"/>
          <w:szCs w:val="24"/>
          <w:lang w:eastAsia="zh-CN"/>
        </w:rPr>
      </w:pPr>
      <w:r w:rsidRPr="00192B40">
        <w:rPr>
          <w:rFonts w:ascii="Times New Roman" w:eastAsia="Calibri" w:hAnsi="Times New Roman" w:cs="Times New Roman"/>
          <w:b/>
          <w:bCs/>
          <w:sz w:val="24"/>
          <w:szCs w:val="24"/>
          <w:lang w:eastAsia="zh-CN"/>
        </w:rPr>
        <w:t>Загальні вимоги</w:t>
      </w:r>
    </w:p>
    <w:p w:rsidR="00192B40" w:rsidRPr="00192B40" w:rsidRDefault="00192B40" w:rsidP="003B5BB0">
      <w:pPr>
        <w:numPr>
          <w:ilvl w:val="2"/>
          <w:numId w:val="7"/>
        </w:numPr>
        <w:suppressAutoHyphens/>
        <w:spacing w:after="0" w:line="240" w:lineRule="auto"/>
        <w:ind w:left="0" w:right="-8" w:firstLine="720"/>
        <w:jc w:val="both"/>
        <w:rPr>
          <w:rFonts w:ascii="Times New Roman" w:eastAsia="Calibri" w:hAnsi="Times New Roman" w:cs="Times New Roman"/>
          <w:sz w:val="24"/>
          <w:szCs w:val="24"/>
          <w:lang w:eastAsia="zh-CN"/>
        </w:rPr>
      </w:pPr>
      <w:r w:rsidRPr="00192B40">
        <w:rPr>
          <w:rFonts w:ascii="Times New Roman" w:eastAsia="Calibri" w:hAnsi="Times New Roman" w:cs="Times New Roman"/>
          <w:sz w:val="24"/>
          <w:szCs w:val="24"/>
          <w:lang w:eastAsia="zh-CN"/>
        </w:rPr>
        <w:t>Основні фізико-механічні та гігієнічні характеристики елементів костюма літнього польового(виробу) до кінця строку експлуатації не повинні знижуватись більше ніж на 30%.</w:t>
      </w:r>
    </w:p>
    <w:p w:rsidR="00192B40" w:rsidRPr="00192B40" w:rsidRDefault="00192B40" w:rsidP="00192B40">
      <w:pPr>
        <w:suppressAutoHyphens/>
        <w:spacing w:after="0" w:line="240" w:lineRule="auto"/>
        <w:ind w:left="720" w:right="-8"/>
        <w:jc w:val="both"/>
        <w:rPr>
          <w:rFonts w:ascii="Times New Roman" w:eastAsia="Times New Roman" w:hAnsi="Times New Roman" w:cs="Times New Roman"/>
          <w:bCs/>
          <w:spacing w:val="-1"/>
          <w:sz w:val="24"/>
          <w:szCs w:val="24"/>
          <w:lang w:eastAsia="ru-RU"/>
        </w:rPr>
      </w:pPr>
    </w:p>
    <w:p w:rsidR="00192B40" w:rsidRPr="00192B40" w:rsidRDefault="00192B40" w:rsidP="003B5BB0">
      <w:pPr>
        <w:numPr>
          <w:ilvl w:val="2"/>
          <w:numId w:val="7"/>
        </w:numPr>
        <w:suppressAutoHyphens/>
        <w:spacing w:after="0" w:line="240" w:lineRule="auto"/>
        <w:ind w:left="0" w:right="-8" w:firstLine="720"/>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pacing w:val="-1"/>
          <w:sz w:val="24"/>
          <w:szCs w:val="24"/>
          <w:lang w:eastAsia="zh-CN"/>
        </w:rPr>
        <w:t>Технічні вимоги до костюма літнього польового</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На тканину має бути нанесений маскувальний малюнок «MaWka» відповідно до Малюнку 1.</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lastRenderedPageBreak/>
        <w:t>Орієнтовний зовнішній вигляд елементів костюма літнього польового зображено на Малюнках 2-5.</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Зовнішній вигляд елементів костюма літнього польового вказано орієнтовно та відмінність певних конструктивних елементів та способів обробки дозволяється у випадку, коли це не погіршить якості виробів в цілому.</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Предмет має складатись із куртки та штанів, що виготовляється з тканини змішаної гладкопофарбованої.</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
          <w:bCs/>
          <w:spacing w:val="-1"/>
          <w:sz w:val="24"/>
          <w:szCs w:val="24"/>
          <w:lang w:eastAsia="zh-CN"/>
        </w:rPr>
      </w:pPr>
      <w:r w:rsidRPr="00192B40">
        <w:rPr>
          <w:rFonts w:ascii="Times New Roman" w:eastAsia="Times New Roman" w:hAnsi="Times New Roman" w:cs="Times New Roman"/>
          <w:bCs/>
          <w:spacing w:val="-1"/>
          <w:sz w:val="24"/>
          <w:szCs w:val="24"/>
          <w:lang w:eastAsia="zh-CN"/>
        </w:rPr>
        <w:t>Елементи одягу, що входять до костюма літнього польового повинні розроблятися для типових фігур військовослужбовців</w:t>
      </w:r>
      <w:r w:rsidRPr="00192B40">
        <w:rPr>
          <w:rFonts w:ascii="Times New Roman" w:eastAsia="Times New Roman" w:hAnsi="Times New Roman" w:cs="Times New Roman"/>
          <w:b/>
          <w:bCs/>
          <w:spacing w:val="-1"/>
          <w:sz w:val="24"/>
          <w:szCs w:val="24"/>
          <w:lang w:eastAsia="zh-CN"/>
        </w:rPr>
        <w:t>.</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Зрости типових фігур наведені в Таблицях 1 – 3.</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Довжина по внутрішній стороні ноги типової фігури:</w:t>
      </w:r>
    </w:p>
    <w:p w:rsidR="00192B40" w:rsidRPr="00192B40" w:rsidRDefault="00192B40" w:rsidP="00192B40">
      <w:pPr>
        <w:tabs>
          <w:tab w:val="left" w:pos="851"/>
          <w:tab w:val="left" w:pos="1418"/>
        </w:tabs>
        <w:spacing w:after="0" w:line="240" w:lineRule="auto"/>
        <w:rPr>
          <w:rFonts w:ascii="Times New Roman" w:eastAsia="Calibri" w:hAnsi="Times New Roman" w:cs="Times New Roman"/>
          <w:bCs/>
          <w:spacing w:val="-1"/>
          <w:sz w:val="24"/>
          <w:szCs w:val="24"/>
        </w:rPr>
      </w:pPr>
    </w:p>
    <w:p w:rsidR="00192B40" w:rsidRPr="00192B40" w:rsidRDefault="00192B40" w:rsidP="00192B40">
      <w:pPr>
        <w:tabs>
          <w:tab w:val="left" w:pos="851"/>
          <w:tab w:val="left" w:pos="1418"/>
        </w:tabs>
        <w:spacing w:after="0" w:line="240" w:lineRule="auto"/>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Таблиця 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6"/>
      </w:tblGrid>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Зріст типової фігури, см</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Інтервал довжини по внутрішній</w:t>
            </w:r>
          </w:p>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стороні ноги, см</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158</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від 69 до 72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164</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72 до 75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170</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75 до 78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176</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78 до 82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182</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82 до 85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188</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85 до 88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194</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88 до 92 включно</w:t>
            </w:r>
          </w:p>
        </w:tc>
      </w:tr>
    </w:tbl>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Обхват талії типової фігури:</w:t>
      </w: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Таблиця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192B40" w:rsidRPr="00192B40" w:rsidTr="00192B40">
        <w:trPr>
          <w:tblHeader/>
        </w:trPr>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Обхват талій типової фігури, см</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Інтервал обхвату талій, см</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72</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від 70 до 74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76</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74 до 78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80</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78 до 82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84</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82 до 86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88</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86 до 90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98</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96 до 100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102</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100 до 104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106</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104 до 108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110</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108 до 112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120</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118 до 122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124</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122 до 126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128</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126 до 130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132</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130 до 134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136</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134 до 138 включно</w:t>
            </w:r>
          </w:p>
        </w:tc>
      </w:tr>
    </w:tbl>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z w:val="24"/>
          <w:szCs w:val="24"/>
          <w:shd w:val="clear" w:color="auto" w:fill="FFFFFF"/>
        </w:rPr>
      </w:pPr>
    </w:p>
    <w:p w:rsidR="00275FAC" w:rsidRDefault="00275FAC" w:rsidP="00192B40">
      <w:pPr>
        <w:tabs>
          <w:tab w:val="left" w:pos="851"/>
          <w:tab w:val="left" w:pos="1418"/>
        </w:tabs>
        <w:spacing w:after="0" w:line="240" w:lineRule="auto"/>
        <w:jc w:val="both"/>
        <w:rPr>
          <w:rFonts w:ascii="Times New Roman" w:eastAsia="Calibri" w:hAnsi="Times New Roman" w:cs="Times New Roman"/>
          <w:bCs/>
          <w:sz w:val="24"/>
          <w:szCs w:val="24"/>
          <w:shd w:val="clear" w:color="auto" w:fill="FFFFFF"/>
        </w:rPr>
      </w:pP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z w:val="24"/>
          <w:szCs w:val="24"/>
          <w:shd w:val="clear" w:color="auto" w:fill="FFFFFF"/>
        </w:rPr>
      </w:pPr>
      <w:r w:rsidRPr="00192B40">
        <w:rPr>
          <w:rFonts w:ascii="Times New Roman" w:eastAsia="Calibri" w:hAnsi="Times New Roman" w:cs="Times New Roman"/>
          <w:bCs/>
          <w:sz w:val="24"/>
          <w:szCs w:val="24"/>
          <w:shd w:val="clear" w:color="auto" w:fill="FFFFFF"/>
        </w:rPr>
        <w:t>Обхват грудей типової фігури:</w:t>
      </w: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Таблиця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Обхват грудей типової фігури, см</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Інтервал обхвату грудей, см</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42</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82 - 86</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44</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87 - 90</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46</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91 - 94</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48</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95 - 98</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50</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99 - 102</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52</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103 - 106</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54</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107 - 110</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56</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111 - 114</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58</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115 - 118</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lastRenderedPageBreak/>
              <w:t>60</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119 - 122</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62</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123 - 126</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64</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127 - 130</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66</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131 - 134</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68</w:t>
            </w:r>
          </w:p>
        </w:tc>
        <w:tc>
          <w:tcPr>
            <w:tcW w:w="4678" w:type="dxa"/>
            <w:shd w:val="clear" w:color="auto" w:fill="auto"/>
          </w:tcPr>
          <w:p w:rsidR="00192B40" w:rsidRPr="00192B40" w:rsidRDefault="00192B40" w:rsidP="003B5BB0">
            <w:pPr>
              <w:numPr>
                <w:ilvl w:val="0"/>
                <w:numId w:val="8"/>
              </w:numPr>
              <w:tabs>
                <w:tab w:val="left" w:pos="851"/>
                <w:tab w:val="left" w:pos="1418"/>
              </w:tabs>
              <w:suppressAutoHyphen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- 138</w:t>
            </w:r>
          </w:p>
        </w:tc>
      </w:tr>
    </w:tbl>
    <w:p w:rsidR="00192B40" w:rsidRPr="00192B40" w:rsidRDefault="00192B40" w:rsidP="00192B40">
      <w:pPr>
        <w:tabs>
          <w:tab w:val="left" w:pos="851"/>
          <w:tab w:val="left" w:pos="1418"/>
        </w:tabs>
        <w:spacing w:after="0" w:line="240" w:lineRule="auto"/>
        <w:rPr>
          <w:rFonts w:ascii="Times New Roman" w:eastAsia="Calibri" w:hAnsi="Times New Roman" w:cs="Times New Roman"/>
          <w:bCs/>
          <w:spacing w:val="-1"/>
          <w:sz w:val="24"/>
          <w:szCs w:val="24"/>
        </w:rPr>
      </w:pPr>
    </w:p>
    <w:p w:rsidR="00192B40" w:rsidRPr="00192B40" w:rsidRDefault="00192B40" w:rsidP="003B5BB0">
      <w:pPr>
        <w:numPr>
          <w:ilvl w:val="2"/>
          <w:numId w:val="7"/>
        </w:numPr>
        <w:tabs>
          <w:tab w:val="left" w:pos="567"/>
          <w:tab w:val="left" w:pos="1418"/>
        </w:tabs>
        <w:suppressAutoHyphens/>
        <w:spacing w:after="0" w:line="240" w:lineRule="auto"/>
        <w:ind w:right="-8"/>
        <w:contextualSpacing/>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
          <w:spacing w:val="-1"/>
          <w:sz w:val="24"/>
          <w:szCs w:val="24"/>
          <w:lang w:eastAsia="zh-CN"/>
        </w:rPr>
        <w:t>Основні вимоги до конструкції штанів літніх польових  від костюма літнього польового</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Штани костюма з пришивним поясом, що застібається на ґудзик діаметром 28-29 мм, із застібкою блискавкою “Т6” в середньому шві передніх половинок, із відрізними бочками, що утворюють бокові кишені.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 області бічних швів пояс має стягуватись за допомогою тасьми еластичної шириною 40 мм, що перестрочується вздовж двома оздоблювальними строчками: перша – на відстані 15 ± 2 мм від верхнього краю пояса, інша – на відстані 15 ± 2мм від першої.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По верхньому краю штанів мають бути настрочені п’ять хомутиків шириною 40 ± 2мм, довжиною 80 ± 2мм: одна – по середньому шву, дві – по середині задніх половинок та по одній – на відстані 10 ± 2мм від верхнього краю бокової кишені.</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Передні половинки зі складками мають бути застрочені швом шириною 1–2 мм, довжиною 35–40 мм від шва вшивання пояса, з накладними об'ємними кишенями з фігурними клапанами, що повинні застібатися на два ґудзики діаметром 21-22 мм.</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Накладні кишені мають бути з двома зустрічними складками, верхній край кишень обробляється обшивкою, утворюючи кант з лицьової сторони шириною 15 ± 2мм, внутрішній край обшивки обметується.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Вхід у кишеню має бути скошений в бік переднього краю.</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Клапани кишень повинні мати зрізані кути.</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Краї верхніх бокових кишень обробляються обшивкою, по низу вхід у кишеню додатково окантовується (ширина канта з лицьової сторони 10–12 мм, довжина окантовки 50–60 мм).</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Задні половинки з відрізними кокетками та клином цільновикроєним для лівої та правої штанини.</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Під час зшивання бічних швів, по низу штанів повинна бути вшита фігурна пата довжиною 140 ± 5мм.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Ширина штанів по низу має регулюватися застібанням пат на текстильну застібку шириною 40 мм.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Низ штанів має бути оброблений швом упідгин із закритим зрізом, ширина підгину 30 ± 3 мм.</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Внизу кожної штанини всередині розміщується пластиковий гачок та петля зі шнур-резинки – для фіксації штанини до взуття.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Частини текстильних застібок, що використовуються для застібання клапанів і які розміщуються на паті штанів, додатково мають бути посилені строчками “навхрест”.</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p>
    <w:p w:rsidR="00192B40" w:rsidRPr="00192B40" w:rsidRDefault="00192B40" w:rsidP="003B5BB0">
      <w:pPr>
        <w:numPr>
          <w:ilvl w:val="2"/>
          <w:numId w:val="7"/>
        </w:numPr>
        <w:tabs>
          <w:tab w:val="left" w:pos="567"/>
          <w:tab w:val="left" w:pos="1418"/>
        </w:tabs>
        <w:suppressAutoHyphens/>
        <w:spacing w:after="0" w:line="240" w:lineRule="auto"/>
        <w:ind w:right="-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
          <w:spacing w:val="-1"/>
          <w:sz w:val="24"/>
          <w:szCs w:val="24"/>
          <w:lang w:eastAsia="zh-CN"/>
        </w:rPr>
        <w:t>Основні вимоги до конструкції куртки літньої польової від костюма літнього польового</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Куртка костюма з центральною застібкою-блискавкою “Т8” з двома бігунками, що мають закриватися цільновикроєними внутрішньою (шириною 25 ± 2 мм) та зовнішньою (шириною 50 ± 2 мм) планками на чотири текстильні застібки шириною 25 мм, довжиною 50 ± 3 мм.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 кожній пілочці обробляється вертикальна кишеня “в рамку”, що має застібатися на застібку-блискавку “Т6”.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Комір-стійка висотою 55 ± 3 мм, подовжений на 80 ± 2 мм з боку лівої пілочки, що має застібатися на текстильну застібку шириною 40 мм, довжиною 40±3 мм.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Під час носіння коміра-стійки, як відкладного, лівий кінець має пристібуватися до коміра-стійки текстильною застібкою шириною 40 мм, довжиною 40 ± 3 мм.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Спинка має складатися з центральної та двох бічних сторін.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У верхній частині швів зшивання центральної частини спинки з бічними, на відстані 45‒50 мм від плечових швів, обробляються склади для забезпечення свободи руху.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Рукава мають бути сорочкового покрою, одношовні.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lastRenderedPageBreak/>
        <w:t xml:space="preserve">У верхній частині рукавів посередині має бути нашито 2-і текстильні застібка “петлі” шириною 25 мм, довжиною 150 ± 3мм для кріплення ідентифікаторів, які має прикривати декоративна деталь з текстильною застібкою “гачки”.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 відстані 30 мм від текстильної застібки для ідентифікатора обробляється прорізна кишеня з листочкою шириною 20 ± 1 мм, довжиною 160 ± 5 мм, що застібається на застібку-«блискавку» «Т6».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Вхід у кишеню – зі сторони пілочки.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Підкладка кишені має настрочуватися на рукав подвійною строчкою (відстань між строчками 6–8 мм).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Під час зшивання рукавно-бічних швів, по низу рукава вшивається фігурна пата довжиною 105 ± 5мм.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Ширина рукавів по низу має регулюватися застібанням пат на текстильну застібку шириною 25 мм.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Низ рукавів має бути обробленим швом упідгин з закритим зрізом, ширина підгину - 60 ± 3мм.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Внутрішній зріз підборта настрочується на пілочку.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Низ куртки має бути обробленим швом упідгин із закритим зрізом, ширина підгину - 25 ± 2мм.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Частини текстильних застібок, що використовуються для розміщення ідентифікаторів на зовнішній планці лівої пілочки, на рукавах, патах рукавів, а також для кріплення планки лівої пілочки до правої мають бути додатково посилені “навхрест”.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Оздоблювальні строчки прокладаються: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шириною 1–2 мм: по рукавно-бічних швах, по рамці кишень з листочкою, по шву вшивання та обшивання коміра-стійки, по краях цільновикроєних планок пілочок;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подвійні (перша – на відстані 1–2 мм від шва, друга – на відстані 6–8 мм від першої): по швах вшивання рукавів у пройму, по плечових швах, для настрочування накладок рукавів, по складах спинки та швах зшивання центральної частини спинки з бічними, по краях пат.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Застібка блискавка по лівій пілочці настрочується подвійною строчкою, ширина між строчками 6–8 мм.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Закріпки мають розміщуватися: </w:t>
      </w:r>
    </w:p>
    <w:p w:rsidR="00192B40" w:rsidRPr="00192B40" w:rsidRDefault="00192B40" w:rsidP="003B5BB0">
      <w:pPr>
        <w:numPr>
          <w:ilvl w:val="0"/>
          <w:numId w:val="9"/>
        </w:numPr>
        <w:suppressAutoHyphens/>
        <w:spacing w:after="0" w:line="240" w:lineRule="auto"/>
        <w:ind w:right="-8"/>
        <w:contextualSpacing/>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по краях входу в кишені з листочками, у верхній та нижній частині шва пришивання центральної застібки-блискавки, у місці перетину рукавно-бокових швів та швів вшивання рукавів у пройму, по шву пришивання пати (у верхній та нижній частині), вертикально по краях отворів для розміщення демпферних вставок у верхній частині та по нижньому краю накладок рукавів (залишаючи отвір 25–30 мм), вертикально по краях складок на спинці куртки.</w:t>
      </w:r>
    </w:p>
    <w:p w:rsidR="00192B40" w:rsidRPr="00192B40" w:rsidRDefault="00192B40" w:rsidP="00192B40">
      <w:pPr>
        <w:suppressAutoHyphens/>
        <w:spacing w:after="0" w:line="240" w:lineRule="auto"/>
        <w:ind w:left="1080" w:right="-8"/>
        <w:contextualSpacing/>
        <w:jc w:val="both"/>
        <w:rPr>
          <w:rFonts w:ascii="Times New Roman" w:eastAsia="Times New Roman" w:hAnsi="Times New Roman" w:cs="Times New Roman"/>
          <w:bCs/>
          <w:spacing w:val="-1"/>
          <w:sz w:val="24"/>
          <w:szCs w:val="24"/>
          <w:lang w:eastAsia="zh-CN"/>
        </w:rPr>
      </w:pPr>
    </w:p>
    <w:p w:rsidR="00192B40" w:rsidRPr="00192B40" w:rsidRDefault="00192B40" w:rsidP="003B5BB0">
      <w:pPr>
        <w:numPr>
          <w:ilvl w:val="2"/>
          <w:numId w:val="7"/>
        </w:numPr>
        <w:suppressAutoHyphens/>
        <w:spacing w:after="0" w:line="240" w:lineRule="auto"/>
        <w:ind w:right="-8"/>
        <w:contextualSpacing/>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pacing w:val="-1"/>
          <w:sz w:val="24"/>
          <w:szCs w:val="24"/>
          <w:lang w:eastAsia="zh-CN"/>
        </w:rPr>
        <w:t>Вимоги до матеріалів</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Костюм літній польовий має бути виготовлений  з матеріалів, якість яких має відповідати вимогам, наведених в таблицях 4 - 6.</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Тканина змішана гладкопофарбована, полотняного підсиленого переплетення, має відповідати показникам якості, наведеним у Таблиці 4.</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Таблиця 4 </w:t>
      </w:r>
    </w:p>
    <w:tbl>
      <w:tblPr>
        <w:tblOverlap w:val="never"/>
        <w:tblW w:w="5000" w:type="pct"/>
        <w:tblCellMar>
          <w:left w:w="10" w:type="dxa"/>
          <w:right w:w="10" w:type="dxa"/>
        </w:tblCellMar>
        <w:tblLook w:val="04A0" w:firstRow="1" w:lastRow="0" w:firstColumn="1" w:lastColumn="0" w:noHBand="0" w:noVBand="1"/>
      </w:tblPr>
      <w:tblGrid>
        <w:gridCol w:w="562"/>
        <w:gridCol w:w="4639"/>
        <w:gridCol w:w="1130"/>
        <w:gridCol w:w="3864"/>
      </w:tblGrid>
      <w:tr w:rsidR="00192B40" w:rsidRPr="00192B40" w:rsidTr="00192B40">
        <w:trPr>
          <w:trHeight w:val="20"/>
          <w:tblHeader/>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 з/п</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Назва показника, одиниця вимірювання</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Норма</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Методика перевірки</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1</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2</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3</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1.</w:t>
            </w:r>
          </w:p>
        </w:tc>
        <w:tc>
          <w:tcPr>
            <w:tcW w:w="2275" w:type="pct"/>
            <w:tcBorders>
              <w:top w:val="single" w:sz="4" w:space="0" w:color="auto"/>
              <w:left w:val="single" w:sz="4" w:space="0" w:color="auto"/>
              <w:bottom w:val="nil"/>
              <w:right w:val="nil"/>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Сировинний склад, %: бавовна, </w:t>
            </w:r>
          </w:p>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                                        поліамід, </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 xml:space="preserve">                                        еластан</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45±5</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50±5</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5±1</w:t>
            </w:r>
          </w:p>
        </w:tc>
        <w:tc>
          <w:tcPr>
            <w:tcW w:w="1895" w:type="pct"/>
            <w:tcBorders>
              <w:top w:val="single" w:sz="4" w:space="0" w:color="auto"/>
              <w:left w:val="single" w:sz="4" w:space="0" w:color="auto"/>
              <w:bottom w:val="nil"/>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sz w:val="24"/>
                <w:szCs w:val="24"/>
              </w:rPr>
              <w:t>ДСТУ 4057-2001</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2.</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Поверхнева густина, г/м</w:t>
            </w:r>
            <w:r w:rsidRPr="00192B40">
              <w:rPr>
                <w:rFonts w:ascii="Times New Roman" w:hAnsi="Times New Roman" w:cs="Times New Roman"/>
                <w:bCs/>
                <w:color w:val="000000"/>
                <w:sz w:val="24"/>
                <w:szCs w:val="24"/>
                <w:vertAlign w:val="superscript"/>
                <w:lang w:eastAsia="ru-RU"/>
              </w:rPr>
              <w:t>2</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180±11</w:t>
            </w:r>
          </w:p>
        </w:tc>
        <w:tc>
          <w:tcPr>
            <w:tcW w:w="1895" w:type="pct"/>
            <w:tcBorders>
              <w:top w:val="single" w:sz="4" w:space="0" w:color="auto"/>
              <w:left w:val="single" w:sz="4" w:space="0" w:color="auto"/>
              <w:bottom w:val="nil"/>
              <w:righ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color w:val="000000"/>
                <w:sz w:val="24"/>
                <w:szCs w:val="24"/>
              </w:rPr>
              <w:t>ДСТУ EN 12127:2009</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3.</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Повітропроникність, дм</w:t>
            </w:r>
            <w:r w:rsidRPr="00192B40">
              <w:rPr>
                <w:rFonts w:ascii="Times New Roman" w:hAnsi="Times New Roman" w:cs="Times New Roman"/>
                <w:bCs/>
                <w:color w:val="000000"/>
                <w:sz w:val="24"/>
                <w:szCs w:val="24"/>
                <w:vertAlign w:val="superscript"/>
                <w:lang w:eastAsia="ru-RU"/>
              </w:rPr>
              <w:t>3</w:t>
            </w:r>
            <w:r w:rsidRPr="00192B40">
              <w:rPr>
                <w:rFonts w:ascii="Times New Roman" w:hAnsi="Times New Roman" w:cs="Times New Roman"/>
                <w:bCs/>
                <w:color w:val="000000"/>
                <w:sz w:val="24"/>
                <w:szCs w:val="24"/>
                <w:lang w:eastAsia="ru-RU"/>
              </w:rPr>
              <w:t>/м2с</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&gt;85</w:t>
            </w:r>
          </w:p>
        </w:tc>
        <w:tc>
          <w:tcPr>
            <w:tcW w:w="1895" w:type="pct"/>
            <w:tcBorders>
              <w:top w:val="single" w:sz="4" w:space="0" w:color="auto"/>
              <w:left w:val="single" w:sz="4" w:space="0" w:color="auto"/>
              <w:bottom w:val="nil"/>
              <w:righ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
                <w:bCs/>
                <w:sz w:val="24"/>
                <w:szCs w:val="24"/>
                <w:lang w:eastAsia="ru-RU"/>
              </w:rPr>
            </w:pPr>
            <w:r w:rsidRPr="00192B40">
              <w:rPr>
                <w:rFonts w:ascii="Times New Roman" w:hAnsi="Times New Roman" w:cs="Times New Roman"/>
                <w:color w:val="000000"/>
                <w:sz w:val="24"/>
                <w:szCs w:val="24"/>
              </w:rPr>
              <w:t>--</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Гігроскопічність, %</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&gt;12,0</w:t>
            </w:r>
          </w:p>
        </w:tc>
        <w:tc>
          <w:tcPr>
            <w:tcW w:w="1895" w:type="pct"/>
            <w:tcBorders>
              <w:top w:val="single" w:sz="4" w:space="0" w:color="auto"/>
              <w:left w:val="single" w:sz="4" w:space="0" w:color="auto"/>
              <w:bottom w:val="nil"/>
              <w:right w:val="single" w:sz="4" w:space="0" w:color="auto"/>
            </w:tcBorders>
            <w:shd w:val="clear" w:color="auto" w:fill="FFFFFF"/>
            <w:vAlign w:val="bottom"/>
          </w:tcPr>
          <w:p w:rsidR="00192B40" w:rsidRPr="00192B40" w:rsidRDefault="00192B40" w:rsidP="00192B40">
            <w:pPr>
              <w:suppressAutoHyphens/>
              <w:spacing w:after="0" w:line="240" w:lineRule="auto"/>
              <w:jc w:val="center"/>
              <w:rPr>
                <w:rFonts w:ascii="Times New Roman" w:eastAsia="Times New Roman" w:hAnsi="Times New Roman" w:cs="Times New Roman"/>
                <w:b/>
                <w:color w:val="000000"/>
                <w:sz w:val="24"/>
                <w:szCs w:val="24"/>
                <w:lang w:eastAsia="zh-CN"/>
              </w:rPr>
            </w:pPr>
            <w:r w:rsidRPr="00192B40">
              <w:rPr>
                <w:rFonts w:ascii="Times New Roman" w:eastAsia="Times New Roman" w:hAnsi="Times New Roman" w:cs="Times New Roman"/>
                <w:b/>
                <w:color w:val="000000"/>
                <w:sz w:val="24"/>
                <w:szCs w:val="24"/>
                <w:lang w:eastAsia="zh-CN"/>
              </w:rPr>
              <w:t>--</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5.</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both"/>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Стійкість до розривання, Н, не менше:</w:t>
            </w:r>
          </w:p>
          <w:p w:rsidR="00192B40" w:rsidRPr="00192B40" w:rsidRDefault="00192B40" w:rsidP="00192B40">
            <w:pPr>
              <w:widowControl w:val="0"/>
              <w:spacing w:after="0" w:line="240" w:lineRule="auto"/>
              <w:jc w:val="both"/>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основою</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утком</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1050</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610</w:t>
            </w:r>
          </w:p>
        </w:tc>
        <w:tc>
          <w:tcPr>
            <w:tcW w:w="1895" w:type="pct"/>
            <w:tcBorders>
              <w:top w:val="single" w:sz="4" w:space="0" w:color="auto"/>
              <w:left w:val="single" w:sz="4" w:space="0" w:color="auto"/>
              <w:bottom w:val="nil"/>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color w:val="000000"/>
                <w:sz w:val="24"/>
                <w:szCs w:val="24"/>
              </w:rPr>
              <w:t>ДСТУ EN ISO</w:t>
            </w:r>
            <w:r w:rsidRPr="00192B40">
              <w:rPr>
                <w:rFonts w:ascii="Times New Roman" w:hAnsi="Times New Roman" w:cs="Times New Roman"/>
                <w:color w:val="000000"/>
                <w:sz w:val="24"/>
                <w:szCs w:val="24"/>
                <w:lang w:val="en-US"/>
              </w:rPr>
              <w:t xml:space="preserve"> </w:t>
            </w:r>
            <w:r w:rsidRPr="00192B40">
              <w:rPr>
                <w:rFonts w:ascii="Times New Roman" w:hAnsi="Times New Roman" w:cs="Times New Roman"/>
                <w:color w:val="000000"/>
                <w:sz w:val="24"/>
                <w:szCs w:val="24"/>
              </w:rPr>
              <w:t>13934-1</w:t>
            </w:r>
            <w:r w:rsidRPr="00192B40">
              <w:rPr>
                <w:rFonts w:ascii="Times New Roman" w:hAnsi="Times New Roman" w:cs="Times New Roman"/>
                <w:color w:val="000000"/>
                <w:sz w:val="24"/>
                <w:szCs w:val="24"/>
                <w:lang w:val="en-US"/>
              </w:rPr>
              <w:t>:20</w:t>
            </w:r>
            <w:r w:rsidRPr="00192B40">
              <w:rPr>
                <w:rFonts w:ascii="Times New Roman" w:hAnsi="Times New Roman" w:cs="Times New Roman"/>
                <w:color w:val="000000"/>
                <w:sz w:val="24"/>
                <w:szCs w:val="24"/>
              </w:rPr>
              <w:t>18</w:t>
            </w:r>
            <w:r w:rsidRPr="00192B40">
              <w:rPr>
                <w:rFonts w:ascii="Times New Roman" w:hAnsi="Times New Roman" w:cs="Times New Roman"/>
                <w:color w:val="000000"/>
                <w:sz w:val="24"/>
                <w:szCs w:val="24"/>
              </w:rPr>
              <w:br/>
            </w:r>
            <w:r w:rsidRPr="00192B40">
              <w:rPr>
                <w:rFonts w:ascii="Times New Roman" w:hAnsi="Times New Roman" w:cs="Times New Roman"/>
                <w:sz w:val="24"/>
                <w:szCs w:val="24"/>
              </w:rPr>
              <w:t>(EN ISO 13934-1:2013, IDT; ISO 13934-1:2013, IDT)</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6.</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both"/>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Стійкість до роздирання, Н, не менше:</w:t>
            </w:r>
          </w:p>
          <w:p w:rsidR="00192B40" w:rsidRPr="00192B40" w:rsidRDefault="00192B40" w:rsidP="00192B40">
            <w:pPr>
              <w:widowControl w:val="0"/>
              <w:spacing w:after="0" w:line="240" w:lineRule="auto"/>
              <w:jc w:val="both"/>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lastRenderedPageBreak/>
              <w:t>за основою</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утком</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lastRenderedPageBreak/>
              <w:t>70</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lastRenderedPageBreak/>
              <w:t>60</w:t>
            </w:r>
          </w:p>
        </w:tc>
        <w:tc>
          <w:tcPr>
            <w:tcW w:w="1895" w:type="pct"/>
            <w:tcBorders>
              <w:top w:val="single" w:sz="4" w:space="0" w:color="auto"/>
              <w:left w:val="single" w:sz="4" w:space="0" w:color="auto"/>
              <w:bottom w:val="nil"/>
              <w:right w:val="single" w:sz="4" w:space="0" w:color="auto"/>
            </w:tcBorders>
            <w:shd w:val="clear" w:color="auto" w:fill="FFFFFF"/>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color w:val="000000"/>
                <w:sz w:val="24"/>
                <w:szCs w:val="24"/>
                <w:lang w:eastAsia="zh-CN"/>
              </w:rPr>
              <w:lastRenderedPageBreak/>
              <w:t>ДСТУ ISO 13937-2:2006</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lastRenderedPageBreak/>
              <w:t>7.</w:t>
            </w:r>
          </w:p>
        </w:tc>
        <w:tc>
          <w:tcPr>
            <w:tcW w:w="2275" w:type="pct"/>
            <w:tcBorders>
              <w:top w:val="single" w:sz="4" w:space="0" w:color="auto"/>
              <w:left w:val="single" w:sz="4" w:space="0" w:color="auto"/>
              <w:bottom w:val="nil"/>
              <w:right w:val="nil"/>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Стійкість до стирання, цикли</w:t>
            </w:r>
          </w:p>
        </w:tc>
        <w:tc>
          <w:tcPr>
            <w:tcW w:w="554" w:type="pct"/>
            <w:tcBorders>
              <w:top w:val="single" w:sz="4" w:space="0" w:color="auto"/>
              <w:left w:val="single" w:sz="4" w:space="0" w:color="auto"/>
              <w:bottom w:val="nil"/>
              <w:right w:val="nil"/>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&gt;50000</w:t>
            </w:r>
          </w:p>
        </w:tc>
        <w:tc>
          <w:tcPr>
            <w:tcW w:w="1895" w:type="pct"/>
            <w:tcBorders>
              <w:top w:val="single" w:sz="4" w:space="0" w:color="auto"/>
              <w:left w:val="single" w:sz="4" w:space="0" w:color="auto"/>
              <w:bottom w:val="nil"/>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ISO 12947-2</w:t>
            </w: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8</w:t>
            </w:r>
          </w:p>
        </w:tc>
        <w:tc>
          <w:tcPr>
            <w:tcW w:w="2275" w:type="pct"/>
            <w:tcBorders>
              <w:top w:val="single" w:sz="4" w:space="0" w:color="auto"/>
              <w:left w:val="single" w:sz="4" w:space="0" w:color="auto"/>
              <w:bottom w:val="single" w:sz="4" w:space="0" w:color="auto"/>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Зміна лінійних розмірів після мокрих оброблень, %: </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при 40 С за основою за утком</w:t>
            </w:r>
          </w:p>
        </w:tc>
        <w:tc>
          <w:tcPr>
            <w:tcW w:w="554" w:type="pct"/>
            <w:tcBorders>
              <w:top w:val="single" w:sz="4" w:space="0" w:color="auto"/>
              <w:left w:val="single" w:sz="4" w:space="0" w:color="auto"/>
              <w:bottom w:val="single" w:sz="4" w:space="0" w:color="auto"/>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              ± 0,5</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 xml:space="preserve">       ± 2</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bottom"/>
          </w:tcPr>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color w:val="000000"/>
                <w:sz w:val="24"/>
                <w:szCs w:val="24"/>
                <w:lang w:eastAsia="zh-CN"/>
              </w:rPr>
              <w:t xml:space="preserve">ДСТУ ГОСТ 30157.1:2003, </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color w:val="000000"/>
                <w:sz w:val="24"/>
                <w:szCs w:val="24"/>
              </w:rPr>
              <w:t>ДСТУ ГОСТ 30157.1:2003</w:t>
            </w: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9.</w:t>
            </w:r>
          </w:p>
        </w:tc>
        <w:tc>
          <w:tcPr>
            <w:tcW w:w="2275"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jc w:val="both"/>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Стійкість до фарбування до фізико- хімічних впливів, бали, не менше: </w:t>
            </w:r>
          </w:p>
          <w:p w:rsidR="00192B40" w:rsidRPr="00192B40" w:rsidRDefault="00192B40" w:rsidP="00192B40">
            <w:pPr>
              <w:widowControl w:val="0"/>
              <w:spacing w:after="0" w:line="240" w:lineRule="auto"/>
              <w:jc w:val="both"/>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до прання № 1 </w:t>
            </w:r>
          </w:p>
          <w:p w:rsidR="00192B40" w:rsidRPr="00192B40" w:rsidRDefault="00192B40" w:rsidP="00192B40">
            <w:pPr>
              <w:widowControl w:val="0"/>
              <w:spacing w:after="0" w:line="240" w:lineRule="auto"/>
              <w:jc w:val="both"/>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до дії поту </w:t>
            </w:r>
          </w:p>
          <w:p w:rsidR="00192B40" w:rsidRPr="00192B40" w:rsidRDefault="00192B40" w:rsidP="00192B40">
            <w:pPr>
              <w:widowControl w:val="0"/>
              <w:spacing w:after="0" w:line="240" w:lineRule="auto"/>
              <w:jc w:val="both"/>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до дії органічних розчинників</w:t>
            </w:r>
          </w:p>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до дії сухого тертя </w:t>
            </w:r>
          </w:p>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до дії мокрого тертя</w:t>
            </w:r>
          </w:p>
        </w:tc>
        <w:tc>
          <w:tcPr>
            <w:tcW w:w="554"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4</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p>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color w:val="000000"/>
                <w:sz w:val="24"/>
                <w:szCs w:val="24"/>
                <w:lang w:eastAsia="zh-CN"/>
              </w:rPr>
              <w:t>ДСТУ ISO 105-А02:2005</w:t>
            </w:r>
          </w:p>
          <w:p w:rsidR="00192B40" w:rsidRPr="00192B40" w:rsidRDefault="00192B40" w:rsidP="00192B40">
            <w:pPr>
              <w:widowControl w:val="0"/>
              <w:spacing w:after="0" w:line="240" w:lineRule="auto"/>
              <w:jc w:val="center"/>
              <w:rPr>
                <w:rFonts w:ascii="Times New Roman" w:hAnsi="Times New Roman" w:cs="Times New Roman"/>
                <w:color w:val="000000"/>
                <w:sz w:val="24"/>
                <w:szCs w:val="24"/>
              </w:rPr>
            </w:pPr>
            <w:r w:rsidRPr="00192B40">
              <w:rPr>
                <w:rFonts w:ascii="Times New Roman" w:hAnsi="Times New Roman" w:cs="Times New Roman"/>
                <w:color w:val="000000"/>
                <w:sz w:val="24"/>
                <w:szCs w:val="24"/>
              </w:rPr>
              <w:t xml:space="preserve">ДСТУ </w:t>
            </w:r>
            <w:r w:rsidRPr="00192B40">
              <w:rPr>
                <w:rFonts w:ascii="Times New Roman" w:hAnsi="Times New Roman" w:cs="Times New Roman"/>
                <w:color w:val="000000"/>
                <w:sz w:val="24"/>
                <w:szCs w:val="24"/>
                <w:lang w:val="en-US"/>
              </w:rPr>
              <w:t>ISO</w:t>
            </w:r>
            <w:r w:rsidRPr="00192B40">
              <w:rPr>
                <w:rFonts w:ascii="Times New Roman" w:hAnsi="Times New Roman" w:cs="Times New Roman"/>
                <w:color w:val="000000"/>
                <w:sz w:val="24"/>
                <w:szCs w:val="24"/>
              </w:rPr>
              <w:t xml:space="preserve"> 105-А03:2005</w:t>
            </w:r>
          </w:p>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color w:val="000000"/>
                <w:sz w:val="24"/>
                <w:szCs w:val="24"/>
                <w:lang w:eastAsia="zh-CN"/>
              </w:rPr>
              <w:t xml:space="preserve">ДСТУ </w:t>
            </w:r>
            <w:r w:rsidRPr="00192B40">
              <w:rPr>
                <w:rFonts w:ascii="Times New Roman" w:eastAsia="Times New Roman" w:hAnsi="Times New Roman" w:cs="Times New Roman"/>
                <w:color w:val="000000"/>
                <w:sz w:val="24"/>
                <w:szCs w:val="24"/>
                <w:lang w:val="en-US" w:eastAsia="zh-CN"/>
              </w:rPr>
              <w:t>ISO</w:t>
            </w:r>
            <w:r w:rsidRPr="00192B40">
              <w:rPr>
                <w:rFonts w:ascii="Times New Roman" w:eastAsia="Times New Roman" w:hAnsi="Times New Roman" w:cs="Times New Roman"/>
                <w:color w:val="000000"/>
                <w:sz w:val="24"/>
                <w:szCs w:val="24"/>
                <w:lang w:eastAsia="zh-CN"/>
              </w:rPr>
              <w:t xml:space="preserve"> 105-Х12:2009</w:t>
            </w: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10.</w:t>
            </w:r>
          </w:p>
        </w:tc>
        <w:tc>
          <w:tcPr>
            <w:tcW w:w="2275"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Стійкість до зволоження, бал, не менше</w:t>
            </w:r>
          </w:p>
        </w:tc>
        <w:tc>
          <w:tcPr>
            <w:tcW w:w="554"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5</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color w:val="000000"/>
                <w:sz w:val="24"/>
                <w:szCs w:val="24"/>
                <w:lang w:eastAsia="zh-CN"/>
              </w:rPr>
              <w:t xml:space="preserve">ДСТУ </w:t>
            </w:r>
            <w:r w:rsidRPr="00192B40">
              <w:rPr>
                <w:rFonts w:ascii="Times New Roman" w:eastAsia="Times New Roman" w:hAnsi="Times New Roman" w:cs="Times New Roman"/>
                <w:color w:val="000000"/>
                <w:sz w:val="24"/>
                <w:szCs w:val="24"/>
                <w:lang w:val="en-US" w:eastAsia="zh-CN"/>
              </w:rPr>
              <w:t>ISO</w:t>
            </w:r>
            <w:r w:rsidRPr="00192B40">
              <w:rPr>
                <w:rFonts w:ascii="Times New Roman" w:eastAsia="Times New Roman" w:hAnsi="Times New Roman" w:cs="Times New Roman"/>
                <w:color w:val="000000"/>
                <w:sz w:val="24"/>
                <w:szCs w:val="24"/>
                <w:lang w:eastAsia="zh-CN"/>
              </w:rPr>
              <w:t xml:space="preserve"> 4920:2005</w:t>
            </w: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11.</w:t>
            </w:r>
          </w:p>
        </w:tc>
        <w:tc>
          <w:tcPr>
            <w:tcW w:w="2275"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Стійкість до дії мастил, бал, не менше</w:t>
            </w:r>
          </w:p>
        </w:tc>
        <w:tc>
          <w:tcPr>
            <w:tcW w:w="554"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5</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color w:val="000000"/>
                <w:sz w:val="24"/>
                <w:szCs w:val="24"/>
              </w:rPr>
              <w:t>ДСТУ ISO 14419:2005</w:t>
            </w:r>
          </w:p>
        </w:tc>
      </w:tr>
    </w:tbl>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color w:val="000000"/>
          <w:sz w:val="24"/>
          <w:szCs w:val="24"/>
          <w:lang w:eastAsia="zh-CN"/>
        </w:rPr>
      </w:pP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color w:val="000000"/>
          <w:sz w:val="24"/>
          <w:szCs w:val="24"/>
          <w:lang w:eastAsia="zh-CN"/>
        </w:rPr>
        <w:t>При використанні текстильні сітки повинні відповідати технічним вимогам, зазначеним у Таблиці 5</w:t>
      </w:r>
      <w:r w:rsidRPr="00192B40">
        <w:rPr>
          <w:rFonts w:ascii="Times New Roman" w:eastAsia="Times New Roman" w:hAnsi="Times New Roman" w:cs="Times New Roman"/>
          <w:bCs/>
          <w:spacing w:val="-1"/>
          <w:sz w:val="24"/>
          <w:szCs w:val="24"/>
          <w:lang w:eastAsia="zh-CN"/>
        </w:rPr>
        <w:t>.</w:t>
      </w:r>
    </w:p>
    <w:p w:rsidR="00192B40" w:rsidRPr="00192B40" w:rsidRDefault="00192B40" w:rsidP="00192B40">
      <w:pPr>
        <w:tabs>
          <w:tab w:val="left" w:pos="1431"/>
        </w:tab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sz w:val="24"/>
          <w:szCs w:val="24"/>
          <w:lang w:eastAsia="zh-CN"/>
        </w:rPr>
        <w:tab/>
      </w:r>
    </w:p>
    <w:p w:rsidR="00192B40" w:rsidRPr="00192B40" w:rsidRDefault="00192B40" w:rsidP="00192B40">
      <w:pPr>
        <w:tabs>
          <w:tab w:val="left" w:pos="1431"/>
        </w:tabs>
        <w:spacing w:after="0" w:line="240" w:lineRule="auto"/>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sz w:val="24"/>
          <w:szCs w:val="24"/>
          <w:lang w:eastAsia="zh-CN"/>
        </w:rPr>
        <w:t>Таблиця 5</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3340"/>
        <w:gridCol w:w="1117"/>
        <w:gridCol w:w="2034"/>
        <w:gridCol w:w="2743"/>
      </w:tblGrid>
      <w:tr w:rsidR="00192B40" w:rsidRPr="00192B40" w:rsidTr="00192B40">
        <w:trPr>
          <w:trHeight w:val="618"/>
          <w:tblHeader/>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Найменування показника</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Од виміру</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Значення показників</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Нормативна документація</w:t>
            </w:r>
          </w:p>
        </w:tc>
      </w:tr>
      <w:tr w:rsidR="00192B40" w:rsidRPr="00192B40" w:rsidTr="00192B40">
        <w:trPr>
          <w:trHeight w:val="346"/>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Сировинний склад: поліестер</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100</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ДСТУ 4057</w:t>
            </w:r>
          </w:p>
        </w:tc>
      </w:tr>
      <w:tr w:rsidR="00192B40" w:rsidRPr="00192B40" w:rsidTr="00192B40">
        <w:trPr>
          <w:trHeight w:val="340"/>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Поверхнева густина, не менше</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г/м</w:t>
            </w:r>
            <w:r w:rsidRPr="00192B40">
              <w:rPr>
                <w:rFonts w:ascii="Times New Roman" w:eastAsia="Times New Roman" w:hAnsi="Times New Roman" w:cs="Times New Roman"/>
                <w:bCs/>
                <w:color w:val="000000"/>
                <w:sz w:val="24"/>
                <w:szCs w:val="24"/>
                <w:vertAlign w:val="superscript"/>
                <w:lang w:eastAsia="zh-CN"/>
              </w:rPr>
              <w:t>2</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600</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308"/>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Товщина</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мм</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7</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w:t>
            </w:r>
          </w:p>
        </w:tc>
      </w:tr>
      <w:tr w:rsidR="00192B40" w:rsidRPr="00192B40" w:rsidTr="00192B40">
        <w:trPr>
          <w:trHeight w:val="485"/>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Розривне навантаження по утоку, не менше</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750</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458"/>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Розривне навантаження по основі, не менше</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950</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458"/>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Стійкість фарбування до тертя мокрого/сухого</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color w:val="000000"/>
                <w:sz w:val="24"/>
                <w:szCs w:val="24"/>
                <w:lang w:eastAsia="zh-CN"/>
              </w:rPr>
            </w:pPr>
            <w:r w:rsidRPr="00192B40">
              <w:rPr>
                <w:rFonts w:ascii="Times New Roman" w:eastAsia="Times New Roman" w:hAnsi="Times New Roman" w:cs="Times New Roman"/>
                <w:b/>
                <w:bCs/>
                <w:color w:val="000000"/>
                <w:sz w:val="24"/>
                <w:szCs w:val="24"/>
                <w:lang w:eastAsia="zh-CN"/>
              </w:rPr>
              <w:t>--</w:t>
            </w:r>
          </w:p>
        </w:tc>
      </w:tr>
      <w:tr w:rsidR="00192B40" w:rsidRPr="00192B40" w:rsidTr="00192B40">
        <w:trPr>
          <w:trHeight w:val="458"/>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 xml:space="preserve">Стійкість фарбування до прання (40 </w:t>
            </w:r>
            <w:r w:rsidRPr="00192B40">
              <w:rPr>
                <w:rFonts w:ascii="Times New Roman" w:eastAsia="Times New Roman" w:hAnsi="Times New Roman" w:cs="Times New Roman"/>
                <w:bCs/>
                <w:color w:val="000000"/>
                <w:sz w:val="24"/>
                <w:szCs w:val="24"/>
                <w:vertAlign w:val="superscript"/>
                <w:lang w:eastAsia="zh-CN"/>
              </w:rPr>
              <w:t>о</w:t>
            </w:r>
            <w:r w:rsidRPr="00192B40">
              <w:rPr>
                <w:rFonts w:ascii="Times New Roman" w:eastAsia="Times New Roman" w:hAnsi="Times New Roman" w:cs="Times New Roman"/>
                <w:bCs/>
                <w:color w:val="000000"/>
                <w:sz w:val="24"/>
                <w:szCs w:val="24"/>
                <w:lang w:eastAsia="zh-CN"/>
              </w:rPr>
              <w:t>С)</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color w:val="000000"/>
                <w:sz w:val="24"/>
                <w:szCs w:val="24"/>
                <w:lang w:eastAsia="zh-CN"/>
              </w:rPr>
            </w:pPr>
            <w:r w:rsidRPr="00192B40">
              <w:rPr>
                <w:rFonts w:ascii="Times New Roman" w:eastAsia="Times New Roman" w:hAnsi="Times New Roman" w:cs="Times New Roman"/>
                <w:b/>
                <w:bCs/>
                <w:color w:val="000000"/>
                <w:sz w:val="24"/>
                <w:szCs w:val="24"/>
                <w:lang w:eastAsia="zh-CN"/>
              </w:rPr>
              <w:t>--</w:t>
            </w:r>
          </w:p>
        </w:tc>
      </w:tr>
      <w:tr w:rsidR="00192B40" w:rsidRPr="00192B40" w:rsidTr="00192B40">
        <w:trPr>
          <w:trHeight w:val="493"/>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Стійкість фарбування до хімічної чистки</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bl>
    <w:p w:rsidR="00192B40" w:rsidRPr="00192B40" w:rsidRDefault="00192B40" w:rsidP="00192B40">
      <w:pPr>
        <w:widowControl w:val="0"/>
        <w:spacing w:after="0" w:line="240" w:lineRule="auto"/>
        <w:jc w:val="both"/>
        <w:rPr>
          <w:rFonts w:ascii="Times New Roman" w:hAnsi="Times New Roman" w:cs="Times New Roman"/>
          <w:bCs/>
          <w:sz w:val="24"/>
          <w:szCs w:val="24"/>
        </w:rPr>
      </w:pP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color w:val="000000"/>
          <w:sz w:val="24"/>
          <w:szCs w:val="24"/>
          <w:lang w:eastAsia="zh-CN"/>
        </w:rPr>
        <w:t>При використанні текстильні застібки типу «блискавка» повинні відповідати технічним вимогам, зазначеним у Таблиці 6</w:t>
      </w:r>
      <w:r w:rsidRPr="00192B40">
        <w:rPr>
          <w:rFonts w:ascii="Times New Roman" w:eastAsia="Times New Roman" w:hAnsi="Times New Roman" w:cs="Times New Roman"/>
          <w:bCs/>
          <w:spacing w:val="-1"/>
          <w:sz w:val="24"/>
          <w:szCs w:val="24"/>
          <w:lang w:eastAsia="zh-CN"/>
        </w:rPr>
        <w:t>.</w:t>
      </w:r>
    </w:p>
    <w:p w:rsidR="00192B40" w:rsidRPr="00192B40" w:rsidRDefault="00192B40" w:rsidP="00192B40">
      <w:pPr>
        <w:suppressAutoHyphens/>
        <w:spacing w:after="0" w:line="240" w:lineRule="auto"/>
        <w:ind w:right="-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Таблиця 6</w:t>
      </w:r>
    </w:p>
    <w:tbl>
      <w:tblPr>
        <w:tblW w:w="0" w:type="auto"/>
        <w:tblCellMar>
          <w:top w:w="15" w:type="dxa"/>
          <w:left w:w="15" w:type="dxa"/>
          <w:bottom w:w="15" w:type="dxa"/>
          <w:right w:w="15" w:type="dxa"/>
        </w:tblCellMar>
        <w:tblLook w:val="04A0" w:firstRow="1" w:lastRow="0" w:firstColumn="1" w:lastColumn="0" w:noHBand="0" w:noVBand="1"/>
      </w:tblPr>
      <w:tblGrid>
        <w:gridCol w:w="3524"/>
        <w:gridCol w:w="1256"/>
        <w:gridCol w:w="2330"/>
        <w:gridCol w:w="1831"/>
      </w:tblGrid>
      <w:tr w:rsidR="00192B40" w:rsidRPr="00192B40" w:rsidTr="00192B40">
        <w:trPr>
          <w:trHeight w:val="530"/>
          <w:tblHeader/>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Найменування показника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Од виміру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Значення показників</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Нормативна документація</w:t>
            </w:r>
          </w:p>
        </w:tc>
      </w:tr>
      <w:tr w:rsidR="00192B40" w:rsidRPr="00192B40" w:rsidTr="00192B40">
        <w:trPr>
          <w:trHeight w:val="613"/>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Зусилля розриву замкнутих ланок, не менше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1200</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340"/>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lastRenderedPageBreak/>
              <w:t>Міцність замка, не менше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450</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349"/>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Зміна розмірів після прання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+0.45</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ДСТУ ГОСТ 30157.1:2003</w:t>
            </w:r>
          </w:p>
        </w:tc>
      </w:tr>
      <w:tr w:rsidR="00192B40" w:rsidRPr="00192B40" w:rsidTr="00192B40">
        <w:trPr>
          <w:trHeight w:val="485"/>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Стійкість фарбування до тертя сухого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567"/>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 xml:space="preserve">Стійкість фарбування до прання (40 </w:t>
            </w:r>
            <w:r w:rsidRPr="00192B40">
              <w:rPr>
                <w:rFonts w:ascii="Times New Roman" w:eastAsia="Times New Roman" w:hAnsi="Times New Roman" w:cs="Times New Roman"/>
                <w:bCs/>
                <w:color w:val="000000"/>
                <w:sz w:val="24"/>
                <w:szCs w:val="24"/>
                <w:vertAlign w:val="superscript"/>
                <w:lang w:eastAsia="zh-CN"/>
              </w:rPr>
              <w:t>о</w:t>
            </w:r>
            <w:r w:rsidRPr="00192B40">
              <w:rPr>
                <w:rFonts w:ascii="Times New Roman" w:eastAsia="Times New Roman" w:hAnsi="Times New Roman" w:cs="Times New Roman"/>
                <w:bCs/>
                <w:color w:val="000000"/>
                <w:sz w:val="24"/>
                <w:szCs w:val="24"/>
                <w:lang w:eastAsia="zh-CN"/>
              </w:rPr>
              <w:t>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bl>
    <w:p w:rsidR="00192B40" w:rsidRPr="00192B40" w:rsidRDefault="00192B40" w:rsidP="00192B40">
      <w:pPr>
        <w:suppressAutoHyphens/>
        <w:spacing w:after="0" w:line="240" w:lineRule="auto"/>
        <w:ind w:left="1080" w:right="-8"/>
        <w:contextualSpacing/>
        <w:jc w:val="both"/>
        <w:rPr>
          <w:rFonts w:ascii="Times New Roman" w:eastAsia="Times New Roman" w:hAnsi="Times New Roman" w:cs="Times New Roman"/>
          <w:bCs/>
          <w:spacing w:val="-1"/>
          <w:sz w:val="24"/>
          <w:szCs w:val="24"/>
          <w:lang w:eastAsia="zh-CN"/>
        </w:rPr>
      </w:pPr>
    </w:p>
    <w:p w:rsidR="00192B40" w:rsidRPr="00192B40" w:rsidRDefault="00192B40" w:rsidP="003B5BB0">
      <w:pPr>
        <w:numPr>
          <w:ilvl w:val="2"/>
          <w:numId w:val="7"/>
        </w:numPr>
        <w:suppressAutoHyphens/>
        <w:spacing w:after="0" w:line="240" w:lineRule="auto"/>
        <w:ind w:right="-8"/>
        <w:contextualSpacing/>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z w:val="24"/>
          <w:szCs w:val="24"/>
          <w:lang w:eastAsia="zh-CN"/>
        </w:rPr>
        <w:t>Вимоги до камуфляжного малюнку</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Камуфляжний малюнок має забезпечувати зональне розмиття силуету за рахунок наявності декількох шарів.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Візуальний ефект складається з 3-х фонів – заднього, середнього та верхнього. Візерунок імітує усереднене значення відтінків і кольорів року, а також – місцевості, характерної для території України.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Елементи верхнього та середнього шару мають тіні. Це візуально «розриває» загальне зображення на декілька окремих зон. Завдяки цьому створюється 3D ефект.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При виготовленні тканини мають використовуються спеціальні фарби з IRR захистом. Завдяки цьому в залежності від характеристик світлового потоку тканина з таким покриттям здатна змінювати свій колір в пристроях нічного бачення.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На матеріал нанесені додаткові полоси, які імітують усереднені горизонтальні фрагменти місцевості.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При пошитті одягу тканина має розкладатися таким чином, щоб напрямок візерунків на різних частинах тіла не співпадав.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Малюнок складається з окремих елементів, поєднання яких створює ілюзію хаотичності.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Технологія загального розмиття силуету використовує ефект злиття для маскування бійця в найрізноманітніших умовах.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Зображення камуфляжу і параметри кольору наведені на Малюнку 1.</w:t>
      </w:r>
    </w:p>
    <w:p w:rsidR="00192B40" w:rsidRPr="00192B40" w:rsidRDefault="00192B40" w:rsidP="00192B40">
      <w:pPr>
        <w:spacing w:after="0" w:line="240" w:lineRule="auto"/>
        <w:ind w:firstLine="708"/>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 зв’язку з необхідністю виконання завдань у темний час доби, значення спектрального коефіцієнта відбиття основного матеріалу має бути наступним:</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3293"/>
        <w:gridCol w:w="236"/>
        <w:gridCol w:w="1297"/>
        <w:gridCol w:w="3233"/>
      </w:tblGrid>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Довжина хвилі, нм</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Усереднений показник по відрізку тканини 700*1500 мм, % +/-5 від світлого тону до темного</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Довжина хвилі, нм</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Усереднений показник по відрізку тканини 700*1500 мм, % +/- 5</w:t>
            </w:r>
          </w:p>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світлого тону до темного</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700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7,5-61,5</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1000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23,5-69,5</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800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10,5-68,5</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1100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25-70</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900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19-68</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1200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30-64</w:t>
            </w:r>
          </w:p>
        </w:tc>
      </w:tr>
    </w:tbl>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r w:rsidRPr="00192B40">
        <w:rPr>
          <w:rFonts w:ascii="Times New Roman" w:hAnsi="Times New Roman" w:cs="Times New Roman"/>
          <w:bCs/>
          <w:spacing w:val="-1"/>
          <w:kern w:val="2"/>
          <w:sz w:val="28"/>
          <w:lang w:val="ru-RU"/>
          <w14:ligatures w14:val="standardContextual"/>
        </w:rPr>
        <w:br w:type="page"/>
      </w:r>
      <w:r w:rsidRPr="00192B40">
        <w:rPr>
          <w:rFonts w:ascii="Times New Roman" w:hAnsi="Times New Roman" w:cs="Times New Roman"/>
          <w:bCs/>
          <w:spacing w:val="-1"/>
          <w:kern w:val="2"/>
          <w:sz w:val="24"/>
          <w:szCs w:val="24"/>
          <w:lang w:val="ru-RU"/>
          <w14:ligatures w14:val="standardContextual"/>
        </w:rPr>
        <w:lastRenderedPageBreak/>
        <w:t>Малюнок 1</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suppressAutoHyphens/>
        <w:spacing w:after="0" w:line="240" w:lineRule="auto"/>
        <w:jc w:val="center"/>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z w:val="24"/>
          <w:szCs w:val="24"/>
          <w:shd w:val="clear" w:color="auto" w:fill="FFFFFF"/>
          <w:lang w:eastAsia="zh-CN"/>
        </w:rPr>
        <w:t xml:space="preserve">Камуфляжний малюнок, який має бути нанесений на костюм літній польовий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noProof/>
          <w:spacing w:val="-1"/>
          <w:sz w:val="24"/>
          <w:szCs w:val="24"/>
          <w:lang w:eastAsia="uk-UA"/>
        </w:rPr>
        <w:drawing>
          <wp:inline distT="0" distB="0" distL="0" distR="0" wp14:anchorId="458916E4" wp14:editId="373FF422">
            <wp:extent cx="5940425" cy="2497455"/>
            <wp:effectExtent l="0" t="0" r="3175" b="0"/>
            <wp:docPr id="1" name="Рисунок 3" descr="Мавка Ка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вка Кам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497455"/>
                    </a:xfrm>
                    <a:prstGeom prst="rect">
                      <a:avLst/>
                    </a:prstGeom>
                    <a:noFill/>
                    <a:ln>
                      <a:noFill/>
                    </a:ln>
                  </pic:spPr>
                </pic:pic>
              </a:graphicData>
            </a:graphic>
          </wp:inline>
        </w:drawing>
      </w: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ind w:left="1134"/>
        <w:rPr>
          <w:rFonts w:ascii="Times New Roman" w:eastAsia="Calibri" w:hAnsi="Times New Roman" w:cs="Times New Roman"/>
          <w:bCs/>
          <w:sz w:val="24"/>
          <w:szCs w:val="24"/>
        </w:rPr>
      </w:pPr>
      <w:r w:rsidRPr="00192B40">
        <w:rPr>
          <w:rFonts w:ascii="Times New Roman" w:eastAsia="Calibri" w:hAnsi="Times New Roman" w:cs="Times New Roman"/>
          <w:bCs/>
          <w:sz w:val="24"/>
          <w:szCs w:val="24"/>
        </w:rPr>
        <w:t>CREAM 524 - CMYK 29 31 47 0 HEX # B8A78B</w:t>
      </w:r>
    </w:p>
    <w:p w:rsidR="00192B40" w:rsidRPr="00192B40" w:rsidRDefault="00192B40" w:rsidP="00192B40">
      <w:pPr>
        <w:spacing w:after="0" w:line="240" w:lineRule="auto"/>
        <w:ind w:left="1134"/>
        <w:rPr>
          <w:rFonts w:ascii="Times New Roman" w:eastAsia="Calibri" w:hAnsi="Times New Roman" w:cs="Times New Roman"/>
          <w:bCs/>
          <w:sz w:val="24"/>
          <w:szCs w:val="24"/>
          <w:lang w:bidi="en-US"/>
        </w:rPr>
      </w:pPr>
      <w:r w:rsidRPr="00192B40">
        <w:rPr>
          <w:rFonts w:ascii="Times New Roman" w:eastAsia="Calibri" w:hAnsi="Times New Roman" w:cs="Times New Roman"/>
          <w:bCs/>
          <w:sz w:val="24"/>
          <w:szCs w:val="24"/>
          <w:lang w:bidi="en-US"/>
        </w:rPr>
        <w:t>DARK BROWN 530 - CMYK 55 66 68 56 HEX # 48352F</w:t>
      </w:r>
    </w:p>
    <w:p w:rsidR="00192B40" w:rsidRPr="00192B40" w:rsidRDefault="00192B40" w:rsidP="00192B40">
      <w:pPr>
        <w:spacing w:after="0" w:line="240" w:lineRule="auto"/>
        <w:ind w:left="1134"/>
        <w:rPr>
          <w:rFonts w:ascii="Times New Roman" w:eastAsia="Calibri" w:hAnsi="Times New Roman" w:cs="Times New Roman"/>
          <w:bCs/>
          <w:spacing w:val="-1"/>
          <w:sz w:val="24"/>
          <w:szCs w:val="24"/>
          <w:lang w:bidi="en-US"/>
        </w:rPr>
      </w:pPr>
      <w:r w:rsidRPr="00192B40">
        <w:rPr>
          <w:rFonts w:ascii="Times New Roman" w:eastAsia="Calibri" w:hAnsi="Times New Roman" w:cs="Times New Roman"/>
          <w:bCs/>
          <w:spacing w:val="-1"/>
          <w:sz w:val="24"/>
          <w:szCs w:val="24"/>
          <w:lang w:bidi="en-US"/>
        </w:rPr>
        <w:t>BROWN 529 - CMYK, 46 57 74 32 HEX # 6F573F</w:t>
      </w:r>
    </w:p>
    <w:p w:rsidR="00192B40" w:rsidRPr="00192B40" w:rsidRDefault="00192B40" w:rsidP="00192B40">
      <w:pPr>
        <w:spacing w:after="0" w:line="240" w:lineRule="auto"/>
        <w:ind w:left="1134"/>
        <w:rPr>
          <w:rFonts w:ascii="Times New Roman" w:eastAsia="Times New Roman" w:hAnsi="Times New Roman" w:cs="Times New Roman"/>
          <w:bCs/>
          <w:spacing w:val="-1"/>
          <w:sz w:val="24"/>
          <w:szCs w:val="24"/>
          <w:lang w:eastAsia="ru-RU" w:bidi="en-US"/>
        </w:rPr>
      </w:pPr>
      <w:r w:rsidRPr="00192B40">
        <w:rPr>
          <w:rFonts w:ascii="Times New Roman" w:eastAsia="Calibri" w:hAnsi="Times New Roman" w:cs="Times New Roman"/>
          <w:bCs/>
          <w:sz w:val="24"/>
          <w:szCs w:val="24"/>
          <w:lang w:bidi="en-US"/>
        </w:rPr>
        <w:t>Olive 527 - CMYK 43 42 76 14 HEX # 8C7D50</w:t>
      </w:r>
    </w:p>
    <w:p w:rsidR="00192B40" w:rsidRPr="00192B40" w:rsidRDefault="00192B40" w:rsidP="00192B40">
      <w:pPr>
        <w:spacing w:after="0" w:line="240" w:lineRule="auto"/>
        <w:ind w:left="1134"/>
        <w:rPr>
          <w:rFonts w:ascii="Times New Roman" w:eastAsia="Calibri" w:hAnsi="Times New Roman" w:cs="Times New Roman"/>
          <w:bCs/>
          <w:sz w:val="24"/>
          <w:szCs w:val="24"/>
          <w:lang w:bidi="en-US"/>
        </w:rPr>
      </w:pPr>
      <w:r w:rsidRPr="00192B40">
        <w:rPr>
          <w:rFonts w:ascii="Times New Roman" w:eastAsia="Calibri" w:hAnsi="Times New Roman" w:cs="Times New Roman"/>
          <w:bCs/>
          <w:sz w:val="24"/>
          <w:szCs w:val="24"/>
          <w:lang w:bidi="en-US"/>
        </w:rPr>
        <w:t>Dark Green 528 - CMYK 61 45 80 31 HEX # 5A613F</w:t>
      </w:r>
    </w:p>
    <w:p w:rsidR="00192B40" w:rsidRPr="00192B40" w:rsidRDefault="00192B40" w:rsidP="00192B40">
      <w:pPr>
        <w:spacing w:after="0" w:line="240" w:lineRule="auto"/>
        <w:ind w:left="1134"/>
        <w:rPr>
          <w:rFonts w:ascii="Times New Roman" w:eastAsia="Calibri" w:hAnsi="Times New Roman" w:cs="Times New Roman"/>
          <w:bCs/>
          <w:spacing w:val="-1"/>
          <w:sz w:val="24"/>
          <w:szCs w:val="24"/>
        </w:rPr>
      </w:pPr>
      <w:r w:rsidRPr="00192B40">
        <w:rPr>
          <w:rFonts w:ascii="Times New Roman" w:eastAsia="Calibri" w:hAnsi="Times New Roman" w:cs="Times New Roman"/>
          <w:bCs/>
          <w:sz w:val="24"/>
          <w:szCs w:val="24"/>
        </w:rPr>
        <w:t>PALE GREEN 526 - CMYK 45 46 65 16 HEX # 85755C</w:t>
      </w:r>
    </w:p>
    <w:p w:rsidR="00192B40" w:rsidRPr="00192B40" w:rsidRDefault="00192B40" w:rsidP="00192B40">
      <w:pPr>
        <w:tabs>
          <w:tab w:val="left" w:pos="1127"/>
        </w:tabs>
        <w:suppressAutoHyphens/>
        <w:spacing w:after="0" w:line="240" w:lineRule="auto"/>
        <w:ind w:left="1134"/>
        <w:rPr>
          <w:rFonts w:ascii="Times New Roman" w:eastAsia="Times New Roman" w:hAnsi="Times New Roman" w:cs="Times New Roman"/>
          <w:sz w:val="24"/>
          <w:szCs w:val="24"/>
          <w:lang w:eastAsia="zh-CN"/>
        </w:rPr>
      </w:pPr>
    </w:p>
    <w:p w:rsidR="00192B40" w:rsidRPr="00192B40" w:rsidRDefault="00192B40" w:rsidP="00192B40">
      <w:pPr>
        <w:tabs>
          <w:tab w:val="left" w:pos="1127"/>
        </w:tabs>
        <w:suppressAutoHyphens/>
        <w:spacing w:after="0" w:line="240" w:lineRule="auto"/>
        <w:ind w:left="1134"/>
        <w:rPr>
          <w:rFonts w:ascii="Times New Roman" w:eastAsia="Times New Roman" w:hAnsi="Times New Roman" w:cs="Times New Roman"/>
          <w:sz w:val="24"/>
          <w:szCs w:val="24"/>
          <w:lang w:eastAsia="zh-CN"/>
        </w:rPr>
      </w:pPr>
    </w:p>
    <w:p w:rsidR="00192B40" w:rsidRPr="00192B40" w:rsidRDefault="00192B40" w:rsidP="00192B40">
      <w:pPr>
        <w:tabs>
          <w:tab w:val="left" w:pos="1127"/>
        </w:tabs>
        <w:suppressAutoHyphens/>
        <w:spacing w:after="0" w:line="240" w:lineRule="auto"/>
        <w:ind w:left="1134"/>
        <w:rPr>
          <w:rFonts w:ascii="Times New Roman" w:eastAsia="Times New Roman" w:hAnsi="Times New Roman" w:cs="Times New Roman"/>
          <w:sz w:val="24"/>
          <w:szCs w:val="24"/>
          <w:lang w:eastAsia="zh-CN"/>
        </w:rPr>
      </w:pPr>
    </w:p>
    <w:p w:rsidR="00192B40" w:rsidRPr="00192B40" w:rsidRDefault="00192B40" w:rsidP="00192B40">
      <w:pPr>
        <w:tabs>
          <w:tab w:val="left" w:pos="1127"/>
        </w:tabs>
        <w:suppressAutoHyphens/>
        <w:spacing w:after="0" w:line="240" w:lineRule="auto"/>
        <w:ind w:left="1134"/>
        <w:rPr>
          <w:rFonts w:ascii="Times New Roman" w:eastAsia="Times New Roman" w:hAnsi="Times New Roman" w:cs="Times New Roman"/>
          <w:sz w:val="24"/>
          <w:szCs w:val="24"/>
          <w:lang w:eastAsia="zh-CN"/>
        </w:rPr>
      </w:pPr>
    </w:p>
    <w:p w:rsidR="00192B40" w:rsidRPr="00192B40" w:rsidRDefault="00192B40" w:rsidP="00192B40">
      <w:pPr>
        <w:tabs>
          <w:tab w:val="left" w:pos="1127"/>
        </w:tabs>
        <w:suppressAutoHyphens/>
        <w:spacing w:after="0" w:line="240" w:lineRule="auto"/>
        <w:ind w:left="1134"/>
        <w:rPr>
          <w:rFonts w:ascii="Times New Roman" w:eastAsia="Times New Roman" w:hAnsi="Times New Roman" w:cs="Times New Roman"/>
          <w:sz w:val="24"/>
          <w:szCs w:val="24"/>
          <w:lang w:eastAsia="zh-CN"/>
        </w:rPr>
      </w:pPr>
    </w:p>
    <w:p w:rsidR="00192B40" w:rsidRPr="00192B40" w:rsidRDefault="00192B40" w:rsidP="00192B40">
      <w:pPr>
        <w:tabs>
          <w:tab w:val="left" w:pos="1127"/>
        </w:tabs>
        <w:suppressAutoHyphens/>
        <w:spacing w:after="0" w:line="240" w:lineRule="auto"/>
        <w:ind w:left="1134"/>
        <w:rPr>
          <w:rFonts w:ascii="Times New Roman" w:eastAsia="Times New Roman" w:hAnsi="Times New Roman" w:cs="Times New Roman"/>
          <w:sz w:val="24"/>
          <w:szCs w:val="24"/>
          <w:lang w:eastAsia="zh-CN"/>
        </w:rPr>
      </w:pPr>
    </w:p>
    <w:p w:rsidR="00192B40" w:rsidRPr="00192B40" w:rsidRDefault="00192B40" w:rsidP="00192B40">
      <w:pPr>
        <w:tabs>
          <w:tab w:val="left" w:pos="1127"/>
        </w:tabs>
        <w:suppressAutoHyphens/>
        <w:spacing w:after="0" w:line="240" w:lineRule="auto"/>
        <w:ind w:left="1134"/>
        <w:rPr>
          <w:rFonts w:ascii="Times New Roman" w:eastAsia="Times New Roman" w:hAnsi="Times New Roman" w:cs="Times New Roman"/>
          <w:sz w:val="24"/>
          <w:szCs w:val="24"/>
          <w:lang w:eastAsia="zh-CN"/>
        </w:rPr>
      </w:pPr>
    </w:p>
    <w:p w:rsidR="00192B40" w:rsidRPr="00192B40" w:rsidRDefault="00192B40" w:rsidP="00192B40">
      <w:pPr>
        <w:tabs>
          <w:tab w:val="left" w:pos="1127"/>
        </w:tabs>
        <w:suppressAutoHyphens/>
        <w:spacing w:after="0" w:line="240" w:lineRule="auto"/>
        <w:ind w:left="1134"/>
        <w:rPr>
          <w:rFonts w:ascii="Times New Roman" w:eastAsia="Times New Roman" w:hAnsi="Times New Roman" w:cs="Times New Roman"/>
          <w:sz w:val="24"/>
          <w:szCs w:val="24"/>
          <w:lang w:eastAsia="zh-CN"/>
        </w:rPr>
      </w:pPr>
    </w:p>
    <w:p w:rsidR="00192B40" w:rsidRPr="00192B40" w:rsidRDefault="00192B40" w:rsidP="00192B40">
      <w:pPr>
        <w:tabs>
          <w:tab w:val="left" w:pos="1127"/>
        </w:tabs>
        <w:suppressAutoHyphens/>
        <w:spacing w:after="0" w:line="240" w:lineRule="auto"/>
        <w:ind w:left="1134"/>
        <w:rPr>
          <w:rFonts w:ascii="Times New Roman" w:eastAsia="Times New Roman" w:hAnsi="Times New Roman" w:cs="Times New Roman"/>
          <w:sz w:val="24"/>
          <w:szCs w:val="24"/>
          <w:lang w:eastAsia="zh-CN"/>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en-US"/>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w:t>
      </w:r>
      <w:r w:rsidRPr="00192B40">
        <w:rPr>
          <w:rFonts w:ascii="Times New Roman" w:hAnsi="Times New Roman" w:cs="Times New Roman"/>
          <w:bCs/>
          <w:spacing w:val="-1"/>
          <w:kern w:val="2"/>
          <w:sz w:val="24"/>
          <w:szCs w:val="24"/>
          <w:lang w:val="en-US"/>
          <w14:ligatures w14:val="standardContextual"/>
        </w:rPr>
        <w:t xml:space="preserve"> 2</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en-US"/>
          <w14:ligatures w14:val="standardContextual"/>
        </w:rPr>
      </w:pP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14:ligatures w14:val="standardContextual"/>
        </w:rPr>
      </w:pPr>
      <w:r w:rsidRPr="00192B40">
        <w:rPr>
          <w:rFonts w:ascii="Times New Roman" w:hAnsi="Times New Roman" w:cs="Times New Roman"/>
          <w:bCs/>
          <w:spacing w:val="-1"/>
          <w:kern w:val="2"/>
          <w:sz w:val="24"/>
          <w:szCs w:val="24"/>
          <w:lang w:val="ru-RU"/>
          <w14:ligatures w14:val="standardContextual"/>
        </w:rPr>
        <w:t>Орієнтовний</w:t>
      </w:r>
      <w:r w:rsidRPr="00192B40">
        <w:rPr>
          <w:rFonts w:ascii="Times New Roman" w:hAnsi="Times New Roman" w:cs="Times New Roman"/>
          <w:bCs/>
          <w:spacing w:val="-1"/>
          <w:kern w:val="2"/>
          <w:sz w:val="24"/>
          <w:szCs w:val="24"/>
          <w:lang w:val="en-US"/>
          <w14:ligatures w14:val="standardContextual"/>
        </w:rPr>
        <w:t xml:space="preserve"> </w:t>
      </w:r>
      <w:r w:rsidRPr="00192B40">
        <w:rPr>
          <w:rFonts w:ascii="Times New Roman" w:hAnsi="Times New Roman" w:cs="Times New Roman"/>
          <w:bCs/>
          <w:spacing w:val="-1"/>
          <w:kern w:val="2"/>
          <w:sz w:val="24"/>
          <w:szCs w:val="24"/>
          <w:lang w:val="ru-RU"/>
          <w14:ligatures w14:val="standardContextual"/>
        </w:rPr>
        <w:t>зовнішній</w:t>
      </w:r>
      <w:r w:rsidRPr="00192B40">
        <w:rPr>
          <w:rFonts w:ascii="Times New Roman" w:hAnsi="Times New Roman" w:cs="Times New Roman"/>
          <w:bCs/>
          <w:spacing w:val="-1"/>
          <w:kern w:val="2"/>
          <w:sz w:val="24"/>
          <w:szCs w:val="24"/>
          <w:lang w:val="en-US"/>
          <w14:ligatures w14:val="standardContextual"/>
        </w:rPr>
        <w:t xml:space="preserve"> </w:t>
      </w:r>
      <w:r w:rsidRPr="00192B40">
        <w:rPr>
          <w:rFonts w:ascii="Times New Roman" w:hAnsi="Times New Roman" w:cs="Times New Roman"/>
          <w:bCs/>
          <w:spacing w:val="-1"/>
          <w:kern w:val="2"/>
          <w:sz w:val="24"/>
          <w:szCs w:val="24"/>
          <w:lang w:val="ru-RU"/>
          <w14:ligatures w14:val="standardContextual"/>
        </w:rPr>
        <w:t>вигляд</w:t>
      </w:r>
      <w:r w:rsidRPr="00192B40">
        <w:rPr>
          <w:rFonts w:ascii="Times New Roman" w:hAnsi="Times New Roman" w:cs="Times New Roman"/>
          <w:bCs/>
          <w:spacing w:val="-1"/>
          <w:kern w:val="2"/>
          <w:sz w:val="24"/>
          <w:szCs w:val="24"/>
          <w:lang w:val="en-US"/>
          <w14:ligatures w14:val="standardContextual"/>
        </w:rPr>
        <w:t xml:space="preserve"> </w:t>
      </w:r>
      <w:r w:rsidRPr="00192B40">
        <w:rPr>
          <w:rFonts w:ascii="Times New Roman" w:hAnsi="Times New Roman" w:cs="Times New Roman"/>
          <w:bCs/>
          <w:spacing w:val="-1"/>
          <w:kern w:val="2"/>
          <w:sz w:val="24"/>
          <w:szCs w:val="24"/>
          <w:lang w:val="ru-RU"/>
          <w14:ligatures w14:val="standardContextual"/>
        </w:rPr>
        <w:t>штанів</w:t>
      </w:r>
      <w:r w:rsidRPr="00192B40">
        <w:rPr>
          <w:rFonts w:ascii="Times New Roman" w:hAnsi="Times New Roman" w:cs="Times New Roman"/>
          <w:bCs/>
          <w:spacing w:val="-1"/>
          <w:kern w:val="2"/>
          <w:sz w:val="24"/>
          <w:szCs w:val="24"/>
          <w:lang w:val="en-US"/>
          <w14:ligatures w14:val="standardContextual"/>
        </w:rPr>
        <w:t xml:space="preserve"> </w:t>
      </w:r>
      <w:r w:rsidRPr="00192B40">
        <w:rPr>
          <w:rFonts w:ascii="Times New Roman" w:hAnsi="Times New Roman" w:cs="Times New Roman"/>
          <w:bCs/>
          <w:spacing w:val="-1"/>
          <w:kern w:val="2"/>
          <w:sz w:val="24"/>
          <w:szCs w:val="24"/>
          <w:lang w:val="ru-RU"/>
          <w14:ligatures w14:val="standardContextual"/>
        </w:rPr>
        <w:t>літніх</w:t>
      </w:r>
      <w:r w:rsidRPr="00192B40">
        <w:rPr>
          <w:rFonts w:ascii="Times New Roman" w:hAnsi="Times New Roman" w:cs="Times New Roman"/>
          <w:bCs/>
          <w:spacing w:val="-1"/>
          <w:kern w:val="2"/>
          <w:sz w:val="24"/>
          <w:szCs w:val="24"/>
          <w:lang w:val="en-US"/>
          <w14:ligatures w14:val="standardContextual"/>
        </w:rPr>
        <w:t xml:space="preserve"> </w:t>
      </w:r>
      <w:r w:rsidRPr="00192B40">
        <w:rPr>
          <w:rFonts w:ascii="Times New Roman" w:hAnsi="Times New Roman" w:cs="Times New Roman"/>
          <w:bCs/>
          <w:spacing w:val="-1"/>
          <w:kern w:val="2"/>
          <w:sz w:val="24"/>
          <w:szCs w:val="24"/>
          <w:lang w:val="ru-RU"/>
          <w14:ligatures w14:val="standardContextual"/>
        </w:rPr>
        <w:t>польових</w:t>
      </w:r>
      <w:r w:rsidRPr="00192B40">
        <w:rPr>
          <w:rFonts w:ascii="Times New Roman" w:hAnsi="Times New Roman" w:cs="Times New Roman"/>
          <w:bCs/>
          <w:spacing w:val="-1"/>
          <w:kern w:val="2"/>
          <w:sz w:val="24"/>
          <w:szCs w:val="24"/>
          <w14:ligatures w14:val="standardContextual"/>
        </w:rPr>
        <w:t xml:space="preserve"> від костюма літнього польового</w:t>
      </w:r>
    </w:p>
    <w:p w:rsidR="00192B40" w:rsidRPr="00192B40" w:rsidRDefault="00192B40" w:rsidP="00192B40">
      <w:pPr>
        <w:tabs>
          <w:tab w:val="left" w:pos="1127"/>
        </w:tabs>
        <w:suppressAutoHyphens/>
        <w:spacing w:after="0" w:line="240" w:lineRule="auto"/>
        <w:ind w:left="1134"/>
        <w:rPr>
          <w:rFonts w:ascii="Times New Roman" w:eastAsia="Times New Roman" w:hAnsi="Times New Roman" w:cs="Times New Roman"/>
          <w:sz w:val="24"/>
          <w:szCs w:val="24"/>
          <w:lang w:eastAsia="zh-CN"/>
        </w:rPr>
      </w:pPr>
    </w:p>
    <w:p w:rsidR="00192B40" w:rsidRPr="00192B40" w:rsidRDefault="00192B40" w:rsidP="00192B40">
      <w:pPr>
        <w:tabs>
          <w:tab w:val="left" w:pos="1127"/>
        </w:tabs>
        <w:suppressAutoHyphens/>
        <w:spacing w:after="0" w:line="240" w:lineRule="auto"/>
        <w:ind w:left="1134"/>
        <w:rPr>
          <w:rFonts w:ascii="Times New Roman" w:eastAsia="Times New Roman" w:hAnsi="Times New Roman" w:cs="Times New Roman"/>
          <w:sz w:val="24"/>
          <w:szCs w:val="24"/>
          <w:lang w:eastAsia="zh-CN"/>
        </w:rPr>
      </w:pPr>
      <w:r w:rsidRPr="00192B40">
        <w:rPr>
          <w:rFonts w:ascii="Times New Roman" w:eastAsia="Times New Roman" w:hAnsi="Times New Roman" w:cs="Times New Roman"/>
          <w:bCs/>
          <w:noProof/>
          <w:spacing w:val="-1"/>
          <w:sz w:val="24"/>
          <w:szCs w:val="24"/>
          <w:lang w:eastAsia="uk-UA"/>
        </w:rPr>
        <w:drawing>
          <wp:inline distT="0" distB="0" distL="0" distR="0" wp14:anchorId="2B8584E2" wp14:editId="3C47A559">
            <wp:extent cx="5950514" cy="7715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614" t="3471" r="2845" b="6302"/>
                    <a:stretch/>
                  </pic:blipFill>
                  <pic:spPr bwMode="auto">
                    <a:xfrm>
                      <a:off x="0" y="0"/>
                      <a:ext cx="5961818" cy="7729907"/>
                    </a:xfrm>
                    <a:prstGeom prst="rect">
                      <a:avLst/>
                    </a:prstGeom>
                    <a:noFill/>
                    <a:ln>
                      <a:noFill/>
                    </a:ln>
                    <a:extLst>
                      <a:ext uri="{53640926-AAD7-44D8-BBD7-CCE9431645EC}">
                        <a14:shadowObscured xmlns:a14="http://schemas.microsoft.com/office/drawing/2010/main"/>
                      </a:ext>
                    </a:extLst>
                  </pic:spPr>
                </pic:pic>
              </a:graphicData>
            </a:graphic>
          </wp:inline>
        </w:drawing>
      </w: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317"/>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317"/>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317"/>
        </w:tabs>
        <w:suppressAutoHyphens/>
        <w:spacing w:after="0" w:line="240" w:lineRule="auto"/>
        <w:rPr>
          <w:rFonts w:ascii="Times New Roman" w:eastAsia="Times New Roman" w:hAnsi="Times New Roman" w:cs="Times New Roman"/>
          <w:sz w:val="24"/>
          <w:szCs w:val="24"/>
          <w:lang w:eastAsia="zh-CN"/>
        </w:rPr>
      </w:pPr>
    </w:p>
    <w:p w:rsidR="00192B40" w:rsidRDefault="00192B40" w:rsidP="00192B40">
      <w:pPr>
        <w:tabs>
          <w:tab w:val="left" w:pos="2317"/>
        </w:tabs>
        <w:suppressAutoHyphens/>
        <w:spacing w:after="0" w:line="240" w:lineRule="auto"/>
        <w:rPr>
          <w:rFonts w:ascii="Times New Roman" w:eastAsia="Times New Roman" w:hAnsi="Times New Roman" w:cs="Times New Roman"/>
          <w:sz w:val="24"/>
          <w:szCs w:val="24"/>
          <w:lang w:eastAsia="zh-CN"/>
        </w:rPr>
      </w:pPr>
    </w:p>
    <w:p w:rsidR="00192B40" w:rsidRDefault="00192B40" w:rsidP="00192B40">
      <w:pPr>
        <w:tabs>
          <w:tab w:val="left" w:pos="2317"/>
        </w:tabs>
        <w:suppressAutoHyphens/>
        <w:spacing w:after="0" w:line="240" w:lineRule="auto"/>
        <w:rPr>
          <w:rFonts w:ascii="Times New Roman" w:eastAsia="Times New Roman" w:hAnsi="Times New Roman" w:cs="Times New Roman"/>
          <w:sz w:val="24"/>
          <w:szCs w:val="24"/>
          <w:lang w:eastAsia="zh-CN"/>
        </w:rPr>
      </w:pPr>
    </w:p>
    <w:p w:rsidR="00192B40" w:rsidRDefault="00192B40" w:rsidP="00192B40">
      <w:pPr>
        <w:tabs>
          <w:tab w:val="left" w:pos="2317"/>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317"/>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 3</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center"/>
        <w:rPr>
          <w:rFonts w:ascii="Times New Roman" w:hAnsi="Times New Roman" w:cs="Times New Roman"/>
          <w:bCs/>
          <w:spacing w:val="-1"/>
          <w:kern w:val="2"/>
          <w:sz w:val="24"/>
          <w:szCs w:val="24"/>
          <w14:ligatures w14:val="standardContextual"/>
        </w:rPr>
      </w:pPr>
      <w:r w:rsidRPr="00192B40">
        <w:rPr>
          <w:rFonts w:ascii="Times New Roman" w:hAnsi="Times New Roman" w:cs="Times New Roman"/>
          <w:bCs/>
          <w:spacing w:val="-1"/>
          <w:kern w:val="2"/>
          <w:sz w:val="24"/>
          <w:szCs w:val="24"/>
          <w:lang w:val="ru-RU"/>
          <w14:ligatures w14:val="standardContextual"/>
        </w:rPr>
        <w:t>Орієнтовний зовнішній вигляд штанів літніх польових</w:t>
      </w:r>
      <w:r w:rsidRPr="00192B40">
        <w:rPr>
          <w:rFonts w:ascii="Times New Roman" w:hAnsi="Times New Roman" w:cs="Times New Roman"/>
          <w:bCs/>
          <w:spacing w:val="-1"/>
          <w:kern w:val="2"/>
          <w:sz w:val="24"/>
          <w:szCs w:val="24"/>
          <w14:ligatures w14:val="standardContextual"/>
        </w:rPr>
        <w:t xml:space="preserve"> від костюма літнього польового</w:t>
      </w: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14:ligatures w14:val="standardContextual"/>
        </w:rPr>
      </w:pPr>
      <w:r w:rsidRPr="00192B40">
        <w:rPr>
          <w:rFonts w:ascii="Times New Roman" w:hAnsi="Times New Roman" w:cs="Times New Roman"/>
          <w:bCs/>
          <w:spacing w:val="-1"/>
          <w:kern w:val="2"/>
          <w:sz w:val="24"/>
          <w:szCs w:val="24"/>
          <w14:ligatures w14:val="standardContextual"/>
        </w:rPr>
        <w:t>(зворотня сторна)</w:t>
      </w:r>
    </w:p>
    <w:p w:rsidR="00192B40" w:rsidRPr="00192B40" w:rsidRDefault="00192B40" w:rsidP="00192B40">
      <w:pPr>
        <w:tabs>
          <w:tab w:val="left" w:pos="2317"/>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317"/>
        </w:tabs>
        <w:suppressAutoHyphen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noProof/>
          <w:spacing w:val="-1"/>
          <w:sz w:val="24"/>
          <w:szCs w:val="24"/>
          <w:lang w:eastAsia="uk-UA"/>
        </w:rPr>
        <w:drawing>
          <wp:inline distT="0" distB="0" distL="0" distR="0" wp14:anchorId="239F199B" wp14:editId="29A613B8">
            <wp:extent cx="5997858" cy="7505700"/>
            <wp:effectExtent l="0" t="0" r="317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1137" t="3698" r="2179" b="4247"/>
                    <a:stretch/>
                  </pic:blipFill>
                  <pic:spPr bwMode="auto">
                    <a:xfrm>
                      <a:off x="0" y="0"/>
                      <a:ext cx="6003706" cy="7513019"/>
                    </a:xfrm>
                    <a:prstGeom prst="rect">
                      <a:avLst/>
                    </a:prstGeom>
                    <a:noFill/>
                    <a:ln>
                      <a:noFill/>
                    </a:ln>
                    <a:extLst>
                      <a:ext uri="{53640926-AAD7-44D8-BBD7-CCE9431645EC}">
                        <a14:shadowObscured xmlns:a14="http://schemas.microsoft.com/office/drawing/2010/main"/>
                      </a:ext>
                    </a:extLst>
                  </pic:spPr>
                </pic:pic>
              </a:graphicData>
            </a:graphic>
          </wp:inline>
        </w:drawing>
      </w:r>
      <w:r w:rsidRPr="00192B40">
        <w:rPr>
          <w:rFonts w:ascii="Times New Roman" w:eastAsia="Times New Roman" w:hAnsi="Times New Roman" w:cs="Times New Roman"/>
          <w:sz w:val="24"/>
          <w:szCs w:val="24"/>
          <w:lang w:eastAsia="zh-CN"/>
        </w:rPr>
        <w:tab/>
      </w:r>
    </w:p>
    <w:p w:rsidR="00192B40" w:rsidRPr="00192B40" w:rsidRDefault="00192B40" w:rsidP="00192B40">
      <w:pPr>
        <w:tabs>
          <w:tab w:val="left" w:pos="2317"/>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 4</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2317"/>
        </w:tabs>
        <w:suppressAutoHyphens/>
        <w:spacing w:after="0" w:line="240" w:lineRule="auto"/>
        <w:jc w:val="center"/>
        <w:rPr>
          <w:rFonts w:ascii="Times New Roman" w:eastAsia="Times New Roman" w:hAnsi="Times New Roman" w:cs="Times New Roman"/>
          <w:sz w:val="24"/>
          <w:szCs w:val="24"/>
          <w:lang w:eastAsia="zh-CN"/>
        </w:rPr>
      </w:pPr>
      <w:r w:rsidRPr="00192B40">
        <w:rPr>
          <w:rFonts w:ascii="Times New Roman" w:eastAsia="Times New Roman" w:hAnsi="Times New Roman" w:cs="Times New Roman"/>
          <w:bCs/>
          <w:spacing w:val="-1"/>
          <w:sz w:val="24"/>
          <w:szCs w:val="24"/>
          <w:lang w:eastAsia="zh-CN"/>
        </w:rPr>
        <w:t>Орієнтовний зовнішній вигляд куртки літньої польової від костюма літнього польового</w:t>
      </w:r>
    </w:p>
    <w:p w:rsidR="00192B40" w:rsidRPr="00192B40" w:rsidRDefault="00192B40" w:rsidP="00192B40">
      <w:pPr>
        <w:tabs>
          <w:tab w:val="left" w:pos="2317"/>
        </w:tabs>
        <w:suppressAutoHyphen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bCs/>
          <w:noProof/>
          <w:spacing w:val="-1"/>
          <w:sz w:val="24"/>
          <w:szCs w:val="24"/>
          <w:lang w:eastAsia="uk-UA"/>
        </w:rPr>
        <w:drawing>
          <wp:inline distT="0" distB="0" distL="0" distR="0" wp14:anchorId="634F4D76" wp14:editId="745B9CFA">
            <wp:extent cx="6019879" cy="3026980"/>
            <wp:effectExtent l="0" t="0" r="0" b="254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a:extLst>
                        <a:ext uri="{28A0092B-C50C-407E-A947-70E740481C1C}">
                          <a14:useLocalDpi xmlns:a14="http://schemas.microsoft.com/office/drawing/2010/main" val="0"/>
                        </a:ext>
                      </a:extLst>
                    </a:blip>
                    <a:srcRect l="2654" t="5808" r="1786" b="6594"/>
                    <a:stretch/>
                  </pic:blipFill>
                  <pic:spPr bwMode="auto">
                    <a:xfrm>
                      <a:off x="0" y="0"/>
                      <a:ext cx="6025886" cy="3030001"/>
                    </a:xfrm>
                    <a:prstGeom prst="rect">
                      <a:avLst/>
                    </a:prstGeom>
                    <a:noFill/>
                    <a:ln>
                      <a:noFill/>
                    </a:ln>
                    <a:extLst>
                      <a:ext uri="{53640926-AAD7-44D8-BBD7-CCE9431645EC}">
                        <a14:shadowObscured xmlns:a14="http://schemas.microsoft.com/office/drawing/2010/main"/>
                      </a:ext>
                    </a:extLst>
                  </pic:spPr>
                </pic:pic>
              </a:graphicData>
            </a:graphic>
          </wp:inline>
        </w:drawing>
      </w:r>
    </w:p>
    <w:p w:rsidR="00192B40" w:rsidRPr="00192B40" w:rsidRDefault="00192B40" w:rsidP="00192B40">
      <w:pPr>
        <w:suppressAutoHyphens/>
        <w:spacing w:after="0" w:line="240" w:lineRule="auto"/>
        <w:jc w:val="right"/>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Малюнок 5</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2317"/>
        </w:tabs>
        <w:suppressAutoHyphens/>
        <w:spacing w:after="0" w:line="240" w:lineRule="auto"/>
        <w:jc w:val="center"/>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Орієнтовний зовнішній вигляд куртки літньої польової до костюма літнього польового </w:t>
      </w:r>
    </w:p>
    <w:p w:rsidR="00192B40" w:rsidRPr="00192B40" w:rsidRDefault="00192B40" w:rsidP="00192B40">
      <w:pPr>
        <w:tabs>
          <w:tab w:val="left" w:pos="2317"/>
        </w:tabs>
        <w:suppressAutoHyphens/>
        <w:spacing w:after="0" w:line="240" w:lineRule="auto"/>
        <w:jc w:val="center"/>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(зворотня сторона)</w:t>
      </w:r>
    </w:p>
    <w:p w:rsidR="00192B40" w:rsidRPr="00192B40" w:rsidRDefault="00192B40" w:rsidP="00192B40">
      <w:pPr>
        <w:tabs>
          <w:tab w:val="left" w:pos="2317"/>
        </w:tabs>
        <w:suppressAutoHyphens/>
        <w:spacing w:after="0" w:line="240" w:lineRule="auto"/>
        <w:jc w:val="center"/>
        <w:rPr>
          <w:rFonts w:ascii="Times New Roman" w:eastAsia="Times New Roman" w:hAnsi="Times New Roman" w:cs="Times New Roman"/>
          <w:sz w:val="24"/>
          <w:szCs w:val="24"/>
          <w:lang w:eastAsia="zh-CN"/>
        </w:rPr>
      </w:pPr>
      <w:r w:rsidRPr="00192B40">
        <w:rPr>
          <w:rFonts w:ascii="Times New Roman" w:eastAsia="Times New Roman" w:hAnsi="Times New Roman" w:cs="Times New Roman"/>
          <w:bCs/>
          <w:noProof/>
          <w:spacing w:val="-1"/>
          <w:sz w:val="24"/>
          <w:szCs w:val="24"/>
          <w:lang w:eastAsia="uk-UA"/>
        </w:rPr>
        <w:drawing>
          <wp:inline distT="0" distB="0" distL="0" distR="0" wp14:anchorId="79A21F59" wp14:editId="5B999556">
            <wp:extent cx="5769489" cy="2836895"/>
            <wp:effectExtent l="0" t="0" r="3175" b="1905"/>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a:extLst>
                        <a:ext uri="{28A0092B-C50C-407E-A947-70E740481C1C}">
                          <a14:useLocalDpi xmlns:a14="http://schemas.microsoft.com/office/drawing/2010/main" val="0"/>
                        </a:ext>
                      </a:extLst>
                    </a:blip>
                    <a:srcRect l="1062" t="4587" r="1776" b="3686"/>
                    <a:stretch/>
                  </pic:blipFill>
                  <pic:spPr bwMode="auto">
                    <a:xfrm>
                      <a:off x="0" y="0"/>
                      <a:ext cx="5771228" cy="2837750"/>
                    </a:xfrm>
                    <a:prstGeom prst="rect">
                      <a:avLst/>
                    </a:prstGeom>
                    <a:noFill/>
                    <a:ln>
                      <a:noFill/>
                    </a:ln>
                    <a:extLst>
                      <a:ext uri="{53640926-AAD7-44D8-BBD7-CCE9431645EC}">
                        <a14:shadowObscured xmlns:a14="http://schemas.microsoft.com/office/drawing/2010/main"/>
                      </a:ext>
                    </a:extLst>
                  </pic:spPr>
                </pic:pic>
              </a:graphicData>
            </a:graphic>
          </wp:inline>
        </w:drawing>
      </w: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jc w:val="both"/>
        <w:rPr>
          <w:rFonts w:ascii="Times New Roman" w:hAnsi="Times New Roman" w:cs="Times New Roman"/>
          <w:b/>
          <w:bCs/>
          <w:kern w:val="2"/>
          <w:sz w:val="24"/>
          <w:szCs w:val="24"/>
          <w:lang w:val="ru-RU"/>
          <w14:ligatures w14:val="standardContextual"/>
        </w:rPr>
      </w:pPr>
      <w:r w:rsidRPr="00192B40">
        <w:rPr>
          <w:rFonts w:ascii="Times New Roman" w:hAnsi="Times New Roman"/>
          <w:b/>
          <w:kern w:val="2"/>
          <w:sz w:val="24"/>
          <w:szCs w:val="24"/>
          <w14:ligatures w14:val="standardContextual"/>
        </w:rPr>
        <w:t xml:space="preserve">            1.2</w:t>
      </w:r>
      <w:r w:rsidRPr="00192B40">
        <w:rPr>
          <w:rFonts w:ascii="Times New Roman" w:hAnsi="Times New Roman"/>
          <w:kern w:val="2"/>
          <w:sz w:val="24"/>
          <w:szCs w:val="24"/>
          <w14:ligatures w14:val="standardContextual"/>
        </w:rPr>
        <w:t>.</w:t>
      </w:r>
      <w:r w:rsidRPr="00192B40">
        <w:rPr>
          <w:rFonts w:ascii="Times New Roman" w:hAnsi="Times New Roman" w:cs="Times New Roman"/>
          <w:b/>
          <w:bCs/>
          <w:kern w:val="2"/>
          <w:sz w:val="24"/>
          <w:szCs w:val="24"/>
          <w:lang w:val="ru-RU"/>
          <w14:ligatures w14:val="standardContextual"/>
        </w:rPr>
        <w:t xml:space="preserve">Вимоги </w:t>
      </w:r>
      <w:r w:rsidRPr="00192B40">
        <w:rPr>
          <w:rFonts w:ascii="Times New Roman" w:hAnsi="Times New Roman" w:cs="Times New Roman"/>
          <w:b/>
          <w:bCs/>
          <w:kern w:val="2"/>
          <w:sz w:val="24"/>
          <w:szCs w:val="24"/>
          <w14:ligatures w14:val="standardContextual"/>
        </w:rPr>
        <w:t xml:space="preserve">екологічної </w:t>
      </w:r>
      <w:r w:rsidRPr="00192B40">
        <w:rPr>
          <w:rFonts w:ascii="Times New Roman" w:hAnsi="Times New Roman" w:cs="Times New Roman"/>
          <w:b/>
          <w:bCs/>
          <w:kern w:val="2"/>
          <w:sz w:val="24"/>
          <w:szCs w:val="24"/>
          <w:lang w:val="ru-RU"/>
          <w14:ligatures w14:val="standardContextual"/>
        </w:rPr>
        <w:t>безпеки</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Безпека використання виробу гарантується дотриманням вимог нормативних документів з питань екологічної безпеки на сировину та матеріали, застосовані для виготовлення виробу або на виріб в цілому.</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14:ligatures w14:val="standardContextual"/>
        </w:rPr>
        <w:t>Виріб</w:t>
      </w:r>
      <w:r w:rsidRPr="00192B40">
        <w:rPr>
          <w:rFonts w:ascii="Times New Roman" w:hAnsi="Times New Roman" w:cs="Times New Roman"/>
          <w:kern w:val="2"/>
          <w:sz w:val="24"/>
          <w:szCs w:val="24"/>
          <w:lang w:val="ru-RU"/>
          <w14:ligatures w14:val="standardContextual"/>
        </w:rPr>
        <w:t xml:space="preserve"> не повинен чинити шкідливого впливу на організм людини та навколишнє природне середовище.</w:t>
      </w:r>
    </w:p>
    <w:p w:rsidR="00192B40" w:rsidRPr="00192B40" w:rsidRDefault="00192B40" w:rsidP="00192B40">
      <w:pPr>
        <w:tabs>
          <w:tab w:val="left" w:pos="902"/>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jc w:val="both"/>
        <w:rPr>
          <w:rFonts w:ascii="Times New Roman" w:hAnsi="Times New Roman" w:cs="Times New Roman"/>
          <w:b/>
          <w:bCs/>
          <w:kern w:val="2"/>
          <w:sz w:val="24"/>
          <w:szCs w:val="24"/>
          <w:lang w:val="ru-RU"/>
          <w14:ligatures w14:val="standardContextual"/>
        </w:rPr>
      </w:pPr>
      <w:r w:rsidRPr="00192B40">
        <w:rPr>
          <w:rFonts w:ascii="Times New Roman" w:hAnsi="Times New Roman" w:cs="Times New Roman"/>
          <w:b/>
          <w:bCs/>
          <w:kern w:val="2"/>
          <w:sz w:val="24"/>
          <w:szCs w:val="24"/>
          <w14:ligatures w14:val="standardContextual"/>
        </w:rPr>
        <w:t xml:space="preserve">            1.3. </w:t>
      </w:r>
      <w:r w:rsidRPr="00192B40">
        <w:rPr>
          <w:rFonts w:ascii="Times New Roman" w:hAnsi="Times New Roman" w:cs="Times New Roman"/>
          <w:b/>
          <w:bCs/>
          <w:kern w:val="2"/>
          <w:sz w:val="24"/>
          <w:szCs w:val="24"/>
          <w:lang w:val="ru-RU"/>
          <w14:ligatures w14:val="standardContextual"/>
        </w:rPr>
        <w:t>Умови транспортування та зберігання</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Транспортування виробів здійснюється відповідно до правил перевезення вантажів, що діють на конкретному виді транспорту і забезпечують їх зберігання від механічних пошкоджень, атмосферних впливів та агресивних середовищ.</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Зберігання виробів здійснюється в складських вентильованих приміщеннях, захищених від прямого потрапляння сонячних променів та атмосферних впливів, впливу пари, вологи та хімічних речовин, на відстані не менше 1</w:t>
      </w:r>
      <w:r w:rsidRPr="00192B40">
        <w:rPr>
          <w:rFonts w:ascii="Times New Roman" w:hAnsi="Times New Roman" w:cs="Times New Roman"/>
          <w:kern w:val="2"/>
          <w:sz w:val="24"/>
          <w:szCs w:val="24"/>
          <w14:ligatures w14:val="standardContextual"/>
        </w:rPr>
        <w:t>-го</w:t>
      </w:r>
      <w:r w:rsidRPr="00192B40">
        <w:rPr>
          <w:rFonts w:ascii="Times New Roman" w:hAnsi="Times New Roman" w:cs="Times New Roman"/>
          <w:kern w:val="2"/>
          <w:sz w:val="24"/>
          <w:szCs w:val="24"/>
          <w:lang w:val="ru-RU"/>
          <w14:ligatures w14:val="standardContextual"/>
        </w:rPr>
        <w:t xml:space="preserve"> метра від опалювальних пристроїв.</w:t>
      </w:r>
    </w:p>
    <w:p w:rsidR="00192B40" w:rsidRPr="00192B40" w:rsidRDefault="00192B40" w:rsidP="00192B40">
      <w:pPr>
        <w:spacing w:after="0" w:line="240" w:lineRule="auto"/>
        <w:jc w:val="both"/>
        <w:rPr>
          <w:rFonts w:ascii="Times New Roman" w:hAnsi="Times New Roman" w:cs="Times New Roman"/>
          <w:kern w:val="2"/>
          <w:sz w:val="24"/>
          <w:szCs w:val="24"/>
          <w:lang w:val="ru-RU"/>
          <w14:ligatures w14:val="standardContextual"/>
        </w:rPr>
      </w:pPr>
    </w:p>
    <w:p w:rsidR="00192B40" w:rsidRPr="00192B40" w:rsidRDefault="00192B40" w:rsidP="00192B40">
      <w:pPr>
        <w:tabs>
          <w:tab w:val="left" w:pos="567"/>
        </w:tabs>
        <w:suppressAutoHyphens/>
        <w:spacing w:after="0" w:line="240" w:lineRule="auto"/>
        <w:ind w:right="-8"/>
        <w:jc w:val="center"/>
        <w:rPr>
          <w:rFonts w:ascii="Times New Roman" w:eastAsia="Times New Roman" w:hAnsi="Times New Roman" w:cs="Times New Roman"/>
          <w:b/>
          <w:bCs/>
          <w:color w:val="000000"/>
          <w:sz w:val="28"/>
          <w:szCs w:val="28"/>
          <w:u w:val="single"/>
          <w:lang w:eastAsia="zh-CN"/>
        </w:rPr>
      </w:pPr>
      <w:r>
        <w:rPr>
          <w:rFonts w:ascii="Times New Roman" w:eastAsia="Times New Roman" w:hAnsi="Times New Roman" w:cs="Times New Roman"/>
          <w:b/>
          <w:bCs/>
          <w:color w:val="000000"/>
          <w:sz w:val="28"/>
          <w:szCs w:val="28"/>
          <w:u w:val="single"/>
          <w:lang w:val="en-US" w:eastAsia="zh-CN"/>
        </w:rPr>
        <w:lastRenderedPageBreak/>
        <w:t>I</w:t>
      </w:r>
      <w:r w:rsidRPr="00192B40">
        <w:rPr>
          <w:rFonts w:ascii="Times New Roman" w:eastAsia="Times New Roman" w:hAnsi="Times New Roman" w:cs="Times New Roman"/>
          <w:b/>
          <w:bCs/>
          <w:color w:val="000000"/>
          <w:sz w:val="28"/>
          <w:szCs w:val="28"/>
          <w:u w:val="single"/>
          <w:lang w:val="en-US" w:eastAsia="zh-CN"/>
        </w:rPr>
        <w:t>II.</w:t>
      </w:r>
      <w:r w:rsidRPr="00192B40">
        <w:rPr>
          <w:rFonts w:ascii="Times New Roman" w:eastAsia="Times New Roman" w:hAnsi="Times New Roman" w:cs="Times New Roman"/>
          <w:b/>
          <w:bCs/>
          <w:color w:val="000000"/>
          <w:sz w:val="28"/>
          <w:szCs w:val="28"/>
          <w:u w:val="single"/>
          <w:lang w:eastAsia="zh-CN"/>
        </w:rPr>
        <w:t xml:space="preserve">Бойова сорочка літня </w:t>
      </w:r>
    </w:p>
    <w:p w:rsidR="00192B40" w:rsidRPr="00192B40" w:rsidRDefault="00192B40" w:rsidP="00192B40">
      <w:pPr>
        <w:tabs>
          <w:tab w:val="left" w:pos="567"/>
        </w:tabs>
        <w:suppressAutoHyphens/>
        <w:spacing w:after="0" w:line="240" w:lineRule="auto"/>
        <w:ind w:right="-8"/>
        <w:jc w:val="both"/>
        <w:rPr>
          <w:rFonts w:ascii="Times New Roman" w:eastAsia="Times New Roman" w:hAnsi="Times New Roman" w:cs="Times New Roman"/>
          <w:bCs/>
          <w:spacing w:val="-1"/>
          <w:sz w:val="24"/>
          <w:szCs w:val="24"/>
          <w:lang w:eastAsia="zh-CN"/>
        </w:rPr>
      </w:pPr>
    </w:p>
    <w:p w:rsidR="00192B40" w:rsidRPr="00192B40" w:rsidRDefault="00192B40" w:rsidP="003B5BB0">
      <w:pPr>
        <w:numPr>
          <w:ilvl w:val="0"/>
          <w:numId w:val="10"/>
        </w:numPr>
        <w:suppressAutoHyphens/>
        <w:spacing w:after="0" w:line="240" w:lineRule="auto"/>
        <w:ind w:firstLine="349"/>
        <w:jc w:val="both"/>
        <w:rPr>
          <w:rFonts w:ascii="Times New Roman" w:eastAsia="Calibri" w:hAnsi="Times New Roman" w:cs="Times New Roman"/>
          <w:b/>
          <w:bCs/>
          <w:sz w:val="24"/>
          <w:szCs w:val="24"/>
          <w:lang w:eastAsia="zh-CN"/>
        </w:rPr>
      </w:pPr>
      <w:r w:rsidRPr="00192B40">
        <w:rPr>
          <w:rFonts w:ascii="Times New Roman" w:eastAsia="Calibri" w:hAnsi="Times New Roman" w:cs="Times New Roman"/>
          <w:b/>
          <w:bCs/>
          <w:sz w:val="24"/>
          <w:szCs w:val="24"/>
          <w:lang w:eastAsia="zh-CN"/>
        </w:rPr>
        <w:t>Технічні та якісні характеристики</w:t>
      </w:r>
    </w:p>
    <w:p w:rsidR="00192B40" w:rsidRPr="00192B40" w:rsidRDefault="00192B40" w:rsidP="003B5BB0">
      <w:pPr>
        <w:numPr>
          <w:ilvl w:val="1"/>
          <w:numId w:val="10"/>
        </w:numPr>
        <w:suppressAutoHyphens/>
        <w:spacing w:after="0" w:line="240" w:lineRule="auto"/>
        <w:ind w:left="1440"/>
        <w:jc w:val="both"/>
        <w:rPr>
          <w:rFonts w:ascii="Times New Roman" w:eastAsia="Calibri" w:hAnsi="Times New Roman" w:cs="Times New Roman"/>
          <w:b/>
          <w:bCs/>
          <w:sz w:val="24"/>
          <w:szCs w:val="24"/>
          <w:lang w:eastAsia="zh-CN"/>
        </w:rPr>
      </w:pPr>
      <w:r w:rsidRPr="00192B40">
        <w:rPr>
          <w:rFonts w:ascii="Times New Roman" w:eastAsia="Calibri" w:hAnsi="Times New Roman" w:cs="Times New Roman"/>
          <w:b/>
          <w:bCs/>
          <w:sz w:val="24"/>
          <w:szCs w:val="24"/>
          <w:lang w:eastAsia="zh-CN"/>
        </w:rPr>
        <w:t>Загальні вимоги</w:t>
      </w:r>
    </w:p>
    <w:p w:rsidR="00192B40" w:rsidRPr="00192B40" w:rsidRDefault="00192B40" w:rsidP="003B5BB0">
      <w:pPr>
        <w:numPr>
          <w:ilvl w:val="2"/>
          <w:numId w:val="10"/>
        </w:numPr>
        <w:suppressAutoHyphens/>
        <w:spacing w:after="0" w:line="240" w:lineRule="auto"/>
        <w:ind w:left="0" w:right="-8" w:firstLine="720"/>
        <w:jc w:val="both"/>
        <w:rPr>
          <w:rFonts w:ascii="Times New Roman" w:eastAsia="Times New Roman" w:hAnsi="Times New Roman" w:cs="Times New Roman"/>
          <w:bCs/>
          <w:spacing w:val="-1"/>
          <w:sz w:val="24"/>
          <w:szCs w:val="24"/>
          <w:lang w:eastAsia="ru-RU"/>
        </w:rPr>
      </w:pPr>
      <w:r w:rsidRPr="00192B40">
        <w:rPr>
          <w:rFonts w:ascii="Times New Roman" w:eastAsia="Calibri" w:hAnsi="Times New Roman" w:cs="Times New Roman"/>
          <w:sz w:val="24"/>
          <w:szCs w:val="24"/>
          <w:lang w:eastAsia="zh-CN"/>
        </w:rPr>
        <w:t>Основні фізико-механічні та гігієнічні характеристики елементів  бойової сорочки літньої до кінця строку експлуатації не повинні знижуватись більше ніж на 30%.</w:t>
      </w:r>
    </w:p>
    <w:p w:rsidR="00192B40" w:rsidRPr="00192B40" w:rsidRDefault="00192B40" w:rsidP="00192B40">
      <w:pPr>
        <w:suppressAutoHyphens/>
        <w:spacing w:after="0" w:line="240" w:lineRule="auto"/>
        <w:ind w:left="720" w:right="-8"/>
        <w:jc w:val="both"/>
        <w:rPr>
          <w:rFonts w:ascii="Times New Roman" w:eastAsia="Times New Roman" w:hAnsi="Times New Roman" w:cs="Times New Roman"/>
          <w:bCs/>
          <w:spacing w:val="-1"/>
          <w:sz w:val="24"/>
          <w:szCs w:val="24"/>
          <w:lang w:eastAsia="ru-RU"/>
        </w:rPr>
      </w:pPr>
    </w:p>
    <w:p w:rsidR="00192B40" w:rsidRPr="00192B40" w:rsidRDefault="00192B40" w:rsidP="003B5BB0">
      <w:pPr>
        <w:numPr>
          <w:ilvl w:val="2"/>
          <w:numId w:val="10"/>
        </w:numPr>
        <w:suppressAutoHyphens/>
        <w:spacing w:after="0" w:line="240" w:lineRule="auto"/>
        <w:ind w:left="0" w:right="-8" w:firstLine="720"/>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pacing w:val="-1"/>
          <w:sz w:val="24"/>
          <w:szCs w:val="24"/>
          <w:lang w:eastAsia="zh-CN"/>
        </w:rPr>
        <w:t xml:space="preserve">Технічні вимоги до бойової сорочки літньої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На тканину має бути нанесений маскувальний малюнок «MaWka» відповідно до Малюнку 1.</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Орієнтовний зовнішній вигляд елементів бойової сорочки літньої зображено на Малюнках 2 та 3.</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Зовнішній вигляд елементів бойової сорочки літньої вказано орієнтовно, відмінність певних конструктивних елементів та способів обробки дозволяється у випадку, коли це не погіршить якість виробу в цілому.</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p>
    <w:p w:rsidR="00192B40" w:rsidRPr="00192B40" w:rsidRDefault="00192B40" w:rsidP="003B5BB0">
      <w:pPr>
        <w:numPr>
          <w:ilvl w:val="2"/>
          <w:numId w:val="10"/>
        </w:numPr>
        <w:suppressAutoHyphens/>
        <w:spacing w:after="0" w:line="240" w:lineRule="auto"/>
        <w:ind w:left="0" w:right="-8" w:firstLine="720"/>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pacing w:val="-1"/>
          <w:sz w:val="24"/>
          <w:szCs w:val="24"/>
          <w:lang w:eastAsia="zh-CN"/>
        </w:rPr>
        <w:t xml:space="preserve">Основні вимоги до конструкції бойової сорочки літньої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За конструкцією виріб є сорочкою з основної тканини змішаної гладкопофарбованої, полотняного підсиленого переплетення «Rip-Stop» (надалі – основна тканина) та додаткової тканини змішаної еластичної гладкопофарбованої (надалі – додаткова тканина), підкладочної тканини бязь полотняного переплетення (надалі –</w:t>
      </w:r>
      <w:r w:rsidRPr="00192B40">
        <w:rPr>
          <w:rFonts w:ascii="Times New Roman" w:eastAsia="Times New Roman" w:hAnsi="Times New Roman" w:cs="Times New Roman"/>
          <w:sz w:val="24"/>
          <w:szCs w:val="24"/>
          <w:lang w:eastAsia="zh-CN"/>
        </w:rPr>
        <w:t xml:space="preserve"> </w:t>
      </w:r>
      <w:r w:rsidRPr="00192B40">
        <w:rPr>
          <w:rFonts w:ascii="Times New Roman" w:eastAsia="Times New Roman" w:hAnsi="Times New Roman" w:cs="Times New Roman"/>
          <w:bCs/>
          <w:spacing w:val="-1"/>
          <w:sz w:val="24"/>
          <w:szCs w:val="24"/>
          <w:lang w:eastAsia="zh-CN"/>
        </w:rPr>
        <w:t>підкладка) та спеціальна тканина - сітка об’ємна товщиною 7 мм (надалі – ЗД).</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Виріб повинен мати приталений силует з коміром стійкою. Накладка центральною застібкою на тасьму – «блискавку» з одним бігунком, яка має переходити в комір стійку та оброблена підборотом і планкою. Пілочка повинна складатись з трьох частин: центральна частина та двох бочків з додаткової тканини, які мають переходити у рукав та мати три вентиляційні отвори.</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Спинка зроблена з додаткової тканини.</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Рукав «реглан» складаються з трьох частин, має відрізну верхню частину, яка  повинна складатись із основної тканини та підкладки, центральної та нижньої частини, які складаються з основної тканини. В оброблену верхню частину рукава вставляється плечова накладка із ЗД. По верхній частині рукава прокладені оздоблюючі стрічки шириною 5 мм. На центральних частинах рукавів вище ліктя розміщені кишені з листочками з двома смужками з текстильної застібки для нанесення ідентифікаторів, входи в кишені оздоблені застібкою на тасьму – «блискавку» з одним бігунком та повинні мати вентиляційні отвори в нижній частині кишень. По нижнім частинам рукавів нашиті посилюючі накладки з основної тканини, в які вставляється накладка із ЗД та яка має захисну функцію ліктьового суглоба. Посилюючі накладки повинні утворювати кишені з текстильною застібкою на текстильну застібку по верхньому зрізу. Центральні частини рукава оздоблені строчкою шириною 5 мм. В нижній частині рукава повинна знаходитись внутрішня кишеня з накладкою, вхід в кишеню оброблений застібкою на тасьму – «блискавку» довжиною 125 мм. Низ рукавів повинен мати цільнокроєну обшивку низу рукава шириною 60 мм, яку оброблено швом упідгин. Ширина рукава по низу повинна фіксуватись за допомогою хлястика на </w:t>
      </w:r>
      <w:r w:rsidRPr="00192B40">
        <w:rPr>
          <w:rFonts w:ascii="Times New Roman" w:eastAsia="Times New Roman" w:hAnsi="Times New Roman" w:cs="Times New Roman"/>
          <w:bCs/>
          <w:spacing w:val="-1"/>
          <w:sz w:val="24"/>
          <w:szCs w:val="24"/>
          <w:lang w:val="en-US" w:eastAsia="zh-CN"/>
        </w:rPr>
        <w:t>velcro</w:t>
      </w:r>
      <w:r w:rsidRPr="00192B40">
        <w:rPr>
          <w:rFonts w:ascii="Times New Roman" w:eastAsia="Times New Roman" w:hAnsi="Times New Roman" w:cs="Times New Roman"/>
          <w:bCs/>
          <w:spacing w:val="-1"/>
          <w:sz w:val="24"/>
          <w:szCs w:val="24"/>
          <w:lang w:eastAsia="zh-CN"/>
        </w:rPr>
        <w:t>, який має довжину 155 мм. Комір стійка повинен складатись із чотирьох частин, верхній складається з трьох частин: дві - з основної та одна - з додаткової, нижній - з додаткової тканини. По верхньому зрізу коміра прокладена оздоблююча стрічка шириною 5 мм по нижньому зрізу прокладена фіксуюча строчка шириною 1 мм. Низ виробу оброблено швом упідгин із відкритим зрізом шириною 20±2 мм.</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Елементи одягу, що входять до складу виробу «Бойова сорочка літня» - Lightweight MaWka повинні розроблятися для типових фігур військовослужбовців.</w:t>
      </w:r>
    </w:p>
    <w:p w:rsidR="00192B40" w:rsidRPr="00192B40" w:rsidRDefault="00192B40" w:rsidP="00192B40">
      <w:pPr>
        <w:tabs>
          <w:tab w:val="left" w:pos="567"/>
          <w:tab w:val="left" w:pos="1418"/>
        </w:tabs>
        <w:spacing w:after="0" w:line="240" w:lineRule="auto"/>
        <w:jc w:val="both"/>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ab/>
        <w:t xml:space="preserve">Зрости типових фігур наведені в Таблицях 1 та 2. </w:t>
      </w:r>
    </w:p>
    <w:p w:rsidR="00192B40" w:rsidRPr="00192B40" w:rsidRDefault="00192B40" w:rsidP="00192B40">
      <w:pPr>
        <w:tabs>
          <w:tab w:val="left" w:pos="567"/>
          <w:tab w:val="left" w:pos="1418"/>
        </w:tabs>
        <w:spacing w:after="0" w:line="240" w:lineRule="auto"/>
        <w:jc w:val="both"/>
        <w:rPr>
          <w:rFonts w:ascii="Times New Roman" w:eastAsia="Calibri" w:hAnsi="Times New Roman" w:cs="Times New Roman"/>
          <w:bCs/>
          <w:spacing w:val="-1"/>
          <w:sz w:val="24"/>
          <w:szCs w:val="24"/>
        </w:rPr>
      </w:pP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Довжина по внутрішній стороні ноги типової фігури:</w:t>
      </w: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Таблиця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537"/>
      </w:tblGrid>
      <w:tr w:rsidR="00192B40" w:rsidRPr="00192B40" w:rsidTr="00192B40">
        <w:tc>
          <w:tcPr>
            <w:tcW w:w="4819"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Зріст типової фігури, см</w:t>
            </w:r>
          </w:p>
        </w:tc>
        <w:tc>
          <w:tcPr>
            <w:tcW w:w="4537"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Інтервал довжини по внутрішній</w:t>
            </w:r>
          </w:p>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стороні ноги, см</w:t>
            </w:r>
          </w:p>
        </w:tc>
      </w:tr>
      <w:tr w:rsidR="00192B40" w:rsidRPr="00192B40" w:rsidTr="00192B40">
        <w:tc>
          <w:tcPr>
            <w:tcW w:w="4819"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158</w:t>
            </w:r>
          </w:p>
        </w:tc>
        <w:tc>
          <w:tcPr>
            <w:tcW w:w="4537"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від 69 до 72 включно</w:t>
            </w:r>
          </w:p>
        </w:tc>
      </w:tr>
      <w:tr w:rsidR="00192B40" w:rsidRPr="00192B40" w:rsidTr="00192B40">
        <w:tc>
          <w:tcPr>
            <w:tcW w:w="4819"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164</w:t>
            </w:r>
          </w:p>
        </w:tc>
        <w:tc>
          <w:tcPr>
            <w:tcW w:w="4537"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72 до 75 включно</w:t>
            </w:r>
          </w:p>
        </w:tc>
      </w:tr>
      <w:tr w:rsidR="00192B40" w:rsidRPr="00192B40" w:rsidTr="00192B40">
        <w:tc>
          <w:tcPr>
            <w:tcW w:w="4819"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170</w:t>
            </w:r>
          </w:p>
        </w:tc>
        <w:tc>
          <w:tcPr>
            <w:tcW w:w="4537"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75 до 78 включно</w:t>
            </w:r>
          </w:p>
        </w:tc>
      </w:tr>
      <w:tr w:rsidR="00192B40" w:rsidRPr="00192B40" w:rsidTr="00192B40">
        <w:tc>
          <w:tcPr>
            <w:tcW w:w="4819"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176</w:t>
            </w:r>
          </w:p>
        </w:tc>
        <w:tc>
          <w:tcPr>
            <w:tcW w:w="4537"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78 до 82 включно</w:t>
            </w:r>
          </w:p>
        </w:tc>
      </w:tr>
      <w:tr w:rsidR="00192B40" w:rsidRPr="00192B40" w:rsidTr="00192B40">
        <w:tc>
          <w:tcPr>
            <w:tcW w:w="4819"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lastRenderedPageBreak/>
              <w:t>182</w:t>
            </w:r>
          </w:p>
        </w:tc>
        <w:tc>
          <w:tcPr>
            <w:tcW w:w="4537"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82 до 85 включно</w:t>
            </w:r>
          </w:p>
        </w:tc>
      </w:tr>
      <w:tr w:rsidR="00192B40" w:rsidRPr="00192B40" w:rsidTr="00192B40">
        <w:tc>
          <w:tcPr>
            <w:tcW w:w="4819"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188</w:t>
            </w:r>
          </w:p>
        </w:tc>
        <w:tc>
          <w:tcPr>
            <w:tcW w:w="4537"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85 до 88 включно</w:t>
            </w:r>
          </w:p>
        </w:tc>
      </w:tr>
      <w:tr w:rsidR="00192B40" w:rsidRPr="00192B40" w:rsidTr="00192B40">
        <w:tc>
          <w:tcPr>
            <w:tcW w:w="4819"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194</w:t>
            </w:r>
          </w:p>
        </w:tc>
        <w:tc>
          <w:tcPr>
            <w:tcW w:w="4537"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88 до 92 включно</w:t>
            </w:r>
          </w:p>
        </w:tc>
      </w:tr>
    </w:tbl>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z w:val="24"/>
          <w:szCs w:val="24"/>
          <w:shd w:val="clear" w:color="auto" w:fill="FFFFFF"/>
        </w:rPr>
      </w:pP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z w:val="24"/>
          <w:szCs w:val="24"/>
          <w:shd w:val="clear" w:color="auto" w:fill="FFFFFF"/>
        </w:rPr>
      </w:pPr>
      <w:r w:rsidRPr="00192B40">
        <w:rPr>
          <w:rFonts w:ascii="Times New Roman" w:eastAsia="Calibri" w:hAnsi="Times New Roman" w:cs="Times New Roman"/>
          <w:bCs/>
          <w:sz w:val="24"/>
          <w:szCs w:val="24"/>
          <w:shd w:val="clear" w:color="auto" w:fill="FFFFFF"/>
        </w:rPr>
        <w:t>Обхват грудей типової фігури:</w:t>
      </w: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Таблиця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537"/>
      </w:tblGrid>
      <w:tr w:rsidR="00192B40" w:rsidRPr="00192B40" w:rsidTr="00192B40">
        <w:tc>
          <w:tcPr>
            <w:tcW w:w="4819"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z w:val="24"/>
                <w:szCs w:val="24"/>
                <w:shd w:val="clear" w:color="auto" w:fill="FFFFFF"/>
              </w:rPr>
              <w:t>Обхват грудей типової фігури</w:t>
            </w:r>
            <w:r w:rsidRPr="00192B40">
              <w:rPr>
                <w:rFonts w:ascii="Times New Roman" w:eastAsia="Calibri" w:hAnsi="Times New Roman" w:cs="Times New Roman"/>
                <w:bCs/>
                <w:spacing w:val="-1"/>
                <w:sz w:val="24"/>
                <w:szCs w:val="24"/>
              </w:rPr>
              <w:t>, см</w:t>
            </w:r>
          </w:p>
        </w:tc>
        <w:tc>
          <w:tcPr>
            <w:tcW w:w="4537"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 xml:space="preserve">Інтервал обхвату </w:t>
            </w:r>
            <w:r w:rsidRPr="00192B40">
              <w:rPr>
                <w:rFonts w:ascii="Times New Roman" w:eastAsia="Calibri" w:hAnsi="Times New Roman" w:cs="Times New Roman"/>
                <w:bCs/>
                <w:sz w:val="24"/>
                <w:szCs w:val="24"/>
                <w:shd w:val="clear" w:color="auto" w:fill="FFFFFF"/>
              </w:rPr>
              <w:t>грудей</w:t>
            </w:r>
            <w:r w:rsidRPr="00192B40">
              <w:rPr>
                <w:rFonts w:ascii="Times New Roman" w:eastAsia="Calibri" w:hAnsi="Times New Roman" w:cs="Times New Roman"/>
                <w:bCs/>
                <w:spacing w:val="-1"/>
                <w:sz w:val="24"/>
                <w:szCs w:val="24"/>
              </w:rPr>
              <w:t>, см</w:t>
            </w:r>
          </w:p>
        </w:tc>
      </w:tr>
      <w:tr w:rsidR="00192B40" w:rsidRPr="00192B40" w:rsidTr="00192B40">
        <w:tc>
          <w:tcPr>
            <w:tcW w:w="4819"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42</w:t>
            </w:r>
          </w:p>
        </w:tc>
        <w:tc>
          <w:tcPr>
            <w:tcW w:w="4537"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82 - 86</w:t>
            </w:r>
          </w:p>
        </w:tc>
      </w:tr>
      <w:tr w:rsidR="00192B40" w:rsidRPr="00192B40" w:rsidTr="00192B40">
        <w:tc>
          <w:tcPr>
            <w:tcW w:w="4819"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44</w:t>
            </w:r>
          </w:p>
        </w:tc>
        <w:tc>
          <w:tcPr>
            <w:tcW w:w="4537"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87 - 90</w:t>
            </w:r>
          </w:p>
        </w:tc>
      </w:tr>
      <w:tr w:rsidR="00192B40" w:rsidRPr="00192B40" w:rsidTr="00192B40">
        <w:tc>
          <w:tcPr>
            <w:tcW w:w="4819"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46</w:t>
            </w:r>
          </w:p>
        </w:tc>
        <w:tc>
          <w:tcPr>
            <w:tcW w:w="4537"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91 - 94</w:t>
            </w:r>
          </w:p>
        </w:tc>
      </w:tr>
      <w:tr w:rsidR="00192B40" w:rsidRPr="00192B40" w:rsidTr="00192B40">
        <w:tc>
          <w:tcPr>
            <w:tcW w:w="4819"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48</w:t>
            </w:r>
          </w:p>
        </w:tc>
        <w:tc>
          <w:tcPr>
            <w:tcW w:w="4537"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95 - 98</w:t>
            </w:r>
          </w:p>
        </w:tc>
      </w:tr>
      <w:tr w:rsidR="00192B40" w:rsidRPr="00192B40" w:rsidTr="00192B40">
        <w:tc>
          <w:tcPr>
            <w:tcW w:w="4819"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50</w:t>
            </w:r>
          </w:p>
        </w:tc>
        <w:tc>
          <w:tcPr>
            <w:tcW w:w="4537"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99 - 102</w:t>
            </w:r>
          </w:p>
        </w:tc>
      </w:tr>
      <w:tr w:rsidR="00192B40" w:rsidRPr="00192B40" w:rsidTr="00192B40">
        <w:tc>
          <w:tcPr>
            <w:tcW w:w="4819"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52</w:t>
            </w:r>
          </w:p>
        </w:tc>
        <w:tc>
          <w:tcPr>
            <w:tcW w:w="4537"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103 - 106</w:t>
            </w:r>
          </w:p>
        </w:tc>
      </w:tr>
      <w:tr w:rsidR="00192B40" w:rsidRPr="00192B40" w:rsidTr="00192B40">
        <w:tc>
          <w:tcPr>
            <w:tcW w:w="4819"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54</w:t>
            </w:r>
          </w:p>
        </w:tc>
        <w:tc>
          <w:tcPr>
            <w:tcW w:w="4537"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107 - 110</w:t>
            </w:r>
          </w:p>
        </w:tc>
      </w:tr>
      <w:tr w:rsidR="00192B40" w:rsidRPr="00192B40" w:rsidTr="00192B40">
        <w:tc>
          <w:tcPr>
            <w:tcW w:w="4819"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56</w:t>
            </w:r>
          </w:p>
        </w:tc>
        <w:tc>
          <w:tcPr>
            <w:tcW w:w="4537"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111 - 114</w:t>
            </w:r>
          </w:p>
        </w:tc>
      </w:tr>
      <w:tr w:rsidR="00192B40" w:rsidRPr="00192B40" w:rsidTr="00192B40">
        <w:tc>
          <w:tcPr>
            <w:tcW w:w="4819"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58</w:t>
            </w:r>
          </w:p>
        </w:tc>
        <w:tc>
          <w:tcPr>
            <w:tcW w:w="4537"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115 - 118</w:t>
            </w:r>
          </w:p>
        </w:tc>
      </w:tr>
      <w:tr w:rsidR="00192B40" w:rsidRPr="00192B40" w:rsidTr="00192B40">
        <w:tc>
          <w:tcPr>
            <w:tcW w:w="4819"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60</w:t>
            </w:r>
          </w:p>
        </w:tc>
        <w:tc>
          <w:tcPr>
            <w:tcW w:w="4537"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119 - 122</w:t>
            </w:r>
          </w:p>
        </w:tc>
      </w:tr>
      <w:tr w:rsidR="00192B40" w:rsidRPr="00192B40" w:rsidTr="00192B40">
        <w:tc>
          <w:tcPr>
            <w:tcW w:w="4819"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62</w:t>
            </w:r>
          </w:p>
        </w:tc>
        <w:tc>
          <w:tcPr>
            <w:tcW w:w="4537"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123 - 126</w:t>
            </w:r>
          </w:p>
        </w:tc>
      </w:tr>
      <w:tr w:rsidR="00192B40" w:rsidRPr="00192B40" w:rsidTr="00192B40">
        <w:tc>
          <w:tcPr>
            <w:tcW w:w="4819"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64</w:t>
            </w:r>
          </w:p>
        </w:tc>
        <w:tc>
          <w:tcPr>
            <w:tcW w:w="4537"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127 - 130</w:t>
            </w:r>
          </w:p>
        </w:tc>
      </w:tr>
      <w:tr w:rsidR="00192B40" w:rsidRPr="00192B40" w:rsidTr="00192B40">
        <w:tc>
          <w:tcPr>
            <w:tcW w:w="4819"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66</w:t>
            </w:r>
          </w:p>
        </w:tc>
        <w:tc>
          <w:tcPr>
            <w:tcW w:w="4537"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131 - 134</w:t>
            </w:r>
          </w:p>
        </w:tc>
      </w:tr>
      <w:tr w:rsidR="00192B40" w:rsidRPr="00192B40" w:rsidTr="00192B40">
        <w:tc>
          <w:tcPr>
            <w:tcW w:w="4819"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68</w:t>
            </w:r>
          </w:p>
        </w:tc>
        <w:tc>
          <w:tcPr>
            <w:tcW w:w="4537" w:type="dxa"/>
            <w:shd w:val="clear" w:color="auto" w:fill="auto"/>
          </w:tcPr>
          <w:p w:rsidR="00192B40" w:rsidRPr="00192B40" w:rsidRDefault="00192B40" w:rsidP="003B5BB0">
            <w:pPr>
              <w:numPr>
                <w:ilvl w:val="0"/>
                <w:numId w:val="11"/>
              </w:numPr>
              <w:tabs>
                <w:tab w:val="left" w:pos="851"/>
                <w:tab w:val="left" w:pos="1418"/>
              </w:tabs>
              <w:suppressAutoHyphen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- 138</w:t>
            </w:r>
          </w:p>
        </w:tc>
      </w:tr>
    </w:tbl>
    <w:p w:rsidR="00192B40" w:rsidRPr="00192B40" w:rsidRDefault="00192B40" w:rsidP="00192B40">
      <w:pPr>
        <w:suppressAutoHyphens/>
        <w:spacing w:after="0" w:line="240" w:lineRule="auto"/>
        <w:ind w:left="720" w:right="-8"/>
        <w:jc w:val="both"/>
        <w:rPr>
          <w:rFonts w:ascii="Times New Roman" w:eastAsia="Times New Roman" w:hAnsi="Times New Roman" w:cs="Times New Roman"/>
          <w:b/>
          <w:spacing w:val="-1"/>
          <w:sz w:val="24"/>
          <w:szCs w:val="24"/>
          <w:lang w:eastAsia="zh-CN"/>
        </w:rPr>
      </w:pPr>
    </w:p>
    <w:p w:rsidR="00192B40" w:rsidRPr="00192B40" w:rsidRDefault="00192B40" w:rsidP="00192B40">
      <w:pPr>
        <w:spacing w:after="0" w:line="240" w:lineRule="auto"/>
        <w:ind w:right="-8" w:firstLine="708"/>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pacing w:val="-1"/>
          <w:sz w:val="24"/>
          <w:szCs w:val="24"/>
          <w:lang w:eastAsia="zh-CN"/>
        </w:rPr>
        <w:t>1.1.4.Вимоги до матеріалів</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 Бойова сорочка літня виготовляється з матеріалів, характеристики яких наведені у Таблицях 3 - 5.</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Тканина</w:t>
      </w:r>
      <w:r w:rsidRPr="00192B40">
        <w:rPr>
          <w:rFonts w:ascii="Times New Roman" w:eastAsia="Times New Roman" w:hAnsi="Times New Roman" w:cs="Times New Roman"/>
          <w:b/>
          <w:bCs/>
          <w:spacing w:val="-1"/>
          <w:sz w:val="24"/>
          <w:szCs w:val="24"/>
          <w:lang w:eastAsia="zh-CN"/>
        </w:rPr>
        <w:t xml:space="preserve"> змішана </w:t>
      </w:r>
      <w:r w:rsidRPr="00192B40">
        <w:rPr>
          <w:rFonts w:ascii="Times New Roman" w:eastAsia="Times New Roman" w:hAnsi="Times New Roman" w:cs="Times New Roman"/>
          <w:bCs/>
          <w:spacing w:val="-1"/>
          <w:sz w:val="24"/>
          <w:szCs w:val="24"/>
          <w:lang w:eastAsia="zh-CN"/>
        </w:rPr>
        <w:t>гладкопофарбована, полотняного підсиленого переплетення має відповідати показникам якості, наведеним у Таблиці 3.</w:t>
      </w:r>
    </w:p>
    <w:p w:rsidR="00192B40" w:rsidRPr="00192B40" w:rsidRDefault="00192B40" w:rsidP="00192B40">
      <w:pPr>
        <w:widowControl w:val="0"/>
        <w:tabs>
          <w:tab w:val="left" w:pos="567"/>
        </w:tabs>
        <w:spacing w:after="0" w:line="240" w:lineRule="auto"/>
        <w:jc w:val="both"/>
        <w:rPr>
          <w:rFonts w:ascii="Times New Roman" w:hAnsi="Times New Roman" w:cs="Times New Roman"/>
          <w:bCs/>
          <w:sz w:val="24"/>
          <w:szCs w:val="24"/>
          <w:lang w:eastAsia="x-none"/>
        </w:rPr>
      </w:pPr>
      <w:r w:rsidRPr="00192B40">
        <w:rPr>
          <w:rFonts w:ascii="Times New Roman" w:hAnsi="Times New Roman" w:cs="Times New Roman"/>
          <w:bCs/>
          <w:color w:val="000000"/>
          <w:sz w:val="24"/>
          <w:szCs w:val="24"/>
        </w:rPr>
        <w:t>Таблиця 3</w:t>
      </w:r>
    </w:p>
    <w:tbl>
      <w:tblPr>
        <w:tblOverlap w:val="never"/>
        <w:tblW w:w="4957" w:type="pct"/>
        <w:tblCellMar>
          <w:left w:w="10" w:type="dxa"/>
          <w:right w:w="10" w:type="dxa"/>
        </w:tblCellMar>
        <w:tblLook w:val="04A0" w:firstRow="1" w:lastRow="0" w:firstColumn="1" w:lastColumn="0" w:noHBand="0" w:noVBand="1"/>
      </w:tblPr>
      <w:tblGrid>
        <w:gridCol w:w="557"/>
        <w:gridCol w:w="4599"/>
        <w:gridCol w:w="1120"/>
        <w:gridCol w:w="3831"/>
      </w:tblGrid>
      <w:tr w:rsidR="00192B40" w:rsidRPr="00192B40" w:rsidTr="00192B40">
        <w:trPr>
          <w:trHeight w:hRule="exact" w:val="722"/>
          <w:tblHeader/>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 з/п</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Назва показника, одиниця вимірювання</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Норма</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Методика перевірки</w:t>
            </w:r>
          </w:p>
        </w:tc>
      </w:tr>
      <w:tr w:rsidR="00192B40" w:rsidRPr="00192B40" w:rsidTr="00192B40">
        <w:trPr>
          <w:trHeight w:hRule="exact" w:val="324"/>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1</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2</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3</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tc>
      </w:tr>
      <w:tr w:rsidR="00192B40" w:rsidRPr="00192B40" w:rsidTr="00192B40">
        <w:trPr>
          <w:trHeight w:hRule="exact" w:val="1108"/>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1.</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Сировинний склад, %: </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бавовна, </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поліамід, </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еластан</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45±5</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50±5</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5±1</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sz w:val="24"/>
                <w:szCs w:val="24"/>
              </w:rPr>
              <w:t>ДСТУ 4057-2001</w:t>
            </w:r>
          </w:p>
        </w:tc>
      </w:tr>
      <w:tr w:rsidR="00192B40" w:rsidRPr="00192B40" w:rsidTr="00192B40">
        <w:trPr>
          <w:trHeight w:hRule="exact" w:val="339"/>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2.</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Поверхнева густина, г/м</w:t>
            </w:r>
            <w:r w:rsidRPr="00192B40">
              <w:rPr>
                <w:rFonts w:ascii="Times New Roman" w:hAnsi="Times New Roman" w:cs="Times New Roman"/>
                <w:bCs/>
                <w:color w:val="000000"/>
                <w:sz w:val="24"/>
                <w:szCs w:val="24"/>
                <w:vertAlign w:val="superscript"/>
                <w:lang w:eastAsia="ru-RU"/>
              </w:rPr>
              <w:t>2</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180±11</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color w:val="000000"/>
                <w:sz w:val="24"/>
                <w:szCs w:val="24"/>
              </w:rPr>
              <w:t>ДСТУ EN 12127:2009</w:t>
            </w:r>
          </w:p>
        </w:tc>
      </w:tr>
      <w:tr w:rsidR="00192B40" w:rsidRPr="00192B40" w:rsidTr="00192B40">
        <w:trPr>
          <w:trHeight w:hRule="exact" w:val="344"/>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3.</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Повітропроникність, дм</w:t>
            </w:r>
            <w:r w:rsidRPr="00192B40">
              <w:rPr>
                <w:rFonts w:ascii="Times New Roman" w:hAnsi="Times New Roman" w:cs="Times New Roman"/>
                <w:bCs/>
                <w:color w:val="000000"/>
                <w:sz w:val="24"/>
                <w:szCs w:val="24"/>
                <w:vertAlign w:val="superscript"/>
                <w:lang w:eastAsia="ru-RU"/>
              </w:rPr>
              <w:t>3</w:t>
            </w:r>
            <w:r w:rsidRPr="00192B40">
              <w:rPr>
                <w:rFonts w:ascii="Times New Roman" w:hAnsi="Times New Roman" w:cs="Times New Roman"/>
                <w:bCs/>
                <w:color w:val="000000"/>
                <w:sz w:val="24"/>
                <w:szCs w:val="24"/>
                <w:lang w:eastAsia="ru-RU"/>
              </w:rPr>
              <w:t>/м2с</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&gt;85</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color w:val="000000"/>
                <w:sz w:val="24"/>
                <w:szCs w:val="24"/>
              </w:rPr>
              <w:t>ДСТУ ISO 9237:2003</w:t>
            </w:r>
          </w:p>
        </w:tc>
      </w:tr>
      <w:tr w:rsidR="00192B40" w:rsidRPr="00192B40" w:rsidTr="00192B40">
        <w:trPr>
          <w:trHeight w:hRule="exact" w:val="714"/>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Гігроскопічність, %</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&gt;12,0</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ru-RU"/>
              </w:rPr>
            </w:pPr>
            <w:r w:rsidRPr="00192B40">
              <w:rPr>
                <w:rFonts w:ascii="Times New Roman" w:eastAsia="Times New Roman" w:hAnsi="Times New Roman" w:cs="Times New Roman"/>
                <w:bCs/>
                <w:sz w:val="24"/>
                <w:szCs w:val="24"/>
                <w:lang w:eastAsia="ru-RU"/>
              </w:rPr>
              <w:t>--</w:t>
            </w:r>
          </w:p>
        </w:tc>
      </w:tr>
      <w:tr w:rsidR="00192B40" w:rsidRPr="00192B40" w:rsidTr="00192B40">
        <w:trPr>
          <w:trHeight w:hRule="exact" w:val="1253"/>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5.</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Стійкість до розривання, Н, не менше:</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основою</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утком</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1050</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610</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color w:val="000000"/>
                <w:sz w:val="24"/>
                <w:szCs w:val="24"/>
              </w:rPr>
              <w:t>ДСТУ EN ISO 13934-1:2018</w:t>
            </w:r>
            <w:r w:rsidRPr="00192B40">
              <w:rPr>
                <w:rFonts w:ascii="Times New Roman" w:hAnsi="Times New Roman" w:cs="Times New Roman"/>
                <w:color w:val="000000"/>
                <w:sz w:val="24"/>
                <w:szCs w:val="24"/>
              </w:rPr>
              <w:br/>
            </w:r>
            <w:r w:rsidRPr="00192B40">
              <w:rPr>
                <w:rFonts w:ascii="Times New Roman" w:hAnsi="Times New Roman" w:cs="Times New Roman"/>
                <w:sz w:val="24"/>
                <w:szCs w:val="24"/>
              </w:rPr>
              <w:t>(EN ISO 13934-1:2013, IDT; ISO 13934-1:2013, IDT)</w:t>
            </w:r>
          </w:p>
        </w:tc>
      </w:tr>
      <w:tr w:rsidR="00192B40" w:rsidRPr="00192B40" w:rsidTr="00192B40">
        <w:trPr>
          <w:trHeight w:hRule="exact" w:val="1264"/>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6.</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Стійкість до роздирання, Н, не менше:</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основою</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утком</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70</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60</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color w:val="000000"/>
                <w:sz w:val="24"/>
                <w:szCs w:val="24"/>
                <w:lang w:eastAsia="zh-CN"/>
              </w:rPr>
              <w:t>ДСТУ ISO 13937-2:2006</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p>
        </w:tc>
      </w:tr>
      <w:tr w:rsidR="00192B40" w:rsidRPr="00192B40" w:rsidTr="00192B40">
        <w:trPr>
          <w:trHeight w:hRule="exact" w:val="443"/>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7.</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Стійкість до стирання, цикли</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&gt;50000</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ISO 12947-2</w:t>
            </w:r>
          </w:p>
        </w:tc>
      </w:tr>
      <w:tr w:rsidR="00192B40" w:rsidRPr="00192B40" w:rsidTr="00192B40">
        <w:trPr>
          <w:trHeight w:hRule="exact" w:val="1401"/>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lastRenderedPageBreak/>
              <w:t>8</w:t>
            </w:r>
          </w:p>
        </w:tc>
        <w:tc>
          <w:tcPr>
            <w:tcW w:w="2275"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Зміна лінійних розмірів після мокрих оброблень, %: </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при 40 С за основою</w:t>
            </w:r>
          </w:p>
          <w:p w:rsidR="00192B40" w:rsidRPr="00192B40" w:rsidRDefault="00192B40" w:rsidP="00192B40">
            <w:pPr>
              <w:widowControl w:val="0"/>
              <w:spacing w:after="0" w:line="240" w:lineRule="auto"/>
              <w:jc w:val="both"/>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                      за утком</w:t>
            </w:r>
          </w:p>
        </w:tc>
        <w:tc>
          <w:tcPr>
            <w:tcW w:w="554"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0,5</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 2</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color w:val="000000"/>
                <w:sz w:val="24"/>
                <w:szCs w:val="24"/>
                <w:lang w:eastAsia="zh-CN"/>
              </w:rPr>
              <w:t>ДСТУ ГОСТ 30157.0:2003,</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color w:val="000000"/>
                <w:sz w:val="24"/>
                <w:szCs w:val="24"/>
              </w:rPr>
              <w:t>ДСТУ ГОСТ 30157.1:2003</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p>
        </w:tc>
      </w:tr>
      <w:tr w:rsidR="00192B40" w:rsidRPr="00192B40" w:rsidTr="00192B40">
        <w:trPr>
          <w:trHeight w:hRule="exact" w:val="170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9.</w:t>
            </w:r>
          </w:p>
        </w:tc>
        <w:tc>
          <w:tcPr>
            <w:tcW w:w="2275"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Стійкість до фарбування до фізико- хімічних впливів, бали, не менше: </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до прання № 1 </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до дії поту </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до дії органічних розчинників</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до дії сухого тертя </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до дії мокрого тертя</w:t>
            </w:r>
          </w:p>
        </w:tc>
        <w:tc>
          <w:tcPr>
            <w:tcW w:w="554"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4</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color w:val="000000"/>
                <w:sz w:val="24"/>
                <w:szCs w:val="24"/>
                <w:lang w:eastAsia="zh-CN"/>
              </w:rPr>
              <w:t>ДСТУ ISO 105-А02:2005</w:t>
            </w:r>
          </w:p>
          <w:p w:rsidR="00192B40" w:rsidRPr="00192B40" w:rsidRDefault="00192B40" w:rsidP="00192B40">
            <w:pPr>
              <w:widowControl w:val="0"/>
              <w:spacing w:after="0" w:line="240" w:lineRule="auto"/>
              <w:jc w:val="center"/>
              <w:rPr>
                <w:rFonts w:ascii="Times New Roman" w:hAnsi="Times New Roman" w:cs="Times New Roman"/>
                <w:color w:val="000000"/>
                <w:sz w:val="24"/>
                <w:szCs w:val="24"/>
              </w:rPr>
            </w:pPr>
            <w:r w:rsidRPr="00192B40">
              <w:rPr>
                <w:rFonts w:ascii="Times New Roman" w:hAnsi="Times New Roman" w:cs="Times New Roman"/>
                <w:color w:val="000000"/>
                <w:sz w:val="24"/>
                <w:szCs w:val="24"/>
              </w:rPr>
              <w:t>ДСТУ ISO 105-А03:2005</w:t>
            </w:r>
          </w:p>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color w:val="000000"/>
                <w:sz w:val="24"/>
                <w:szCs w:val="24"/>
                <w:lang w:eastAsia="zh-CN"/>
              </w:rPr>
              <w:t>ДСТУ ISO 105-Х12:2009</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p>
        </w:tc>
      </w:tr>
      <w:tr w:rsidR="00192B40" w:rsidRPr="00192B40" w:rsidTr="00192B40">
        <w:trPr>
          <w:trHeight w:hRule="exact" w:val="713"/>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10.</w:t>
            </w:r>
          </w:p>
        </w:tc>
        <w:tc>
          <w:tcPr>
            <w:tcW w:w="2275"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Стійкість до зволоження, бал, не менше</w:t>
            </w:r>
          </w:p>
        </w:tc>
        <w:tc>
          <w:tcPr>
            <w:tcW w:w="554"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5</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color w:val="000000"/>
                <w:sz w:val="24"/>
                <w:szCs w:val="24"/>
                <w:lang w:eastAsia="zh-CN"/>
              </w:rPr>
              <w:t>ДСТУ ISO 4920:2005</w:t>
            </w:r>
          </w:p>
        </w:tc>
      </w:tr>
      <w:tr w:rsidR="00192B40" w:rsidRPr="00192B40" w:rsidTr="00192B40">
        <w:trPr>
          <w:trHeight w:hRule="exact" w:val="709"/>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11.</w:t>
            </w:r>
          </w:p>
        </w:tc>
        <w:tc>
          <w:tcPr>
            <w:tcW w:w="2275"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Стійкість до дії мастил, бал, не менше</w:t>
            </w:r>
          </w:p>
        </w:tc>
        <w:tc>
          <w:tcPr>
            <w:tcW w:w="554"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5</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color w:val="000000"/>
                <w:sz w:val="24"/>
                <w:szCs w:val="24"/>
              </w:rPr>
              <w:t>ДСТУ ISO 14419:2005</w:t>
            </w:r>
          </w:p>
        </w:tc>
      </w:tr>
    </w:tbl>
    <w:p w:rsidR="00192B40" w:rsidRDefault="00192B40" w:rsidP="00192B40">
      <w:pPr>
        <w:suppressAutoHyphens/>
        <w:spacing w:after="0" w:line="240" w:lineRule="auto"/>
        <w:ind w:right="-8"/>
        <w:jc w:val="both"/>
        <w:rPr>
          <w:rFonts w:ascii="Times New Roman" w:eastAsia="Times New Roman" w:hAnsi="Times New Roman" w:cs="Times New Roman"/>
          <w:bCs/>
          <w:spacing w:val="-1"/>
          <w:sz w:val="24"/>
          <w:szCs w:val="24"/>
          <w:lang w:eastAsia="zh-CN"/>
        </w:rPr>
      </w:pP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При використанні текстильні сітки повинні відповідати технічним вимогам, зазначеним у Таблиці 4.</w:t>
      </w:r>
    </w:p>
    <w:p w:rsidR="00192B40" w:rsidRDefault="00192B40" w:rsidP="00192B40">
      <w:pPr>
        <w:widowControl w:val="0"/>
        <w:spacing w:after="0" w:line="240" w:lineRule="auto"/>
        <w:rPr>
          <w:rFonts w:ascii="Times New Roman" w:hAnsi="Times New Roman" w:cs="Times New Roman"/>
          <w:bCs/>
          <w:sz w:val="24"/>
          <w:szCs w:val="24"/>
        </w:rPr>
      </w:pPr>
    </w:p>
    <w:p w:rsidR="00192B40" w:rsidRPr="00192B40" w:rsidRDefault="00192B40" w:rsidP="00192B40">
      <w:pPr>
        <w:widowControl w:val="0"/>
        <w:spacing w:after="0" w:line="240" w:lineRule="auto"/>
        <w:rPr>
          <w:rFonts w:ascii="Times New Roman" w:hAnsi="Times New Roman" w:cs="Times New Roman"/>
          <w:bCs/>
          <w:sz w:val="24"/>
          <w:szCs w:val="24"/>
        </w:rPr>
      </w:pPr>
      <w:r w:rsidRPr="00192B40">
        <w:rPr>
          <w:rFonts w:ascii="Times New Roman" w:hAnsi="Times New Roman" w:cs="Times New Roman"/>
          <w:bCs/>
          <w:sz w:val="24"/>
          <w:szCs w:val="24"/>
        </w:rPr>
        <w:t>Таблиця 4</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3395"/>
        <w:gridCol w:w="1121"/>
        <w:gridCol w:w="2057"/>
        <w:gridCol w:w="2783"/>
      </w:tblGrid>
      <w:tr w:rsidR="00192B40" w:rsidRPr="00192B40" w:rsidTr="00192B40">
        <w:trPr>
          <w:trHeight w:val="618"/>
          <w:tblHeader/>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ind w:left="-120" w:right="-100"/>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Найменування показника</w:t>
            </w: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Од виміру</w:t>
            </w:r>
          </w:p>
        </w:tc>
        <w:tc>
          <w:tcPr>
            <w:tcW w:w="2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Значення показників</w:t>
            </w:r>
          </w:p>
        </w:tc>
        <w:tc>
          <w:tcPr>
            <w:tcW w:w="2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Нормативна документація</w:t>
            </w:r>
          </w:p>
        </w:tc>
      </w:tr>
      <w:tr w:rsidR="00192B40" w:rsidRPr="00192B40" w:rsidTr="00192B40">
        <w:trPr>
          <w:trHeight w:val="346"/>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ind w:right="-100"/>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Сировинний склад: поліестер</w:t>
            </w: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w:t>
            </w:r>
          </w:p>
        </w:tc>
        <w:tc>
          <w:tcPr>
            <w:tcW w:w="2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100</w:t>
            </w:r>
          </w:p>
        </w:tc>
        <w:tc>
          <w:tcPr>
            <w:tcW w:w="2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ДСТУ 4057-2001</w:t>
            </w:r>
          </w:p>
        </w:tc>
      </w:tr>
      <w:tr w:rsidR="00192B40" w:rsidRPr="00192B40" w:rsidTr="00192B40">
        <w:trPr>
          <w:trHeight w:val="34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ind w:right="-100"/>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Поверхнева густина, не менше</w:t>
            </w: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г/м</w:t>
            </w:r>
            <w:r w:rsidRPr="00192B40">
              <w:rPr>
                <w:rFonts w:ascii="Times New Roman" w:eastAsia="Times New Roman" w:hAnsi="Times New Roman" w:cs="Times New Roman"/>
                <w:bCs/>
                <w:color w:val="000000"/>
                <w:sz w:val="24"/>
                <w:szCs w:val="24"/>
                <w:vertAlign w:val="superscript"/>
                <w:lang w:eastAsia="zh-CN"/>
              </w:rPr>
              <w:t>2</w:t>
            </w:r>
          </w:p>
        </w:tc>
        <w:tc>
          <w:tcPr>
            <w:tcW w:w="2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600</w:t>
            </w:r>
          </w:p>
        </w:tc>
        <w:tc>
          <w:tcPr>
            <w:tcW w:w="2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308"/>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Товщина</w:t>
            </w: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мм</w:t>
            </w:r>
          </w:p>
        </w:tc>
        <w:tc>
          <w:tcPr>
            <w:tcW w:w="2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7</w:t>
            </w:r>
          </w:p>
        </w:tc>
        <w:tc>
          <w:tcPr>
            <w:tcW w:w="2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w:t>
            </w:r>
          </w:p>
        </w:tc>
      </w:tr>
      <w:tr w:rsidR="00192B40" w:rsidRPr="00192B40" w:rsidTr="00192B40">
        <w:trPr>
          <w:trHeight w:val="485"/>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Розривне навантаження по утоку, не менше</w:t>
            </w: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2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750</w:t>
            </w:r>
          </w:p>
        </w:tc>
        <w:tc>
          <w:tcPr>
            <w:tcW w:w="2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458"/>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Розривне навантаження по основі, не менше</w:t>
            </w: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2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950</w:t>
            </w:r>
          </w:p>
        </w:tc>
        <w:tc>
          <w:tcPr>
            <w:tcW w:w="2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493"/>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Стійкість фарбування до тертя мокрого/сухого</w:t>
            </w: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2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2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540"/>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ind w:right="-100"/>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 xml:space="preserve">Стійкість фарбування до прання (40 </w:t>
            </w:r>
            <w:r w:rsidRPr="00192B40">
              <w:rPr>
                <w:rFonts w:ascii="Times New Roman" w:eastAsia="Times New Roman" w:hAnsi="Times New Roman" w:cs="Times New Roman"/>
                <w:bCs/>
                <w:color w:val="000000"/>
                <w:sz w:val="24"/>
                <w:szCs w:val="24"/>
                <w:vertAlign w:val="superscript"/>
                <w:lang w:eastAsia="zh-CN"/>
              </w:rPr>
              <w:t>о</w:t>
            </w:r>
            <w:r w:rsidRPr="00192B40">
              <w:rPr>
                <w:rFonts w:ascii="Times New Roman" w:eastAsia="Times New Roman" w:hAnsi="Times New Roman" w:cs="Times New Roman"/>
                <w:bCs/>
                <w:color w:val="000000"/>
                <w:sz w:val="24"/>
                <w:szCs w:val="24"/>
                <w:lang w:eastAsia="zh-CN"/>
              </w:rPr>
              <w:t>С)</w:t>
            </w: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2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2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589"/>
        </w:trPr>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ind w:right="-100"/>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Стійкість фарбування до хімічної чистки</w:t>
            </w: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2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2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bl>
    <w:p w:rsid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При використанні текстильних застібок типу «блискавка» вони повинні відповідати технічним вимогам, зазначеним у Таблиці 5.</w:t>
      </w:r>
    </w:p>
    <w:p w:rsidR="00C51600" w:rsidRDefault="00C51600" w:rsidP="00192B40">
      <w:pPr>
        <w:suppressAutoHyphens/>
        <w:spacing w:after="0" w:line="240" w:lineRule="auto"/>
        <w:ind w:right="-8"/>
        <w:jc w:val="both"/>
        <w:rPr>
          <w:rFonts w:ascii="Times New Roman" w:eastAsia="Times New Roman" w:hAnsi="Times New Roman" w:cs="Times New Roman"/>
          <w:bCs/>
          <w:color w:val="000000"/>
          <w:sz w:val="24"/>
          <w:szCs w:val="24"/>
          <w:lang w:eastAsia="zh-CN"/>
        </w:rPr>
      </w:pPr>
    </w:p>
    <w:p w:rsidR="00C51600" w:rsidRDefault="00C51600" w:rsidP="00192B40">
      <w:pPr>
        <w:suppressAutoHyphens/>
        <w:spacing w:after="0" w:line="240" w:lineRule="auto"/>
        <w:ind w:right="-8"/>
        <w:jc w:val="both"/>
        <w:rPr>
          <w:rFonts w:ascii="Times New Roman" w:eastAsia="Times New Roman" w:hAnsi="Times New Roman" w:cs="Times New Roman"/>
          <w:bCs/>
          <w:color w:val="000000"/>
          <w:sz w:val="24"/>
          <w:szCs w:val="24"/>
          <w:lang w:eastAsia="zh-CN"/>
        </w:rPr>
      </w:pPr>
    </w:p>
    <w:p w:rsidR="00C51600" w:rsidRDefault="00C51600" w:rsidP="00192B40">
      <w:pPr>
        <w:suppressAutoHyphens/>
        <w:spacing w:after="0" w:line="240" w:lineRule="auto"/>
        <w:ind w:right="-8"/>
        <w:jc w:val="both"/>
        <w:rPr>
          <w:rFonts w:ascii="Times New Roman" w:eastAsia="Times New Roman" w:hAnsi="Times New Roman" w:cs="Times New Roman"/>
          <w:bCs/>
          <w:color w:val="000000"/>
          <w:sz w:val="24"/>
          <w:szCs w:val="24"/>
          <w:lang w:eastAsia="zh-CN"/>
        </w:rPr>
      </w:pPr>
    </w:p>
    <w:p w:rsidR="00C51600" w:rsidRDefault="00C51600" w:rsidP="00192B40">
      <w:pPr>
        <w:suppressAutoHyphens/>
        <w:spacing w:after="0" w:line="240" w:lineRule="auto"/>
        <w:ind w:right="-8"/>
        <w:jc w:val="both"/>
        <w:rPr>
          <w:rFonts w:ascii="Times New Roman" w:eastAsia="Times New Roman" w:hAnsi="Times New Roman" w:cs="Times New Roman"/>
          <w:bCs/>
          <w:color w:val="000000"/>
          <w:sz w:val="24"/>
          <w:szCs w:val="24"/>
          <w:lang w:eastAsia="zh-CN"/>
        </w:rPr>
      </w:pPr>
    </w:p>
    <w:p w:rsidR="00C51600" w:rsidRDefault="00C51600" w:rsidP="00192B40">
      <w:pPr>
        <w:suppressAutoHyphens/>
        <w:spacing w:after="0" w:line="240" w:lineRule="auto"/>
        <w:ind w:right="-8"/>
        <w:jc w:val="both"/>
        <w:rPr>
          <w:rFonts w:ascii="Times New Roman" w:eastAsia="Times New Roman" w:hAnsi="Times New Roman" w:cs="Times New Roman"/>
          <w:bCs/>
          <w:color w:val="000000"/>
          <w:sz w:val="24"/>
          <w:szCs w:val="24"/>
          <w:lang w:eastAsia="zh-CN"/>
        </w:rPr>
      </w:pPr>
    </w:p>
    <w:p w:rsidR="00C51600" w:rsidRDefault="00C51600" w:rsidP="00192B40">
      <w:pPr>
        <w:suppressAutoHyphens/>
        <w:spacing w:after="0" w:line="240" w:lineRule="auto"/>
        <w:ind w:right="-8"/>
        <w:jc w:val="both"/>
        <w:rPr>
          <w:rFonts w:ascii="Times New Roman" w:eastAsia="Times New Roman" w:hAnsi="Times New Roman" w:cs="Times New Roman"/>
          <w:bCs/>
          <w:color w:val="000000"/>
          <w:sz w:val="24"/>
          <w:szCs w:val="24"/>
          <w:lang w:eastAsia="zh-CN"/>
        </w:rPr>
      </w:pPr>
    </w:p>
    <w:p w:rsidR="00192B40" w:rsidRPr="00192B40" w:rsidRDefault="00192B40" w:rsidP="00192B40">
      <w:pPr>
        <w:suppressAutoHyphens/>
        <w:spacing w:after="0" w:line="240" w:lineRule="auto"/>
        <w:ind w:right="-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lastRenderedPageBreak/>
        <w:t>Таблиця 5</w:t>
      </w:r>
    </w:p>
    <w:tbl>
      <w:tblPr>
        <w:tblW w:w="0" w:type="auto"/>
        <w:tblCellMar>
          <w:top w:w="15" w:type="dxa"/>
          <w:left w:w="15" w:type="dxa"/>
          <w:bottom w:w="15" w:type="dxa"/>
          <w:right w:w="15" w:type="dxa"/>
        </w:tblCellMar>
        <w:tblLook w:val="04A0" w:firstRow="1" w:lastRow="0" w:firstColumn="1" w:lastColumn="0" w:noHBand="0" w:noVBand="1"/>
      </w:tblPr>
      <w:tblGrid>
        <w:gridCol w:w="3524"/>
        <w:gridCol w:w="1256"/>
        <w:gridCol w:w="2330"/>
        <w:gridCol w:w="1831"/>
      </w:tblGrid>
      <w:tr w:rsidR="00192B40" w:rsidRPr="00192B40" w:rsidTr="00192B40">
        <w:trPr>
          <w:trHeight w:val="530"/>
          <w:tblHeader/>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ind w:left="-120" w:right="-100"/>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Найменування показника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Од виміру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Значення показників</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Нормативна документація</w:t>
            </w:r>
          </w:p>
        </w:tc>
      </w:tr>
      <w:tr w:rsidR="00192B40" w:rsidRPr="00192B40" w:rsidTr="00192B40">
        <w:trPr>
          <w:trHeight w:val="613"/>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ind w:right="-100"/>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Зусилля розриву замкнутих ланок, не менше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1200</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340"/>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ind w:right="-100"/>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Міцність замка, не менше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450</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349"/>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ind w:right="-100"/>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Зміна розмірів після прання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+0.45</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ДСТУ ГОСТ 30157.1:2003</w:t>
            </w:r>
          </w:p>
        </w:tc>
      </w:tr>
      <w:tr w:rsidR="00192B40" w:rsidRPr="00192B40" w:rsidTr="00192B40">
        <w:trPr>
          <w:trHeight w:val="485"/>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Стійкість фарбування до тертя сухого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567"/>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ind w:right="-100"/>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 xml:space="preserve">Стійкість фарбування до прання (40 </w:t>
            </w:r>
            <w:r w:rsidRPr="00192B40">
              <w:rPr>
                <w:rFonts w:ascii="Times New Roman" w:eastAsia="Times New Roman" w:hAnsi="Times New Roman" w:cs="Times New Roman"/>
                <w:bCs/>
                <w:color w:val="000000"/>
                <w:sz w:val="24"/>
                <w:szCs w:val="24"/>
                <w:vertAlign w:val="superscript"/>
                <w:lang w:eastAsia="zh-CN"/>
              </w:rPr>
              <w:t>о</w:t>
            </w:r>
            <w:r w:rsidRPr="00192B40">
              <w:rPr>
                <w:rFonts w:ascii="Times New Roman" w:eastAsia="Times New Roman" w:hAnsi="Times New Roman" w:cs="Times New Roman"/>
                <w:bCs/>
                <w:color w:val="000000"/>
                <w:sz w:val="24"/>
                <w:szCs w:val="24"/>
                <w:lang w:eastAsia="zh-CN"/>
              </w:rPr>
              <w:t>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bl>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z w:val="24"/>
          <w:szCs w:val="24"/>
          <w:shd w:val="clear" w:color="auto" w:fill="FFFFFF"/>
        </w:rPr>
      </w:pPr>
    </w:p>
    <w:p w:rsidR="00192B40" w:rsidRPr="00192B40" w:rsidRDefault="00192B40" w:rsidP="00192B40">
      <w:pPr>
        <w:spacing w:after="0" w:line="240" w:lineRule="auto"/>
        <w:ind w:left="720" w:right="-8"/>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z w:val="24"/>
          <w:szCs w:val="24"/>
          <w:lang w:eastAsia="zh-CN"/>
        </w:rPr>
        <w:t>1.1.5.Вимоги до камуфляжного малюнку</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Камуфляжний малюнок має забезпечувати зональне розмиття силуету за рахунок наявності декількох шарів. Візуальний ефект складається з 3-х фонів – заднього, середнього та верхнього. Візерунок імітує усереднене значення відтінків і кольорів року, а також – місцевості, характерної для території України.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Елементи верхнього та середнього шару мають тіні. Це візуально «розриває» загальне зображення на декілька окремих зон. Завдяки цьому створюється 3D ефект. При виготовленні тканини мають використовуються спеціальні фарби з IRR захистом. Завдяки цьому в залежності від характеристик світлового потоку тканина з таким покриттям здатна змінювати свій колір в пристроях нічного бачення.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На матеріал нанесені додаткові полоси, які імітують усереднені горизонтальні фрагменти місцевості. При пошитті одягу тканина має розкладатися таким чином, щоб напрямок візерунків на різних частинах тіла не співпадав.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Малюнок складається з окремих елементів, поєднання яких створює ілюзію хаотичності.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Технологія загального розмиття силуету використовує ефект злиття для маскування бійця в найрізноманітніших умовах.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Зображення камуфляжу і параметри кольору наведені на Малюнку 1.</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 зв’язку з необхідністю виконання завдань у темний час доби, значення спектрального коефіцієнта відбиття основного матеріалу має бути наступним:</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3293"/>
        <w:gridCol w:w="236"/>
        <w:gridCol w:w="1297"/>
        <w:gridCol w:w="3233"/>
      </w:tblGrid>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Довжина хвилі, нм</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Усереднений показник по відрізку тканини 700*1500 мм, % +/-5 від світлого тону до темного</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Довжина хвилі, нм</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Усереднений показник по відрізку тканини 700*1500 мм, % +/- 5</w:t>
            </w:r>
          </w:p>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світлого тону до темного</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700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7,5-61,5</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1000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23,5-69,5</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800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10,5-68,5</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1100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25-70</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900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19-68</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1200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30-64</w:t>
            </w:r>
          </w:p>
        </w:tc>
      </w:tr>
    </w:tbl>
    <w:p w:rsidR="00192B40" w:rsidRPr="00192B40" w:rsidRDefault="00192B40" w:rsidP="00192B40">
      <w:pPr>
        <w:tabs>
          <w:tab w:val="left" w:pos="902"/>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902"/>
        </w:tabs>
        <w:suppressAutoHyphens/>
        <w:spacing w:after="0" w:line="240" w:lineRule="auto"/>
        <w:rPr>
          <w:rFonts w:ascii="Times New Roman" w:eastAsia="Times New Roman" w:hAnsi="Times New Roman" w:cs="Times New Roman"/>
          <w:sz w:val="24"/>
          <w:szCs w:val="24"/>
          <w:lang w:eastAsia="zh-CN"/>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Pr="00192B4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 1</w:t>
      </w: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14:ligatures w14:val="standardContextual"/>
        </w:rPr>
      </w:pPr>
      <w:r w:rsidRPr="00192B40">
        <w:rPr>
          <w:rFonts w:ascii="Times New Roman" w:hAnsi="Times New Roman" w:cs="Times New Roman"/>
          <w:bCs/>
          <w:kern w:val="2"/>
          <w:sz w:val="24"/>
          <w:szCs w:val="24"/>
          <w:shd w:val="clear" w:color="auto" w:fill="FFFFFF"/>
          <w:lang w:val="ru-RU"/>
          <w14:ligatures w14:val="standardContextual"/>
        </w:rPr>
        <w:t xml:space="preserve">Камуфляжний малюнок </w:t>
      </w:r>
      <w:r w:rsidRPr="00192B40">
        <w:rPr>
          <w:rFonts w:ascii="Times New Roman" w:hAnsi="Times New Roman" w:cs="Times New Roman"/>
          <w:bCs/>
          <w:kern w:val="2"/>
          <w:sz w:val="24"/>
          <w:szCs w:val="24"/>
          <w:lang w:val="ru-RU"/>
          <w14:ligatures w14:val="standardContextual"/>
        </w:rPr>
        <w:t>MaWka</w:t>
      </w:r>
      <w:r w:rsidRPr="00192B40">
        <w:rPr>
          <w:rFonts w:ascii="Times New Roman" w:hAnsi="Times New Roman" w:cs="Times New Roman"/>
          <w:bCs/>
          <w:kern w:val="2"/>
          <w:sz w:val="24"/>
          <w:szCs w:val="24"/>
          <w:shd w:val="clear" w:color="auto" w:fill="FFFFFF"/>
          <w:lang w:val="ru-RU"/>
          <w14:ligatures w14:val="standardContextual"/>
        </w:rPr>
        <w:t xml:space="preserve">, який має бути нанесений на </w:t>
      </w:r>
      <w:r w:rsidRPr="00192B40">
        <w:rPr>
          <w:rFonts w:ascii="Times New Roman" w:hAnsi="Times New Roman" w:cs="Times New Roman"/>
          <w:bCs/>
          <w:kern w:val="2"/>
          <w:sz w:val="24"/>
          <w:szCs w:val="24"/>
          <w:lang w:val="ru-RU"/>
          <w14:ligatures w14:val="standardContextual"/>
        </w:rPr>
        <w:t xml:space="preserve">бойову сорочку </w:t>
      </w:r>
      <w:r w:rsidRPr="00192B40">
        <w:rPr>
          <w:rFonts w:ascii="Times New Roman" w:hAnsi="Times New Roman" w:cs="Times New Roman"/>
          <w:bCs/>
          <w:kern w:val="2"/>
          <w:sz w:val="24"/>
          <w:szCs w:val="24"/>
          <w14:ligatures w14:val="standardContextual"/>
        </w:rPr>
        <w:t>літню</w:t>
      </w:r>
    </w:p>
    <w:p w:rsidR="00192B40" w:rsidRPr="00192B40" w:rsidRDefault="00192B40" w:rsidP="00192B40">
      <w:pPr>
        <w:tabs>
          <w:tab w:val="left" w:pos="902"/>
        </w:tabs>
        <w:suppressAutoHyphen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noProof/>
          <w:spacing w:val="-1"/>
          <w:sz w:val="24"/>
          <w:szCs w:val="24"/>
          <w:lang w:eastAsia="uk-UA"/>
        </w:rPr>
        <w:drawing>
          <wp:inline distT="0" distB="0" distL="0" distR="0" wp14:anchorId="2E02F5C3" wp14:editId="429AF46F">
            <wp:extent cx="5940425" cy="2497455"/>
            <wp:effectExtent l="0" t="0" r="3175" b="0"/>
            <wp:docPr id="6" name="Рисунок 3" descr="Мавка Ка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вка Кам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497455"/>
                    </a:xfrm>
                    <a:prstGeom prst="rect">
                      <a:avLst/>
                    </a:prstGeom>
                    <a:noFill/>
                    <a:ln>
                      <a:noFill/>
                    </a:ln>
                  </pic:spPr>
                </pic:pic>
              </a:graphicData>
            </a:graphic>
          </wp:inline>
        </w:drawing>
      </w: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rPr>
          <w:rFonts w:ascii="Times New Roman" w:eastAsia="Calibri" w:hAnsi="Times New Roman" w:cs="Times New Roman"/>
          <w:bCs/>
          <w:sz w:val="24"/>
          <w:szCs w:val="24"/>
        </w:rPr>
      </w:pPr>
      <w:r w:rsidRPr="00192B40">
        <w:rPr>
          <w:rFonts w:ascii="Times New Roman" w:eastAsia="Calibri" w:hAnsi="Times New Roman" w:cs="Times New Roman"/>
          <w:bCs/>
          <w:sz w:val="24"/>
          <w:szCs w:val="24"/>
        </w:rPr>
        <w:t>CREAM 524 - CMYK 29 31 47 0 HEX # B8A78B</w:t>
      </w:r>
    </w:p>
    <w:p w:rsidR="00192B40" w:rsidRPr="00192B40" w:rsidRDefault="00192B40" w:rsidP="00192B40">
      <w:pPr>
        <w:spacing w:after="0" w:line="240" w:lineRule="auto"/>
        <w:rPr>
          <w:rFonts w:ascii="Times New Roman" w:eastAsia="Calibri" w:hAnsi="Times New Roman" w:cs="Times New Roman"/>
          <w:bCs/>
          <w:sz w:val="24"/>
          <w:szCs w:val="24"/>
          <w:lang w:bidi="en-US"/>
        </w:rPr>
      </w:pPr>
      <w:r w:rsidRPr="00192B40">
        <w:rPr>
          <w:rFonts w:ascii="Times New Roman" w:eastAsia="Calibri" w:hAnsi="Times New Roman" w:cs="Times New Roman"/>
          <w:bCs/>
          <w:sz w:val="24"/>
          <w:szCs w:val="24"/>
          <w:lang w:bidi="en-US"/>
        </w:rPr>
        <w:t>DARK BROWN 530 - CMYK 55 66 68 56 HEX # 48352F</w:t>
      </w:r>
    </w:p>
    <w:p w:rsidR="00192B40" w:rsidRPr="00192B40" w:rsidRDefault="00192B40" w:rsidP="00192B40">
      <w:pPr>
        <w:spacing w:after="0" w:line="240" w:lineRule="auto"/>
        <w:rPr>
          <w:rFonts w:ascii="Times New Roman" w:eastAsia="Calibri" w:hAnsi="Times New Roman" w:cs="Times New Roman"/>
          <w:bCs/>
          <w:spacing w:val="-1"/>
          <w:sz w:val="24"/>
          <w:szCs w:val="24"/>
          <w:lang w:bidi="en-US"/>
        </w:rPr>
      </w:pPr>
      <w:r w:rsidRPr="00192B40">
        <w:rPr>
          <w:rFonts w:ascii="Times New Roman" w:eastAsia="Calibri" w:hAnsi="Times New Roman" w:cs="Times New Roman"/>
          <w:bCs/>
          <w:spacing w:val="-1"/>
          <w:sz w:val="24"/>
          <w:szCs w:val="24"/>
          <w:lang w:bidi="en-US"/>
        </w:rPr>
        <w:t>BROWN 529 - CMYK, 46 57 74 32 HEX # 6F573F</w:t>
      </w:r>
    </w:p>
    <w:p w:rsidR="00192B40" w:rsidRPr="00192B40" w:rsidRDefault="00192B40" w:rsidP="00192B40">
      <w:pPr>
        <w:spacing w:after="0" w:line="240" w:lineRule="auto"/>
        <w:rPr>
          <w:rFonts w:ascii="Times New Roman" w:eastAsia="Times New Roman" w:hAnsi="Times New Roman" w:cs="Times New Roman"/>
          <w:bCs/>
          <w:spacing w:val="-1"/>
          <w:sz w:val="24"/>
          <w:szCs w:val="24"/>
          <w:lang w:eastAsia="ru-RU" w:bidi="en-US"/>
        </w:rPr>
      </w:pPr>
      <w:r w:rsidRPr="00192B40">
        <w:rPr>
          <w:rFonts w:ascii="Times New Roman" w:eastAsia="Calibri" w:hAnsi="Times New Roman" w:cs="Times New Roman"/>
          <w:bCs/>
          <w:sz w:val="24"/>
          <w:szCs w:val="24"/>
          <w:lang w:bidi="en-US"/>
        </w:rPr>
        <w:t>Olive 527 - CMYK 43 42 76 14 HEX # 8C7D50</w:t>
      </w:r>
    </w:p>
    <w:p w:rsidR="00192B40" w:rsidRPr="00192B40" w:rsidRDefault="00192B40" w:rsidP="00192B40">
      <w:pPr>
        <w:spacing w:after="0" w:line="240" w:lineRule="auto"/>
        <w:rPr>
          <w:rFonts w:ascii="Times New Roman" w:eastAsia="Calibri" w:hAnsi="Times New Roman" w:cs="Times New Roman"/>
          <w:bCs/>
          <w:sz w:val="24"/>
          <w:szCs w:val="24"/>
          <w:lang w:bidi="en-US"/>
        </w:rPr>
      </w:pPr>
      <w:r w:rsidRPr="00192B40">
        <w:rPr>
          <w:rFonts w:ascii="Times New Roman" w:eastAsia="Calibri" w:hAnsi="Times New Roman" w:cs="Times New Roman"/>
          <w:bCs/>
          <w:sz w:val="24"/>
          <w:szCs w:val="24"/>
          <w:lang w:bidi="en-US"/>
        </w:rPr>
        <w:t>Dark Green 528 - CMYK 61 45 80 31 HEX # 5A613F</w:t>
      </w:r>
    </w:p>
    <w:p w:rsidR="00192B40" w:rsidRPr="00192B40" w:rsidRDefault="00192B40" w:rsidP="00192B40">
      <w:pPr>
        <w:spacing w:after="0" w:line="240" w:lineRule="auto"/>
        <w:rPr>
          <w:rFonts w:ascii="Times New Roman" w:eastAsia="Calibri" w:hAnsi="Times New Roman" w:cs="Times New Roman"/>
          <w:bCs/>
          <w:spacing w:val="-1"/>
          <w:sz w:val="24"/>
          <w:szCs w:val="24"/>
        </w:rPr>
      </w:pPr>
      <w:r w:rsidRPr="00192B40">
        <w:rPr>
          <w:rFonts w:ascii="Times New Roman" w:eastAsia="Calibri" w:hAnsi="Times New Roman" w:cs="Times New Roman"/>
          <w:bCs/>
          <w:sz w:val="24"/>
          <w:szCs w:val="24"/>
        </w:rPr>
        <w:t>PALE GREEN 526 - CMYK 45 46 65 16 HEX # 85755C</w:t>
      </w: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4784" w:rsidRDefault="00194784" w:rsidP="00192B40">
      <w:pPr>
        <w:suppressAutoHyphens/>
        <w:spacing w:after="0" w:line="240" w:lineRule="auto"/>
        <w:rPr>
          <w:rFonts w:ascii="Times New Roman" w:eastAsia="Times New Roman" w:hAnsi="Times New Roman" w:cs="Times New Roman"/>
          <w:sz w:val="24"/>
          <w:szCs w:val="24"/>
          <w:lang w:eastAsia="zh-CN"/>
        </w:rPr>
      </w:pPr>
    </w:p>
    <w:p w:rsidR="00194784" w:rsidRPr="00192B40" w:rsidRDefault="00194784" w:rsidP="00192B40">
      <w:pPr>
        <w:suppressAutoHyphens/>
        <w:spacing w:after="0" w:line="240" w:lineRule="auto"/>
        <w:rPr>
          <w:rFonts w:ascii="Times New Roman" w:eastAsia="Times New Roman" w:hAnsi="Times New Roman" w:cs="Times New Roman"/>
          <w:sz w:val="24"/>
          <w:szCs w:val="24"/>
          <w:lang w:eastAsia="zh-CN"/>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 2</w:t>
      </w: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lang w:val="ru-RU"/>
          <w14:ligatures w14:val="standardContextual"/>
        </w:rPr>
      </w:pPr>
      <w:r w:rsidRPr="00192B40">
        <w:rPr>
          <w:rFonts w:ascii="Times New Roman" w:hAnsi="Times New Roman" w:cs="Times New Roman"/>
          <w:bCs/>
          <w:spacing w:val="-1"/>
          <w:kern w:val="2"/>
          <w:sz w:val="24"/>
          <w:szCs w:val="24"/>
          <w:lang w:val="ru-RU"/>
          <w14:ligatures w14:val="standardContextual"/>
        </w:rPr>
        <w:t xml:space="preserve">Орієнтовний зовнішній вигляд </w:t>
      </w:r>
      <w:r w:rsidRPr="00192B40">
        <w:rPr>
          <w:rFonts w:ascii="Times New Roman" w:hAnsi="Times New Roman" w:cs="Times New Roman"/>
          <w:bCs/>
          <w:spacing w:val="-1"/>
          <w:kern w:val="2"/>
          <w:sz w:val="24"/>
          <w:szCs w:val="24"/>
          <w14:ligatures w14:val="standardContextual"/>
        </w:rPr>
        <w:t xml:space="preserve">- </w:t>
      </w:r>
      <w:r w:rsidRPr="00192B40">
        <w:rPr>
          <w:rFonts w:ascii="Times New Roman" w:hAnsi="Times New Roman" w:cs="Times New Roman"/>
          <w:bCs/>
          <w:kern w:val="2"/>
          <w:sz w:val="24"/>
          <w:szCs w:val="24"/>
          <w:lang w:val="ru-RU"/>
          <w14:ligatures w14:val="standardContextual"/>
        </w:rPr>
        <w:t xml:space="preserve">Бойова сорочка літня </w:t>
      </w: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noProof/>
          <w:sz w:val="24"/>
          <w:szCs w:val="24"/>
          <w:lang w:eastAsia="uk-UA"/>
        </w:rPr>
        <w:drawing>
          <wp:inline distT="0" distB="0" distL="0" distR="0" wp14:anchorId="4DA021D0" wp14:editId="133DFA16">
            <wp:extent cx="6024872" cy="72771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13">
                      <a:biLevel thresh="75000"/>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0232" t="6547" r="5610" b="1786"/>
                    <a:stretch/>
                  </pic:blipFill>
                  <pic:spPr bwMode="auto">
                    <a:xfrm>
                      <a:off x="0" y="0"/>
                      <a:ext cx="6034186" cy="7288350"/>
                    </a:xfrm>
                    <a:prstGeom prst="rect">
                      <a:avLst/>
                    </a:prstGeom>
                    <a:noFill/>
                    <a:ln>
                      <a:noFill/>
                    </a:ln>
                    <a:extLst>
                      <a:ext uri="{53640926-AAD7-44D8-BBD7-CCE9431645EC}">
                        <a14:shadowObscured xmlns:a14="http://schemas.microsoft.com/office/drawing/2010/main"/>
                      </a:ext>
                    </a:extLst>
                  </pic:spPr>
                </pic:pic>
              </a:graphicData>
            </a:graphic>
          </wp:inline>
        </w:drawing>
      </w: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039"/>
        </w:tabs>
        <w:suppressAutoHyphen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sz w:val="24"/>
          <w:szCs w:val="24"/>
          <w:lang w:eastAsia="zh-CN"/>
        </w:rPr>
        <w:tab/>
      </w:r>
    </w:p>
    <w:p w:rsidR="00192B40" w:rsidRPr="00192B40" w:rsidRDefault="00192B40" w:rsidP="00192B40">
      <w:pPr>
        <w:tabs>
          <w:tab w:val="left" w:pos="3039"/>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039"/>
        </w:tabs>
        <w:suppressAutoHyphens/>
        <w:spacing w:after="0" w:line="240" w:lineRule="auto"/>
        <w:rPr>
          <w:rFonts w:ascii="Times New Roman" w:eastAsia="Times New Roman" w:hAnsi="Times New Roman" w:cs="Times New Roman"/>
          <w:sz w:val="24"/>
          <w:szCs w:val="24"/>
          <w:lang w:eastAsia="zh-CN"/>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 3</w:t>
      </w: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lang w:val="ru-RU"/>
          <w14:ligatures w14:val="standardContextual"/>
        </w:rPr>
      </w:pPr>
      <w:r w:rsidRPr="00192B40">
        <w:rPr>
          <w:rFonts w:ascii="Times New Roman" w:hAnsi="Times New Roman" w:cs="Times New Roman"/>
          <w:bCs/>
          <w:spacing w:val="-1"/>
          <w:kern w:val="2"/>
          <w:sz w:val="24"/>
          <w:szCs w:val="24"/>
          <w:lang w:val="ru-RU"/>
          <w14:ligatures w14:val="standardContextual"/>
        </w:rPr>
        <w:t xml:space="preserve">Орієнтовний зовнішній вигляд </w:t>
      </w:r>
      <w:r w:rsidRPr="00192B40">
        <w:rPr>
          <w:rFonts w:ascii="Times New Roman" w:hAnsi="Times New Roman" w:cs="Times New Roman"/>
          <w:bCs/>
          <w:spacing w:val="-1"/>
          <w:kern w:val="2"/>
          <w:sz w:val="24"/>
          <w:szCs w:val="24"/>
          <w14:ligatures w14:val="standardContextual"/>
        </w:rPr>
        <w:t xml:space="preserve"> - </w:t>
      </w:r>
      <w:r w:rsidRPr="00192B40">
        <w:rPr>
          <w:rFonts w:ascii="Times New Roman" w:hAnsi="Times New Roman" w:cs="Times New Roman"/>
          <w:bCs/>
          <w:kern w:val="2"/>
          <w:sz w:val="24"/>
          <w:szCs w:val="24"/>
          <w:lang w:val="ru-RU"/>
          <w14:ligatures w14:val="standardContextual"/>
        </w:rPr>
        <w:t>Бойова сорочка літня</w:t>
      </w:r>
      <w:r w:rsidRPr="00192B40">
        <w:rPr>
          <w:rFonts w:ascii="Times New Roman" w:hAnsi="Times New Roman" w:cs="Times New Roman"/>
          <w:bCs/>
          <w:kern w:val="2"/>
          <w:sz w:val="24"/>
          <w:szCs w:val="24"/>
          <w14:ligatures w14:val="standardContextual"/>
        </w:rPr>
        <w:t xml:space="preserve"> (зворотня сторона)</w:t>
      </w:r>
      <w:r w:rsidRPr="00192B40">
        <w:rPr>
          <w:rFonts w:ascii="Times New Roman" w:hAnsi="Times New Roman" w:cs="Times New Roman"/>
          <w:bCs/>
          <w:kern w:val="2"/>
          <w:sz w:val="24"/>
          <w:szCs w:val="24"/>
          <w:lang w:val="ru-RU"/>
          <w14:ligatures w14:val="standardContextual"/>
        </w:rPr>
        <w:t xml:space="preserve"> </w:t>
      </w:r>
    </w:p>
    <w:p w:rsidR="00192B40" w:rsidRPr="00192B40" w:rsidRDefault="00192B40" w:rsidP="00192B40">
      <w:pPr>
        <w:tabs>
          <w:tab w:val="left" w:pos="3039"/>
        </w:tabs>
        <w:suppressAutoHyphen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bCs/>
          <w:noProof/>
          <w:spacing w:val="-1"/>
          <w:sz w:val="24"/>
          <w:szCs w:val="24"/>
          <w:lang w:eastAsia="uk-UA"/>
        </w:rPr>
        <w:drawing>
          <wp:inline distT="0" distB="0" distL="0" distR="0" wp14:anchorId="4BAFE972" wp14:editId="369B90E2">
            <wp:extent cx="5943600" cy="7138010"/>
            <wp:effectExtent l="0" t="0" r="0" b="635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biLevel thresh="25000"/>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2308" t="5704" r="7307" b="10067"/>
                    <a:stretch/>
                  </pic:blipFill>
                  <pic:spPr bwMode="auto">
                    <a:xfrm>
                      <a:off x="0" y="0"/>
                      <a:ext cx="5951254" cy="7147202"/>
                    </a:xfrm>
                    <a:prstGeom prst="rect">
                      <a:avLst/>
                    </a:prstGeom>
                    <a:noFill/>
                    <a:ln>
                      <a:noFill/>
                    </a:ln>
                    <a:extLst>
                      <a:ext uri="{53640926-AAD7-44D8-BBD7-CCE9431645EC}">
                        <a14:shadowObscured xmlns:a14="http://schemas.microsoft.com/office/drawing/2010/main"/>
                      </a:ext>
                    </a:extLst>
                  </pic:spPr>
                </pic:pic>
              </a:graphicData>
            </a:graphic>
          </wp:inline>
        </w:drawing>
      </w: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ind w:firstLine="708"/>
        <w:jc w:val="both"/>
        <w:rPr>
          <w:rFonts w:ascii="Times New Roman" w:hAnsi="Times New Roman" w:cs="Times New Roman"/>
          <w:b/>
          <w:bCs/>
          <w:kern w:val="2"/>
          <w:sz w:val="24"/>
          <w:szCs w:val="24"/>
          <w:lang w:val="ru-RU"/>
          <w14:ligatures w14:val="standardContextual"/>
        </w:rPr>
      </w:pPr>
      <w:r w:rsidRPr="00192B40">
        <w:rPr>
          <w:rFonts w:ascii="Times New Roman" w:hAnsi="Times New Roman"/>
          <w:b/>
          <w:kern w:val="2"/>
          <w:sz w:val="24"/>
          <w:szCs w:val="24"/>
          <w14:ligatures w14:val="standardContextual"/>
        </w:rPr>
        <w:t>1.2</w:t>
      </w:r>
      <w:r w:rsidRPr="00192B40">
        <w:rPr>
          <w:rFonts w:ascii="Times New Roman" w:hAnsi="Times New Roman"/>
          <w:kern w:val="2"/>
          <w:sz w:val="24"/>
          <w:szCs w:val="24"/>
          <w14:ligatures w14:val="standardContextual"/>
        </w:rPr>
        <w:t>.</w:t>
      </w:r>
      <w:r w:rsidRPr="00192B40">
        <w:rPr>
          <w:rFonts w:ascii="Times New Roman" w:hAnsi="Times New Roman" w:cs="Times New Roman"/>
          <w:b/>
          <w:bCs/>
          <w:kern w:val="2"/>
          <w:sz w:val="24"/>
          <w:szCs w:val="24"/>
          <w:lang w:val="ru-RU"/>
          <w14:ligatures w14:val="standardContextual"/>
        </w:rPr>
        <w:t xml:space="preserve">Вимоги </w:t>
      </w:r>
      <w:r w:rsidRPr="00192B40">
        <w:rPr>
          <w:rFonts w:ascii="Times New Roman" w:hAnsi="Times New Roman" w:cs="Times New Roman"/>
          <w:b/>
          <w:bCs/>
          <w:kern w:val="2"/>
          <w:sz w:val="24"/>
          <w:szCs w:val="24"/>
          <w14:ligatures w14:val="standardContextual"/>
        </w:rPr>
        <w:t xml:space="preserve">екологічної </w:t>
      </w:r>
      <w:r w:rsidRPr="00192B40">
        <w:rPr>
          <w:rFonts w:ascii="Times New Roman" w:hAnsi="Times New Roman" w:cs="Times New Roman"/>
          <w:b/>
          <w:bCs/>
          <w:kern w:val="2"/>
          <w:sz w:val="24"/>
          <w:szCs w:val="24"/>
          <w:lang w:val="ru-RU"/>
          <w14:ligatures w14:val="standardContextual"/>
        </w:rPr>
        <w:t>безпеки</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Безпека використання виробу гарантується дотриманням вимог нормативних документів з питань екологічної безпеки на сировину та матеріали, застосовані для виготовлення виробу або на виріб в цілому.</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14:ligatures w14:val="standardContextual"/>
        </w:rPr>
        <w:t>Виріб</w:t>
      </w:r>
      <w:r w:rsidRPr="00192B40">
        <w:rPr>
          <w:rFonts w:ascii="Times New Roman" w:hAnsi="Times New Roman" w:cs="Times New Roman"/>
          <w:kern w:val="2"/>
          <w:sz w:val="24"/>
          <w:szCs w:val="24"/>
          <w:lang w:val="ru-RU"/>
          <w14:ligatures w14:val="standardContextual"/>
        </w:rPr>
        <w:t xml:space="preserve"> не повинен чинити шкідливого впливу на організм людини та навколишнє природне середовище.</w:t>
      </w:r>
    </w:p>
    <w:p w:rsidR="00192B40" w:rsidRPr="00192B40" w:rsidRDefault="00192B40" w:rsidP="00192B40">
      <w:pPr>
        <w:tabs>
          <w:tab w:val="left" w:pos="902"/>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jc w:val="both"/>
        <w:rPr>
          <w:rFonts w:ascii="Times New Roman" w:hAnsi="Times New Roman" w:cs="Times New Roman"/>
          <w:b/>
          <w:bCs/>
          <w:kern w:val="2"/>
          <w:sz w:val="24"/>
          <w:szCs w:val="24"/>
          <w:lang w:val="ru-RU"/>
          <w14:ligatures w14:val="standardContextual"/>
        </w:rPr>
      </w:pPr>
      <w:r w:rsidRPr="00192B40">
        <w:rPr>
          <w:rFonts w:ascii="Times New Roman" w:hAnsi="Times New Roman" w:cs="Times New Roman"/>
          <w:b/>
          <w:bCs/>
          <w:kern w:val="2"/>
          <w:sz w:val="24"/>
          <w:szCs w:val="24"/>
          <w14:ligatures w14:val="standardContextual"/>
        </w:rPr>
        <w:t xml:space="preserve">            1.3. </w:t>
      </w:r>
      <w:r w:rsidRPr="00192B40">
        <w:rPr>
          <w:rFonts w:ascii="Times New Roman" w:hAnsi="Times New Roman" w:cs="Times New Roman"/>
          <w:b/>
          <w:bCs/>
          <w:kern w:val="2"/>
          <w:sz w:val="24"/>
          <w:szCs w:val="24"/>
          <w:lang w:val="ru-RU"/>
          <w14:ligatures w14:val="standardContextual"/>
        </w:rPr>
        <w:t>Умови транспортування та зберігання</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Транспортування виробів здійснюється відповідно до правил перевезення вантажів, що діють на конкретному виді транспорту і забезпечують їх зберігання від механічних пошкоджень, атмосферних впливів та агресивних середовищ.</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lastRenderedPageBreak/>
        <w:t>Зберігання виробів здійснюється в складських вентильованих приміщеннях, захищених від прямого потрапляння сонячних променів та атмосферних впливів, впливу пари, вологи та хімічних речовин, на відстані не менше 1</w:t>
      </w:r>
      <w:r w:rsidRPr="00192B40">
        <w:rPr>
          <w:rFonts w:ascii="Times New Roman" w:hAnsi="Times New Roman" w:cs="Times New Roman"/>
          <w:kern w:val="2"/>
          <w:sz w:val="24"/>
          <w:szCs w:val="24"/>
          <w14:ligatures w14:val="standardContextual"/>
        </w:rPr>
        <w:t>-го</w:t>
      </w:r>
      <w:r w:rsidRPr="00192B40">
        <w:rPr>
          <w:rFonts w:ascii="Times New Roman" w:hAnsi="Times New Roman" w:cs="Times New Roman"/>
          <w:kern w:val="2"/>
          <w:sz w:val="24"/>
          <w:szCs w:val="24"/>
          <w:lang w:val="ru-RU"/>
          <w14:ligatures w14:val="standardContextual"/>
        </w:rPr>
        <w:t xml:space="preserve"> метра від опалювальних пристроїв.</w:t>
      </w:r>
    </w:p>
    <w:p w:rsidR="00192B40" w:rsidRPr="00192B40" w:rsidRDefault="00192B40" w:rsidP="00192B40">
      <w:pPr>
        <w:spacing w:after="0" w:line="240" w:lineRule="auto"/>
        <w:jc w:val="both"/>
        <w:rPr>
          <w:rFonts w:ascii="Times New Roman" w:hAnsi="Times New Roman" w:cs="Times New Roman"/>
          <w:kern w:val="2"/>
          <w:sz w:val="24"/>
          <w:szCs w:val="24"/>
          <w:lang w:val="ru-RU"/>
          <w14:ligatures w14:val="standardContextual"/>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jc w:val="center"/>
        <w:rPr>
          <w:rFonts w:ascii="Times New Roman" w:eastAsia="Times New Roman" w:hAnsi="Times New Roman" w:cs="Times New Roman"/>
          <w:sz w:val="28"/>
          <w:szCs w:val="28"/>
          <w:u w:val="single"/>
          <w:lang w:eastAsia="zh-CN"/>
        </w:rPr>
      </w:pPr>
      <w:r w:rsidRPr="00192B40">
        <w:rPr>
          <w:rFonts w:ascii="Times New Roman" w:eastAsia="Times New Roman" w:hAnsi="Times New Roman" w:cs="Times New Roman"/>
          <w:b/>
          <w:bCs/>
          <w:color w:val="000000"/>
          <w:sz w:val="28"/>
          <w:szCs w:val="28"/>
          <w:u w:val="single"/>
          <w:lang w:val="en-US" w:eastAsia="zh-CN"/>
        </w:rPr>
        <w:t>IV.</w:t>
      </w:r>
      <w:r w:rsidRPr="00192B40">
        <w:rPr>
          <w:rFonts w:ascii="Times New Roman" w:eastAsia="Times New Roman" w:hAnsi="Times New Roman" w:cs="Times New Roman"/>
          <w:b/>
          <w:bCs/>
          <w:color w:val="000000"/>
          <w:sz w:val="28"/>
          <w:szCs w:val="28"/>
          <w:u w:val="single"/>
          <w:lang w:eastAsia="zh-CN"/>
        </w:rPr>
        <w:t>Костюм маскувальний літній</w:t>
      </w: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3B5BB0">
      <w:pPr>
        <w:numPr>
          <w:ilvl w:val="0"/>
          <w:numId w:val="12"/>
        </w:numPr>
        <w:suppressAutoHyphens/>
        <w:spacing w:after="0" w:line="240" w:lineRule="auto"/>
        <w:jc w:val="both"/>
        <w:rPr>
          <w:rFonts w:ascii="Times New Roman" w:eastAsia="Calibri" w:hAnsi="Times New Roman" w:cs="Times New Roman"/>
          <w:b/>
          <w:bCs/>
          <w:sz w:val="24"/>
          <w:szCs w:val="24"/>
          <w:lang w:eastAsia="zh-CN"/>
        </w:rPr>
      </w:pPr>
      <w:r w:rsidRPr="00192B40">
        <w:rPr>
          <w:rFonts w:ascii="Times New Roman" w:eastAsia="Calibri" w:hAnsi="Times New Roman" w:cs="Times New Roman"/>
          <w:b/>
          <w:bCs/>
          <w:sz w:val="24"/>
          <w:szCs w:val="24"/>
          <w:lang w:eastAsia="zh-CN"/>
        </w:rPr>
        <w:t>Технічні та якісні характеристики</w:t>
      </w:r>
    </w:p>
    <w:p w:rsidR="00192B40" w:rsidRPr="00192B40" w:rsidRDefault="00192B40" w:rsidP="003B5BB0">
      <w:pPr>
        <w:numPr>
          <w:ilvl w:val="1"/>
          <w:numId w:val="12"/>
        </w:numPr>
        <w:suppressAutoHyphens/>
        <w:spacing w:after="0" w:line="240" w:lineRule="auto"/>
        <w:ind w:hanging="720"/>
        <w:jc w:val="both"/>
        <w:rPr>
          <w:rFonts w:ascii="Times New Roman" w:eastAsia="Calibri" w:hAnsi="Times New Roman" w:cs="Times New Roman"/>
          <w:b/>
          <w:bCs/>
          <w:sz w:val="24"/>
          <w:szCs w:val="24"/>
          <w:lang w:eastAsia="zh-CN"/>
        </w:rPr>
      </w:pPr>
      <w:r w:rsidRPr="00192B40">
        <w:rPr>
          <w:rFonts w:ascii="Times New Roman" w:eastAsia="Calibri" w:hAnsi="Times New Roman" w:cs="Times New Roman"/>
          <w:b/>
          <w:bCs/>
          <w:sz w:val="24"/>
          <w:szCs w:val="24"/>
          <w:lang w:eastAsia="zh-CN"/>
        </w:rPr>
        <w:t>Загальні вимоги</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До комплекту має входити: куртка (надалі – виріб  1) та штани (надалі – виріб 2). Виріб 1 та 2 мають комплектуватись окремими чохлами для компактного зберігання та перенесення. Орієнтовний зовнішній вигляд костюму маскувального літнього зображено на Малюнках 1 - 3.</w:t>
      </w:r>
    </w:p>
    <w:p w:rsidR="00192B40" w:rsidRPr="00192B40" w:rsidRDefault="00192B40" w:rsidP="00192B40">
      <w:pPr>
        <w:suppressAutoHyphens/>
        <w:spacing w:after="0" w:line="240" w:lineRule="auto"/>
        <w:ind w:right="-8"/>
        <w:jc w:val="both"/>
        <w:rPr>
          <w:rFonts w:ascii="Times New Roman" w:eastAsia="Times New Roman" w:hAnsi="Times New Roman" w:cs="Times New Roman"/>
          <w:bCs/>
          <w:spacing w:val="-1"/>
          <w:sz w:val="24"/>
          <w:szCs w:val="24"/>
          <w:lang w:eastAsia="zh-CN"/>
        </w:rPr>
      </w:pPr>
    </w:p>
    <w:p w:rsidR="00192B40" w:rsidRPr="00192B40" w:rsidRDefault="00192B40" w:rsidP="00192B40">
      <w:pPr>
        <w:tabs>
          <w:tab w:val="left" w:pos="567"/>
          <w:tab w:val="left" w:pos="1418"/>
        </w:tabs>
        <w:spacing w:after="0" w:line="240" w:lineRule="auto"/>
        <w:ind w:right="-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
          <w:spacing w:val="-1"/>
          <w:sz w:val="24"/>
          <w:szCs w:val="24"/>
          <w:lang w:val="en-US" w:eastAsia="zh-CN"/>
        </w:rPr>
        <w:tab/>
        <w:t>1</w:t>
      </w:r>
      <w:r w:rsidRPr="00192B40">
        <w:rPr>
          <w:rFonts w:ascii="Times New Roman" w:eastAsia="Times New Roman" w:hAnsi="Times New Roman" w:cs="Times New Roman"/>
          <w:b/>
          <w:spacing w:val="-1"/>
          <w:sz w:val="24"/>
          <w:szCs w:val="24"/>
          <w:lang w:eastAsia="zh-CN"/>
        </w:rPr>
        <w:t>.1.1.Основні вимоги до конструкції куртки маскувальної літньої від костюма маскувального літнього</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Виріб 1 має складатись із пілочки, спинки, рукавів, капюшона, швартової сітки, маскувальної сітки.</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Пілочка пряма. Пілочка має складатись із фігурної відрізної кокетки, яка застібається на 3 застібки типу «фастекс».</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Спинка - пряма суцільнокроєна.</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Рукав - “реглан” двошовний.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Низ рукавів має бути оброблено швом упідгин із закритим зрізом, який стягується стрічкою еластичною.</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Капюшон з козирком складається з середньої верхньої, середньої, нижньої та бокових частин.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Капюшон має регулюватись за допомогою еластичної шнур-резинки зі стопером:</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регулювання лицьового вирізу капюшона має здійснюватись за допомогою еластичного шнура, фіксаторів та обмежувачами (пересувачами), кінці еластичного шнура закріплені кінцевиком;</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регулювання висоти капюшона за допомогою хлястика, який знаходиться на передній верхній частині капюшона довжиною 95 ± 5мм, шириною 30 ± 3мм, та застібається на текстильну застібку.</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По лицевому краю, по всій площині штанів нашита маскувальна сітка, виготовлена з тканини змішаної гладкопофарбованої</w:t>
      </w:r>
      <w:r w:rsidRPr="00192B40">
        <w:rPr>
          <w:rFonts w:ascii="Times New Roman" w:eastAsia="Times New Roman" w:hAnsi="Times New Roman" w:cs="Times New Roman"/>
          <w:b/>
          <w:bCs/>
          <w:spacing w:val="-1"/>
          <w:sz w:val="24"/>
          <w:szCs w:val="24"/>
          <w:lang w:eastAsia="zh-CN"/>
        </w:rPr>
        <w:t xml:space="preserve"> </w:t>
      </w:r>
      <w:r w:rsidRPr="00192B40">
        <w:rPr>
          <w:rFonts w:ascii="Times New Roman" w:eastAsia="Times New Roman" w:hAnsi="Times New Roman" w:cs="Times New Roman"/>
          <w:bCs/>
          <w:spacing w:val="-1"/>
          <w:sz w:val="24"/>
          <w:szCs w:val="24"/>
          <w:lang w:eastAsia="zh-CN"/>
        </w:rPr>
        <w:t>та вирізана за допомогою системи LaserCut.</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Низ предмету 1 має бути оброблено швом упідгин із закритим зрізом, який стягується стрічкою еластичною, ширина підгину - 30 ± 2мм.</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p>
    <w:p w:rsidR="00192B40" w:rsidRPr="00192B40" w:rsidRDefault="00192B40" w:rsidP="00192B40">
      <w:pPr>
        <w:tabs>
          <w:tab w:val="left" w:pos="567"/>
          <w:tab w:val="left" w:pos="1418"/>
        </w:tabs>
        <w:spacing w:after="0" w:line="240" w:lineRule="auto"/>
        <w:ind w:right="-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
          <w:spacing w:val="-1"/>
          <w:sz w:val="24"/>
          <w:szCs w:val="24"/>
          <w:lang w:eastAsia="zh-CN"/>
        </w:rPr>
        <w:tab/>
        <w:t xml:space="preserve">1.1.2.Основні вимоги до конструкції штанів маскувальних літніх від костюма маскувального літнього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За конструкцією виріб 2 є штанами з пришивним чохлом.</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Виріб 2 має бути із суцільнокроєним поясом, в середині якого протягнуто стрічку еластичну.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Для додаткового регулювання щільності облягання штанів по талії, всередині пояса з внутрішньої сторони через отвори, оброблені люверсами, протягнутий плетений шнур з фіксаторами.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Кінці шнура мають бути оброблені термічним способом, для запобігання його розпусканню.</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У бокових швах по переднім половинкам штанів та центральному шву мають бути оброблені отвори у вигляді кишень з підзорами для полегшення проникнення до нижнього шару одягу.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Зрізи отворів обшивні.</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Низ штанів має бути оброблено швом у підгин із закритим зрізом, який стягується стрічкою еластичною.</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Вільний край чохла оброблений швом у підгин із закритим зрізом, шириною 30 ± 3мм, всередину якого протягнутий плетений технічний шнур, який виведений через отвір довжиною 35 ± 5мм. </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Кінці шнура мають бути оброблені термічним способом, для запобігання його розпусканню.</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По лицевому краю, по всій площині штанів нашивається маскувальна сітка, виготовлена з тканини змішаної гладкопофарбованої та вирізана за допомогою системи LaserCut.</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p>
    <w:p w:rsidR="00192B40" w:rsidRPr="00192B40" w:rsidRDefault="00192B40" w:rsidP="00192B40">
      <w:pPr>
        <w:spacing w:after="0" w:line="240" w:lineRule="auto"/>
        <w:ind w:right="-8" w:firstLine="708"/>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pacing w:val="-1"/>
          <w:sz w:val="24"/>
          <w:szCs w:val="24"/>
          <w:lang w:eastAsia="zh-CN"/>
        </w:rPr>
        <w:lastRenderedPageBreak/>
        <w:t>1.1.3.Вимоги до матеріалів</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Костюм маскувальний виготовляється з матеріалів, якість яких має відповідати вимогам Таблиці 1.</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Тканина змішана гладкопофарбована, полотняного підсиленого переплетення має відповідати показникам якості, наведеним у Таблиці 1.</w:t>
      </w: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p>
    <w:p w:rsidR="00192B40" w:rsidRPr="00192B40" w:rsidRDefault="00192B40" w:rsidP="00192B40">
      <w:pPr>
        <w:suppressAutoHyphens/>
        <w:spacing w:after="0" w:line="240" w:lineRule="auto"/>
        <w:ind w:right="-8" w:firstLine="720"/>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Таблиця 1</w:t>
      </w:r>
    </w:p>
    <w:tbl>
      <w:tblPr>
        <w:tblOverlap w:val="never"/>
        <w:tblW w:w="5000" w:type="pct"/>
        <w:tblCellMar>
          <w:left w:w="10" w:type="dxa"/>
          <w:right w:w="10" w:type="dxa"/>
        </w:tblCellMar>
        <w:tblLook w:val="04A0" w:firstRow="1" w:lastRow="0" w:firstColumn="1" w:lastColumn="0" w:noHBand="0" w:noVBand="1"/>
      </w:tblPr>
      <w:tblGrid>
        <w:gridCol w:w="562"/>
        <w:gridCol w:w="4639"/>
        <w:gridCol w:w="1130"/>
        <w:gridCol w:w="3864"/>
      </w:tblGrid>
      <w:tr w:rsidR="00192B40" w:rsidRPr="00192B40" w:rsidTr="00192B40">
        <w:trPr>
          <w:trHeight w:val="20"/>
          <w:tblHeader/>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 з/п</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Назва показника, одиниця вимірювання</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Норма</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Методика перевірки</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1</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2</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3</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1.</w:t>
            </w:r>
          </w:p>
        </w:tc>
        <w:tc>
          <w:tcPr>
            <w:tcW w:w="2275" w:type="pct"/>
            <w:tcBorders>
              <w:top w:val="single" w:sz="4" w:space="0" w:color="auto"/>
              <w:left w:val="single" w:sz="4" w:space="0" w:color="auto"/>
              <w:bottom w:val="nil"/>
              <w:right w:val="nil"/>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color w:val="000000"/>
                <w:sz w:val="24"/>
                <w:szCs w:val="24"/>
              </w:rPr>
            </w:pPr>
            <w:r w:rsidRPr="00192B40">
              <w:rPr>
                <w:rFonts w:ascii="Times New Roman" w:hAnsi="Times New Roman" w:cs="Times New Roman"/>
                <w:bCs/>
                <w:color w:val="000000"/>
                <w:sz w:val="24"/>
                <w:szCs w:val="24"/>
              </w:rPr>
              <w:t xml:space="preserve">Сировинний склад, %: </w:t>
            </w:r>
          </w:p>
          <w:p w:rsidR="00192B40" w:rsidRPr="00192B40" w:rsidRDefault="00192B40" w:rsidP="00192B40">
            <w:pPr>
              <w:widowControl w:val="0"/>
              <w:spacing w:after="0" w:line="240" w:lineRule="auto"/>
              <w:rPr>
                <w:rFonts w:ascii="Times New Roman" w:hAnsi="Times New Roman" w:cs="Times New Roman"/>
                <w:bCs/>
                <w:color w:val="000000"/>
                <w:sz w:val="24"/>
                <w:szCs w:val="24"/>
              </w:rPr>
            </w:pPr>
            <w:r w:rsidRPr="00192B40">
              <w:rPr>
                <w:rFonts w:ascii="Times New Roman" w:hAnsi="Times New Roman" w:cs="Times New Roman"/>
                <w:bCs/>
                <w:color w:val="000000"/>
                <w:sz w:val="24"/>
                <w:szCs w:val="24"/>
              </w:rPr>
              <w:t xml:space="preserve">бавовна </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поліамід</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rPr>
            </w:pPr>
            <w:r w:rsidRPr="00192B40">
              <w:rPr>
                <w:rFonts w:ascii="Times New Roman" w:hAnsi="Times New Roman" w:cs="Times New Roman"/>
                <w:bCs/>
                <w:color w:val="000000"/>
                <w:sz w:val="24"/>
                <w:szCs w:val="24"/>
              </w:rPr>
              <w:t xml:space="preserve">     50±5</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50±5</w:t>
            </w:r>
          </w:p>
        </w:tc>
        <w:tc>
          <w:tcPr>
            <w:tcW w:w="1895" w:type="pct"/>
            <w:tcBorders>
              <w:top w:val="single" w:sz="4" w:space="0" w:color="auto"/>
              <w:left w:val="single" w:sz="4" w:space="0" w:color="auto"/>
              <w:bottom w:val="nil"/>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ДСТУ 4057-2001</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2.</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Поверхнева густина, г/м</w:t>
            </w:r>
            <w:r w:rsidRPr="00192B40">
              <w:rPr>
                <w:rFonts w:ascii="Times New Roman" w:hAnsi="Times New Roman" w:cs="Times New Roman"/>
                <w:bCs/>
                <w:color w:val="000000"/>
                <w:sz w:val="24"/>
                <w:szCs w:val="24"/>
                <w:vertAlign w:val="superscript"/>
              </w:rPr>
              <w:t>2</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220±11</w:t>
            </w:r>
          </w:p>
        </w:tc>
        <w:tc>
          <w:tcPr>
            <w:tcW w:w="1895" w:type="pct"/>
            <w:tcBorders>
              <w:top w:val="single" w:sz="4" w:space="0" w:color="auto"/>
              <w:left w:val="single" w:sz="4" w:space="0" w:color="auto"/>
              <w:bottom w:val="nil"/>
              <w:righ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ДСТУ EN 12127-2009</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3.</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Повітропроникність, дм</w:t>
            </w:r>
            <w:r w:rsidRPr="00192B40">
              <w:rPr>
                <w:rFonts w:ascii="Times New Roman" w:hAnsi="Times New Roman" w:cs="Times New Roman"/>
                <w:bCs/>
                <w:color w:val="000000"/>
                <w:sz w:val="24"/>
                <w:szCs w:val="24"/>
                <w:vertAlign w:val="superscript"/>
              </w:rPr>
              <w:t>3</w:t>
            </w:r>
            <w:r w:rsidRPr="00192B40">
              <w:rPr>
                <w:rFonts w:ascii="Times New Roman" w:hAnsi="Times New Roman" w:cs="Times New Roman"/>
                <w:bCs/>
                <w:color w:val="000000"/>
                <w:sz w:val="24"/>
                <w:szCs w:val="24"/>
              </w:rPr>
              <w:t>/м2с</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&gt;20</w:t>
            </w:r>
          </w:p>
        </w:tc>
        <w:tc>
          <w:tcPr>
            <w:tcW w:w="1895" w:type="pct"/>
            <w:tcBorders>
              <w:top w:val="single" w:sz="4" w:space="0" w:color="auto"/>
              <w:left w:val="single" w:sz="4" w:space="0" w:color="auto"/>
              <w:bottom w:val="nil"/>
              <w:righ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ДСТУ ISO 9237:2003</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Гігроскопічність, %</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&gt;6,0</w:t>
            </w:r>
          </w:p>
        </w:tc>
        <w:tc>
          <w:tcPr>
            <w:tcW w:w="1895" w:type="pct"/>
            <w:tcBorders>
              <w:top w:val="single" w:sz="4" w:space="0" w:color="auto"/>
              <w:left w:val="single" w:sz="4" w:space="0" w:color="auto"/>
              <w:bottom w:val="nil"/>
              <w:right w:val="single" w:sz="4" w:space="0" w:color="auto"/>
            </w:tcBorders>
            <w:shd w:val="clear" w:color="auto" w:fill="FFFFFF"/>
            <w:vAlign w:val="bottom"/>
          </w:tcPr>
          <w:p w:rsidR="00192B40" w:rsidRPr="00192B40" w:rsidRDefault="00192B40" w:rsidP="00192B40">
            <w:pPr>
              <w:suppressAutoHyphens/>
              <w:spacing w:after="0" w:line="240" w:lineRule="auto"/>
              <w:jc w:val="center"/>
              <w:rPr>
                <w:rFonts w:ascii="Times New Roman" w:eastAsia="Times New Roman" w:hAnsi="Times New Roman" w:cs="Times New Roman"/>
                <w:b/>
                <w:color w:val="000000"/>
                <w:sz w:val="24"/>
                <w:szCs w:val="24"/>
                <w:lang w:eastAsia="zh-CN"/>
              </w:rPr>
            </w:pPr>
            <w:r w:rsidRPr="00192B40">
              <w:rPr>
                <w:rFonts w:ascii="Times New Roman" w:eastAsia="Times New Roman" w:hAnsi="Times New Roman" w:cs="Times New Roman"/>
                <w:b/>
                <w:color w:val="000000"/>
                <w:sz w:val="24"/>
                <w:szCs w:val="24"/>
                <w:lang w:eastAsia="zh-CN"/>
              </w:rPr>
              <w:t>--</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5.</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ind w:left="140"/>
              <w:jc w:val="both"/>
              <w:rPr>
                <w:rFonts w:ascii="Times New Roman" w:hAnsi="Times New Roman" w:cs="Times New Roman"/>
                <w:bCs/>
                <w:sz w:val="24"/>
                <w:szCs w:val="24"/>
              </w:rPr>
            </w:pPr>
            <w:r w:rsidRPr="00192B40">
              <w:rPr>
                <w:rFonts w:ascii="Times New Roman" w:hAnsi="Times New Roman" w:cs="Times New Roman"/>
                <w:bCs/>
                <w:color w:val="000000"/>
                <w:sz w:val="24"/>
                <w:szCs w:val="24"/>
              </w:rPr>
              <w:t>Стійкість до розривання, Н, не менше:</w:t>
            </w:r>
          </w:p>
          <w:p w:rsidR="00192B40" w:rsidRPr="00192B40" w:rsidRDefault="00192B40" w:rsidP="00192B40">
            <w:pPr>
              <w:widowControl w:val="0"/>
              <w:spacing w:after="0" w:line="240" w:lineRule="auto"/>
              <w:ind w:left="140"/>
              <w:jc w:val="both"/>
              <w:rPr>
                <w:rFonts w:ascii="Times New Roman" w:hAnsi="Times New Roman" w:cs="Times New Roman"/>
                <w:bCs/>
                <w:sz w:val="24"/>
                <w:szCs w:val="24"/>
              </w:rPr>
            </w:pPr>
            <w:r w:rsidRPr="00192B40">
              <w:rPr>
                <w:rFonts w:ascii="Times New Roman" w:hAnsi="Times New Roman" w:cs="Times New Roman"/>
                <w:bCs/>
                <w:color w:val="000000"/>
                <w:sz w:val="24"/>
                <w:szCs w:val="24"/>
              </w:rPr>
              <w:t>за основою</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 xml:space="preserve">  за утком</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rPr>
            </w:pPr>
            <w:r w:rsidRPr="00192B40">
              <w:rPr>
                <w:rFonts w:ascii="Times New Roman" w:hAnsi="Times New Roman" w:cs="Times New Roman"/>
                <w:bCs/>
                <w:color w:val="000000"/>
                <w:sz w:val="24"/>
                <w:szCs w:val="24"/>
              </w:rPr>
              <w:t>1100</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750</w:t>
            </w:r>
          </w:p>
        </w:tc>
        <w:tc>
          <w:tcPr>
            <w:tcW w:w="1895" w:type="pct"/>
            <w:tcBorders>
              <w:top w:val="single" w:sz="4" w:space="0" w:color="auto"/>
              <w:left w:val="single" w:sz="4" w:space="0" w:color="auto"/>
              <w:bottom w:val="nil"/>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ДСТУ EN ISO 13934-1</w:t>
            </w:r>
            <w:r w:rsidRPr="00192B40">
              <w:rPr>
                <w:b/>
                <w:bCs/>
                <w:color w:val="135CAE"/>
                <w:sz w:val="18"/>
                <w:szCs w:val="18"/>
                <w:shd w:val="clear" w:color="auto" w:fill="FFFFFF"/>
              </w:rPr>
              <w:t>:</w:t>
            </w:r>
            <w:r w:rsidRPr="00192B40">
              <w:rPr>
                <w:rFonts w:ascii="Times New Roman" w:hAnsi="Times New Roman" w:cs="Times New Roman"/>
                <w:bCs/>
                <w:sz w:val="24"/>
                <w:szCs w:val="24"/>
                <w:shd w:val="clear" w:color="auto" w:fill="FFFFFF"/>
              </w:rPr>
              <w:t>2018 (EN ISO 13934-1:2013, IDT; ISO 13934-1:2013, IDT)</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6.</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ind w:left="140"/>
              <w:jc w:val="both"/>
              <w:rPr>
                <w:rFonts w:ascii="Times New Roman" w:hAnsi="Times New Roman" w:cs="Times New Roman"/>
                <w:bCs/>
                <w:sz w:val="24"/>
                <w:szCs w:val="24"/>
              </w:rPr>
            </w:pPr>
            <w:r w:rsidRPr="00192B40">
              <w:rPr>
                <w:rFonts w:ascii="Times New Roman" w:hAnsi="Times New Roman" w:cs="Times New Roman"/>
                <w:bCs/>
                <w:color w:val="000000"/>
                <w:sz w:val="24"/>
                <w:szCs w:val="24"/>
              </w:rPr>
              <w:t>Стійкість до роздирання, Н, не менше:</w:t>
            </w:r>
          </w:p>
          <w:p w:rsidR="00192B40" w:rsidRPr="00192B40" w:rsidRDefault="00192B40" w:rsidP="00192B40">
            <w:pPr>
              <w:widowControl w:val="0"/>
              <w:spacing w:after="0" w:line="240" w:lineRule="auto"/>
              <w:ind w:left="140"/>
              <w:jc w:val="both"/>
              <w:rPr>
                <w:rFonts w:ascii="Times New Roman" w:hAnsi="Times New Roman" w:cs="Times New Roman"/>
                <w:bCs/>
                <w:sz w:val="24"/>
                <w:szCs w:val="24"/>
              </w:rPr>
            </w:pPr>
            <w:r w:rsidRPr="00192B40">
              <w:rPr>
                <w:rFonts w:ascii="Times New Roman" w:hAnsi="Times New Roman" w:cs="Times New Roman"/>
                <w:bCs/>
                <w:color w:val="000000"/>
                <w:sz w:val="24"/>
                <w:szCs w:val="24"/>
              </w:rPr>
              <w:t>за основою</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 xml:space="preserve">  за утком</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rPr>
            </w:pPr>
            <w:r w:rsidRPr="00192B40">
              <w:rPr>
                <w:rFonts w:ascii="Times New Roman" w:hAnsi="Times New Roman" w:cs="Times New Roman"/>
                <w:bCs/>
                <w:color w:val="000000"/>
                <w:sz w:val="24"/>
                <w:szCs w:val="24"/>
              </w:rPr>
              <w:t>45</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40</w:t>
            </w:r>
          </w:p>
        </w:tc>
        <w:tc>
          <w:tcPr>
            <w:tcW w:w="1895" w:type="pct"/>
            <w:tcBorders>
              <w:top w:val="single" w:sz="4" w:space="0" w:color="auto"/>
              <w:left w:val="single" w:sz="4" w:space="0" w:color="auto"/>
              <w:bottom w:val="nil"/>
              <w:right w:val="single" w:sz="4" w:space="0" w:color="auto"/>
            </w:tcBorders>
            <w:shd w:val="clear" w:color="auto" w:fill="FFFFFF"/>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bCs/>
                <w:color w:val="000000"/>
                <w:sz w:val="24"/>
                <w:szCs w:val="24"/>
                <w:lang w:eastAsia="zh-CN"/>
              </w:rPr>
              <w:t>ДСТУ ISO 13937-2:2006</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7.</w:t>
            </w:r>
          </w:p>
        </w:tc>
        <w:tc>
          <w:tcPr>
            <w:tcW w:w="2275" w:type="pct"/>
            <w:tcBorders>
              <w:top w:val="single" w:sz="4" w:space="0" w:color="auto"/>
              <w:left w:val="single" w:sz="4" w:space="0" w:color="auto"/>
              <w:bottom w:val="nil"/>
              <w:right w:val="nil"/>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Стійкість до стирання, цикли</w:t>
            </w:r>
          </w:p>
        </w:tc>
        <w:tc>
          <w:tcPr>
            <w:tcW w:w="554" w:type="pct"/>
            <w:tcBorders>
              <w:top w:val="single" w:sz="4" w:space="0" w:color="auto"/>
              <w:left w:val="single" w:sz="4" w:space="0" w:color="auto"/>
              <w:bottom w:val="nil"/>
              <w:right w:val="nil"/>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&gt;100000</w:t>
            </w:r>
          </w:p>
        </w:tc>
        <w:tc>
          <w:tcPr>
            <w:tcW w:w="1895" w:type="pct"/>
            <w:tcBorders>
              <w:top w:val="single" w:sz="4" w:space="0" w:color="auto"/>
              <w:left w:val="single" w:sz="4" w:space="0" w:color="auto"/>
              <w:bottom w:val="nil"/>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ДСТУ ISO 12947-2:2005</w:t>
            </w: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8</w:t>
            </w:r>
          </w:p>
        </w:tc>
        <w:tc>
          <w:tcPr>
            <w:tcW w:w="2275" w:type="pct"/>
            <w:tcBorders>
              <w:top w:val="single" w:sz="4" w:space="0" w:color="auto"/>
              <w:left w:val="single" w:sz="4" w:space="0" w:color="auto"/>
              <w:bottom w:val="single" w:sz="4" w:space="0" w:color="auto"/>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color w:val="000000"/>
                <w:sz w:val="24"/>
                <w:szCs w:val="24"/>
              </w:rPr>
            </w:pPr>
            <w:r w:rsidRPr="00192B40">
              <w:rPr>
                <w:rFonts w:ascii="Times New Roman" w:hAnsi="Times New Roman" w:cs="Times New Roman"/>
                <w:bCs/>
                <w:color w:val="000000"/>
                <w:sz w:val="24"/>
                <w:szCs w:val="24"/>
              </w:rPr>
              <w:t xml:space="preserve">Зміна лінійних розмірів після мокрих оброблень, %: </w:t>
            </w:r>
          </w:p>
          <w:p w:rsidR="00192B40" w:rsidRPr="00192B40" w:rsidRDefault="00192B40" w:rsidP="00192B40">
            <w:pPr>
              <w:widowControl w:val="0"/>
              <w:spacing w:after="0" w:line="240" w:lineRule="auto"/>
              <w:rPr>
                <w:rFonts w:ascii="Times New Roman" w:hAnsi="Times New Roman" w:cs="Times New Roman"/>
                <w:bCs/>
                <w:color w:val="000000"/>
                <w:sz w:val="24"/>
                <w:szCs w:val="24"/>
              </w:rPr>
            </w:pPr>
            <w:r w:rsidRPr="00192B40">
              <w:rPr>
                <w:rFonts w:ascii="Times New Roman" w:hAnsi="Times New Roman" w:cs="Times New Roman"/>
                <w:bCs/>
                <w:color w:val="000000"/>
                <w:sz w:val="24"/>
                <w:szCs w:val="24"/>
              </w:rPr>
              <w:t xml:space="preserve">за основою </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за утком</w:t>
            </w:r>
          </w:p>
        </w:tc>
        <w:tc>
          <w:tcPr>
            <w:tcW w:w="554" w:type="pct"/>
            <w:tcBorders>
              <w:top w:val="single" w:sz="4" w:space="0" w:color="auto"/>
              <w:left w:val="single" w:sz="4" w:space="0" w:color="auto"/>
              <w:bottom w:val="single" w:sz="4" w:space="0" w:color="auto"/>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rPr>
            </w:pPr>
            <w:r w:rsidRPr="00192B40">
              <w:rPr>
                <w:rFonts w:ascii="Times New Roman" w:hAnsi="Times New Roman" w:cs="Times New Roman"/>
                <w:bCs/>
                <w:color w:val="000000"/>
                <w:sz w:val="24"/>
                <w:szCs w:val="24"/>
              </w:rPr>
              <w:t>-3,5</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rPr>
              <w:t>±2,5</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bottom"/>
          </w:tcPr>
          <w:p w:rsidR="00192B40" w:rsidRPr="00192B40" w:rsidRDefault="00192B40" w:rsidP="00192B40">
            <w:pPr>
              <w:widowControl w:val="0"/>
              <w:spacing w:after="0" w:line="240" w:lineRule="auto"/>
              <w:ind w:firstLine="140"/>
              <w:jc w:val="center"/>
              <w:rPr>
                <w:rFonts w:ascii="Times New Roman" w:hAnsi="Times New Roman" w:cs="Times New Roman"/>
                <w:bCs/>
                <w:sz w:val="24"/>
                <w:szCs w:val="24"/>
              </w:rPr>
            </w:pPr>
            <w:r w:rsidRPr="00192B40">
              <w:rPr>
                <w:rFonts w:ascii="Times New Roman" w:hAnsi="Times New Roman" w:cs="Times New Roman"/>
                <w:bCs/>
                <w:color w:val="000000"/>
                <w:sz w:val="24"/>
                <w:szCs w:val="24"/>
              </w:rPr>
              <w:t>ДСТУ ISO 5077-2001</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rPr>
              <w:t>ДСТУ ISO 6330:</w:t>
            </w:r>
            <w:r w:rsidRPr="00192B40">
              <w:rPr>
                <w:rFonts w:ascii="Times New Roman" w:hAnsi="Times New Roman" w:cs="Times New Roman"/>
                <w:bCs/>
                <w:sz w:val="24"/>
                <w:szCs w:val="24"/>
                <w:shd w:val="clear" w:color="auto" w:fill="FFFFFF"/>
              </w:rPr>
              <w:t>2001/ГОСТ ИСО 6330-2002</w:t>
            </w: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9.</w:t>
            </w:r>
          </w:p>
        </w:tc>
        <w:tc>
          <w:tcPr>
            <w:tcW w:w="2275"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ind w:left="140"/>
              <w:jc w:val="both"/>
              <w:rPr>
                <w:rFonts w:ascii="Times New Roman" w:hAnsi="Times New Roman" w:cs="Times New Roman"/>
                <w:bCs/>
                <w:color w:val="000000"/>
                <w:sz w:val="24"/>
                <w:szCs w:val="24"/>
              </w:rPr>
            </w:pPr>
            <w:r w:rsidRPr="00192B40">
              <w:rPr>
                <w:rFonts w:ascii="Times New Roman" w:hAnsi="Times New Roman" w:cs="Times New Roman"/>
                <w:bCs/>
                <w:color w:val="000000"/>
                <w:sz w:val="24"/>
                <w:szCs w:val="24"/>
              </w:rPr>
              <w:t xml:space="preserve">Стійкість до фарбування до фізико- хімічних впливів, бали, не менше: </w:t>
            </w:r>
          </w:p>
          <w:p w:rsidR="00192B40" w:rsidRPr="00192B40" w:rsidRDefault="00192B40" w:rsidP="00192B40">
            <w:pPr>
              <w:widowControl w:val="0"/>
              <w:spacing w:after="0" w:line="240" w:lineRule="auto"/>
              <w:ind w:left="140"/>
              <w:jc w:val="both"/>
              <w:rPr>
                <w:rFonts w:ascii="Times New Roman" w:hAnsi="Times New Roman" w:cs="Times New Roman"/>
                <w:bCs/>
                <w:color w:val="000000"/>
                <w:sz w:val="24"/>
                <w:szCs w:val="24"/>
              </w:rPr>
            </w:pPr>
            <w:r w:rsidRPr="00192B40">
              <w:rPr>
                <w:rFonts w:ascii="Times New Roman" w:hAnsi="Times New Roman" w:cs="Times New Roman"/>
                <w:bCs/>
                <w:color w:val="000000"/>
                <w:sz w:val="24"/>
                <w:szCs w:val="24"/>
              </w:rPr>
              <w:t xml:space="preserve">до прання № 1 </w:t>
            </w:r>
          </w:p>
          <w:p w:rsidR="00192B40" w:rsidRPr="00192B40" w:rsidRDefault="00192B40" w:rsidP="00192B40">
            <w:pPr>
              <w:widowControl w:val="0"/>
              <w:spacing w:after="0" w:line="240" w:lineRule="auto"/>
              <w:ind w:left="140"/>
              <w:jc w:val="both"/>
              <w:rPr>
                <w:rFonts w:ascii="Times New Roman" w:hAnsi="Times New Roman" w:cs="Times New Roman"/>
                <w:bCs/>
                <w:color w:val="000000"/>
                <w:sz w:val="24"/>
                <w:szCs w:val="24"/>
              </w:rPr>
            </w:pPr>
            <w:r w:rsidRPr="00192B40">
              <w:rPr>
                <w:rFonts w:ascii="Times New Roman" w:hAnsi="Times New Roman" w:cs="Times New Roman"/>
                <w:bCs/>
                <w:color w:val="000000"/>
                <w:sz w:val="24"/>
                <w:szCs w:val="24"/>
              </w:rPr>
              <w:t xml:space="preserve">до дії поту </w:t>
            </w:r>
          </w:p>
          <w:p w:rsidR="00192B40" w:rsidRPr="00192B40" w:rsidRDefault="00192B40" w:rsidP="00192B40">
            <w:pPr>
              <w:widowControl w:val="0"/>
              <w:spacing w:after="0" w:line="240" w:lineRule="auto"/>
              <w:ind w:left="140"/>
              <w:jc w:val="both"/>
              <w:rPr>
                <w:rFonts w:ascii="Times New Roman" w:hAnsi="Times New Roman" w:cs="Times New Roman"/>
                <w:bCs/>
                <w:sz w:val="24"/>
                <w:szCs w:val="24"/>
              </w:rPr>
            </w:pPr>
            <w:r w:rsidRPr="00192B40">
              <w:rPr>
                <w:rFonts w:ascii="Times New Roman" w:hAnsi="Times New Roman" w:cs="Times New Roman"/>
                <w:bCs/>
                <w:color w:val="000000"/>
                <w:sz w:val="24"/>
                <w:szCs w:val="24"/>
              </w:rPr>
              <w:t>до дії органічних розчинників</w:t>
            </w:r>
          </w:p>
          <w:p w:rsidR="00192B40" w:rsidRPr="00192B40" w:rsidRDefault="00192B40" w:rsidP="00192B40">
            <w:pPr>
              <w:widowControl w:val="0"/>
              <w:spacing w:after="0" w:line="240" w:lineRule="auto"/>
              <w:rPr>
                <w:rFonts w:ascii="Times New Roman" w:hAnsi="Times New Roman" w:cs="Times New Roman"/>
                <w:bCs/>
                <w:color w:val="000000"/>
                <w:sz w:val="24"/>
                <w:szCs w:val="24"/>
              </w:rPr>
            </w:pPr>
            <w:r w:rsidRPr="00192B40">
              <w:rPr>
                <w:rFonts w:ascii="Times New Roman" w:hAnsi="Times New Roman" w:cs="Times New Roman"/>
                <w:bCs/>
                <w:color w:val="000000"/>
                <w:sz w:val="24"/>
                <w:szCs w:val="24"/>
              </w:rPr>
              <w:t xml:space="preserve">  до дії сухого тертя </w:t>
            </w:r>
          </w:p>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rPr>
              <w:t xml:space="preserve">  до дії мокрого тертя</w:t>
            </w:r>
          </w:p>
        </w:tc>
        <w:tc>
          <w:tcPr>
            <w:tcW w:w="554"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rPr>
            </w:pPr>
          </w:p>
          <w:p w:rsidR="00192B40" w:rsidRPr="00192B40" w:rsidRDefault="00192B40" w:rsidP="00192B40">
            <w:pPr>
              <w:widowControl w:val="0"/>
              <w:spacing w:after="0" w:line="240" w:lineRule="auto"/>
              <w:jc w:val="center"/>
              <w:rPr>
                <w:rFonts w:ascii="Times New Roman" w:hAnsi="Times New Roman" w:cs="Times New Roman"/>
                <w:bCs/>
                <w:sz w:val="24"/>
                <w:szCs w:val="24"/>
              </w:rPr>
            </w:pPr>
            <w:r w:rsidRPr="00192B40">
              <w:rPr>
                <w:rFonts w:ascii="Times New Roman" w:hAnsi="Times New Roman" w:cs="Times New Roman"/>
                <w:bCs/>
                <w:color w:val="000000"/>
                <w:sz w:val="24"/>
                <w:szCs w:val="24"/>
              </w:rPr>
              <w:t>4/4</w:t>
            </w:r>
          </w:p>
          <w:p w:rsidR="00192B40" w:rsidRPr="00192B40" w:rsidRDefault="00192B40" w:rsidP="00192B40">
            <w:pPr>
              <w:widowControl w:val="0"/>
              <w:spacing w:after="0" w:line="240" w:lineRule="auto"/>
              <w:jc w:val="center"/>
              <w:rPr>
                <w:rFonts w:ascii="Times New Roman" w:hAnsi="Times New Roman" w:cs="Times New Roman"/>
                <w:bCs/>
                <w:sz w:val="24"/>
                <w:szCs w:val="24"/>
              </w:rPr>
            </w:pPr>
            <w:r w:rsidRPr="00192B40">
              <w:rPr>
                <w:rFonts w:ascii="Times New Roman" w:hAnsi="Times New Roman" w:cs="Times New Roman"/>
                <w:bCs/>
                <w:color w:val="000000"/>
                <w:sz w:val="24"/>
                <w:szCs w:val="24"/>
              </w:rPr>
              <w:t>4/4</w:t>
            </w:r>
          </w:p>
          <w:p w:rsidR="00192B40" w:rsidRPr="00192B40" w:rsidRDefault="00192B40" w:rsidP="00192B40">
            <w:pPr>
              <w:widowControl w:val="0"/>
              <w:spacing w:after="0" w:line="240" w:lineRule="auto"/>
              <w:jc w:val="center"/>
              <w:rPr>
                <w:rFonts w:ascii="Times New Roman" w:hAnsi="Times New Roman" w:cs="Times New Roman"/>
                <w:bCs/>
                <w:sz w:val="24"/>
                <w:szCs w:val="24"/>
              </w:rPr>
            </w:pPr>
            <w:r w:rsidRPr="00192B40">
              <w:rPr>
                <w:rFonts w:ascii="Times New Roman" w:hAnsi="Times New Roman" w:cs="Times New Roman"/>
                <w:bCs/>
                <w:color w:val="000000"/>
                <w:sz w:val="24"/>
                <w:szCs w:val="24"/>
              </w:rPr>
              <w:t>4</w:t>
            </w:r>
          </w:p>
          <w:p w:rsidR="00192B40" w:rsidRPr="00192B40" w:rsidRDefault="00192B40" w:rsidP="00192B40">
            <w:pPr>
              <w:widowControl w:val="0"/>
              <w:spacing w:after="0" w:line="240" w:lineRule="auto"/>
              <w:jc w:val="center"/>
              <w:rPr>
                <w:rFonts w:ascii="Times New Roman" w:hAnsi="Times New Roman" w:cs="Times New Roman"/>
                <w:bCs/>
                <w:sz w:val="24"/>
                <w:szCs w:val="24"/>
              </w:rPr>
            </w:pPr>
            <w:r w:rsidRPr="00192B40">
              <w:rPr>
                <w:rFonts w:ascii="Times New Roman" w:hAnsi="Times New Roman" w:cs="Times New Roman"/>
                <w:bCs/>
                <w:color w:val="000000"/>
                <w:sz w:val="24"/>
                <w:szCs w:val="24"/>
              </w:rPr>
              <w:t>4</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rPr>
              <w:t>4</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ind w:firstLine="140"/>
              <w:jc w:val="center"/>
              <w:rPr>
                <w:rFonts w:ascii="Times New Roman" w:hAnsi="Times New Roman" w:cs="Times New Roman"/>
                <w:bCs/>
                <w:sz w:val="24"/>
                <w:szCs w:val="24"/>
              </w:rPr>
            </w:pPr>
            <w:r w:rsidRPr="00192B40">
              <w:rPr>
                <w:rFonts w:ascii="Times New Roman" w:hAnsi="Times New Roman" w:cs="Times New Roman"/>
                <w:bCs/>
                <w:color w:val="000000"/>
                <w:sz w:val="24"/>
                <w:szCs w:val="24"/>
              </w:rPr>
              <w:t>ДСТУ ISO 105-Е04:2009</w:t>
            </w:r>
          </w:p>
          <w:p w:rsidR="00192B40" w:rsidRPr="00192B40" w:rsidRDefault="00192B40" w:rsidP="00192B40">
            <w:pPr>
              <w:widowControl w:val="0"/>
              <w:spacing w:after="0" w:line="240" w:lineRule="auto"/>
              <w:ind w:firstLine="140"/>
              <w:jc w:val="center"/>
              <w:rPr>
                <w:rFonts w:ascii="Times New Roman" w:hAnsi="Times New Roman" w:cs="Times New Roman"/>
                <w:bCs/>
                <w:sz w:val="24"/>
                <w:szCs w:val="24"/>
              </w:rPr>
            </w:pPr>
            <w:r w:rsidRPr="00192B40">
              <w:rPr>
                <w:rFonts w:ascii="Times New Roman" w:hAnsi="Times New Roman" w:cs="Times New Roman"/>
                <w:bCs/>
                <w:color w:val="000000"/>
                <w:sz w:val="24"/>
                <w:szCs w:val="24"/>
              </w:rPr>
              <w:t>ДСТУ ISO 105-Х12:2009</w:t>
            </w:r>
          </w:p>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bCs/>
                <w:color w:val="000000"/>
                <w:sz w:val="24"/>
                <w:szCs w:val="24"/>
                <w:lang w:eastAsia="zh-CN"/>
              </w:rPr>
              <w:t>ДСТУ ISO 105-Х12:2009</w:t>
            </w: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10.</w:t>
            </w:r>
          </w:p>
        </w:tc>
        <w:tc>
          <w:tcPr>
            <w:tcW w:w="2275"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rPr>
              <w:t>Стійкість до зволоження, бал, не менше</w:t>
            </w:r>
          </w:p>
        </w:tc>
        <w:tc>
          <w:tcPr>
            <w:tcW w:w="554"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rPr>
              <w:t>4</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bCs/>
                <w:color w:val="000000"/>
                <w:sz w:val="24"/>
                <w:szCs w:val="24"/>
                <w:lang w:eastAsia="zh-CN"/>
              </w:rPr>
              <w:t>ДСТУ ISO 4920:2005</w:t>
            </w: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11.</w:t>
            </w:r>
          </w:p>
        </w:tc>
        <w:tc>
          <w:tcPr>
            <w:tcW w:w="2275"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rPr>
              <w:t>Стійкість до дії мастил, бал, не менше</w:t>
            </w:r>
          </w:p>
        </w:tc>
        <w:tc>
          <w:tcPr>
            <w:tcW w:w="554"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rPr>
              <w:t>4</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rPr>
              <w:t>ДСТУ ISO 14419:2005</w:t>
            </w:r>
          </w:p>
        </w:tc>
      </w:tr>
    </w:tbl>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color w:val="000000"/>
          <w:sz w:val="24"/>
          <w:szCs w:val="24"/>
        </w:rPr>
      </w:pPr>
    </w:p>
    <w:p w:rsidR="00192B40" w:rsidRPr="00192B40" w:rsidRDefault="00192B40" w:rsidP="00192B40">
      <w:pPr>
        <w:spacing w:after="0" w:line="240" w:lineRule="auto"/>
        <w:ind w:right="-8"/>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z w:val="24"/>
          <w:szCs w:val="24"/>
          <w:lang w:eastAsia="zh-CN"/>
        </w:rPr>
        <w:t xml:space="preserve">            1.1.4.Вимоги до камуфляжного малюнку</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Камуфляжний малюнок має забезпечувати зональне розмиття силуету за рахунок наявності декількох шарів.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Візуальний ефект складається з 3-х фонів – заднього, середнього та верхнього. Візерунок імітує усереднене значення відтінків і кольорів року, а також – місцевості, характерної для території України.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Елементи верхнього та середнього шару мають тіні. Це візуально «розриває» загальне зображення на декілька окремих зон. Завдяки цьому створюється 3D - ефект.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При виготовленні тканини мають використовуються спеціальні фарби з IRR захистом. Завдяки цьому в залежності від характеристик світлового потоку тканина з таким покриттям здатна змінювати свій колір в пристроях нічного бачення.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На матеріал нанесені додаткові полоси, які імітують усереднені горизонтальні фрагменти місцевості.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При пошитті одягу тканина має розкладатися таким чином, щоб напрямок візерунків на різних частинах тіла не співпадав.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Розробка даної системи маскування базується на особливостях сприйняття людиною візуальних об’єктів.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Малюнок складається з окремих елементів, поєднання яких створює ілюзію хаотичності.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lastRenderedPageBreak/>
        <w:t xml:space="preserve">Технологія загального розмиття силуету використовує ефект злиття для маскування бійця в найрізноманітніших умовах.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Зображення камуфляжу і параметри кольору наведені на Малюнку 1.</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 зв’язку з необхідністю виконання завдань у темний час доби, значення спектрального коефіцієнта відбиття основного матеріалу має бути наступним:</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3293"/>
        <w:gridCol w:w="236"/>
        <w:gridCol w:w="1297"/>
        <w:gridCol w:w="3233"/>
      </w:tblGrid>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Довжина хвилі, нм</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Усереднений показник по відрізку тканини 700*1500 мм, % +/-5 від світлого тону до темного</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Довжина хвилі, нм</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Усереднений показник по відрізку тканини 700*1500 мм, % +/- 5</w:t>
            </w:r>
          </w:p>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світлого тону до темного</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700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7,5-61,5</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1000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23,5-69,5</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800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10,5-68,5</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1100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25-70</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900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19-68</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1200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30-64</w:t>
            </w:r>
          </w:p>
        </w:tc>
      </w:tr>
    </w:tbl>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 1</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3790"/>
        </w:tabs>
        <w:suppressAutoHyphens/>
        <w:spacing w:after="0" w:line="240" w:lineRule="auto"/>
        <w:jc w:val="center"/>
        <w:rPr>
          <w:rFonts w:ascii="Times New Roman" w:eastAsia="Times New Roman" w:hAnsi="Times New Roman" w:cs="Times New Roman"/>
          <w:sz w:val="24"/>
          <w:szCs w:val="24"/>
          <w:lang w:eastAsia="zh-CN"/>
        </w:rPr>
      </w:pPr>
      <w:r w:rsidRPr="00192B40">
        <w:rPr>
          <w:rFonts w:ascii="Times New Roman" w:eastAsia="Times New Roman" w:hAnsi="Times New Roman" w:cs="Times New Roman"/>
          <w:bCs/>
          <w:sz w:val="24"/>
          <w:szCs w:val="24"/>
          <w:shd w:val="clear" w:color="auto" w:fill="FFFFFF"/>
          <w:lang w:eastAsia="zh-CN"/>
        </w:rPr>
        <w:t>Камуфляжний малюнок, який має бути нанесений на костюм маскувальний літній</w:t>
      </w: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noProof/>
          <w:spacing w:val="-1"/>
          <w:sz w:val="24"/>
          <w:szCs w:val="24"/>
          <w:lang w:eastAsia="uk-UA"/>
        </w:rPr>
        <w:drawing>
          <wp:inline distT="0" distB="0" distL="0" distR="0" wp14:anchorId="0911F91C" wp14:editId="118E53D5">
            <wp:extent cx="5940425" cy="2497455"/>
            <wp:effectExtent l="0" t="0" r="3175" b="0"/>
            <wp:docPr id="9" name="Рисунок 3" descr="Мавка Ка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вка Кам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497455"/>
                    </a:xfrm>
                    <a:prstGeom prst="rect">
                      <a:avLst/>
                    </a:prstGeom>
                    <a:noFill/>
                    <a:ln>
                      <a:noFill/>
                    </a:ln>
                  </pic:spPr>
                </pic:pic>
              </a:graphicData>
            </a:graphic>
          </wp:inline>
        </w:drawing>
      </w: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rPr>
          <w:rFonts w:ascii="Times New Roman" w:eastAsia="Calibri" w:hAnsi="Times New Roman" w:cs="Times New Roman"/>
          <w:bCs/>
          <w:sz w:val="24"/>
          <w:szCs w:val="24"/>
        </w:rPr>
      </w:pPr>
      <w:r w:rsidRPr="00192B40">
        <w:rPr>
          <w:rFonts w:ascii="Times New Roman" w:eastAsia="Calibri" w:hAnsi="Times New Roman" w:cs="Times New Roman"/>
          <w:bCs/>
          <w:sz w:val="24"/>
          <w:szCs w:val="24"/>
        </w:rPr>
        <w:t>CREAM 524 - CMYK 29 31 47 0 HEX # B8A78B</w:t>
      </w:r>
    </w:p>
    <w:p w:rsidR="00192B40" w:rsidRPr="00192B40" w:rsidRDefault="00192B40" w:rsidP="00192B40">
      <w:pPr>
        <w:spacing w:after="0" w:line="240" w:lineRule="auto"/>
        <w:rPr>
          <w:rFonts w:ascii="Times New Roman" w:eastAsia="Calibri" w:hAnsi="Times New Roman" w:cs="Times New Roman"/>
          <w:bCs/>
          <w:sz w:val="24"/>
          <w:szCs w:val="24"/>
          <w:lang w:bidi="en-US"/>
        </w:rPr>
      </w:pPr>
      <w:r w:rsidRPr="00192B40">
        <w:rPr>
          <w:rFonts w:ascii="Times New Roman" w:eastAsia="Calibri" w:hAnsi="Times New Roman" w:cs="Times New Roman"/>
          <w:bCs/>
          <w:sz w:val="24"/>
          <w:szCs w:val="24"/>
          <w:lang w:bidi="en-US"/>
        </w:rPr>
        <w:t>DARK BROWN 530 - CMYK 55 66 68 56 HEX # 48352F</w:t>
      </w:r>
    </w:p>
    <w:p w:rsidR="00192B40" w:rsidRPr="00192B40" w:rsidRDefault="00192B40" w:rsidP="00192B40">
      <w:pPr>
        <w:spacing w:after="0" w:line="240" w:lineRule="auto"/>
        <w:rPr>
          <w:rFonts w:ascii="Times New Roman" w:eastAsia="Calibri" w:hAnsi="Times New Roman" w:cs="Times New Roman"/>
          <w:bCs/>
          <w:spacing w:val="-1"/>
          <w:sz w:val="24"/>
          <w:szCs w:val="24"/>
          <w:lang w:bidi="en-US"/>
        </w:rPr>
      </w:pPr>
      <w:r w:rsidRPr="00192B40">
        <w:rPr>
          <w:rFonts w:ascii="Times New Roman" w:eastAsia="Calibri" w:hAnsi="Times New Roman" w:cs="Times New Roman"/>
          <w:bCs/>
          <w:spacing w:val="-1"/>
          <w:sz w:val="24"/>
          <w:szCs w:val="24"/>
          <w:lang w:bidi="en-US"/>
        </w:rPr>
        <w:t>BROWN 529 - CMYK, 46 57 74 32 HEX # 6F573F</w:t>
      </w:r>
    </w:p>
    <w:p w:rsidR="00192B40" w:rsidRPr="00192B40" w:rsidRDefault="00192B40" w:rsidP="00192B40">
      <w:pPr>
        <w:spacing w:after="0" w:line="240" w:lineRule="auto"/>
        <w:rPr>
          <w:rFonts w:ascii="Times New Roman" w:eastAsia="Times New Roman" w:hAnsi="Times New Roman" w:cs="Times New Roman"/>
          <w:bCs/>
          <w:spacing w:val="-1"/>
          <w:sz w:val="24"/>
          <w:szCs w:val="24"/>
          <w:lang w:eastAsia="ru-RU" w:bidi="en-US"/>
        </w:rPr>
      </w:pPr>
      <w:r w:rsidRPr="00192B40">
        <w:rPr>
          <w:rFonts w:ascii="Times New Roman" w:eastAsia="Calibri" w:hAnsi="Times New Roman" w:cs="Times New Roman"/>
          <w:bCs/>
          <w:sz w:val="24"/>
          <w:szCs w:val="24"/>
          <w:lang w:bidi="en-US"/>
        </w:rPr>
        <w:t>Olive 527 - CMYK 43 42 76 14 HEX # 8C7D50</w:t>
      </w:r>
    </w:p>
    <w:p w:rsidR="00192B40" w:rsidRPr="00192B40" w:rsidRDefault="00192B40" w:rsidP="00192B40">
      <w:pPr>
        <w:spacing w:after="0" w:line="240" w:lineRule="auto"/>
        <w:rPr>
          <w:rFonts w:ascii="Times New Roman" w:eastAsia="Calibri" w:hAnsi="Times New Roman" w:cs="Times New Roman"/>
          <w:bCs/>
          <w:sz w:val="24"/>
          <w:szCs w:val="24"/>
          <w:lang w:bidi="en-US"/>
        </w:rPr>
      </w:pPr>
      <w:r w:rsidRPr="00192B40">
        <w:rPr>
          <w:rFonts w:ascii="Times New Roman" w:eastAsia="Calibri" w:hAnsi="Times New Roman" w:cs="Times New Roman"/>
          <w:bCs/>
          <w:sz w:val="24"/>
          <w:szCs w:val="24"/>
          <w:lang w:bidi="en-US"/>
        </w:rPr>
        <w:t>Dark Green 528 - CMYK 61 45 80 31 HEX # 5A613F</w:t>
      </w:r>
    </w:p>
    <w:p w:rsidR="00192B40" w:rsidRPr="00192B40" w:rsidRDefault="00192B40" w:rsidP="00192B40">
      <w:pPr>
        <w:spacing w:after="0" w:line="240" w:lineRule="auto"/>
        <w:rPr>
          <w:rFonts w:ascii="Times New Roman" w:eastAsia="Calibri" w:hAnsi="Times New Roman" w:cs="Times New Roman"/>
          <w:bCs/>
          <w:spacing w:val="-1"/>
          <w:sz w:val="24"/>
          <w:szCs w:val="24"/>
        </w:rPr>
      </w:pPr>
      <w:r w:rsidRPr="00192B40">
        <w:rPr>
          <w:rFonts w:ascii="Times New Roman" w:eastAsia="Calibri" w:hAnsi="Times New Roman" w:cs="Times New Roman"/>
          <w:bCs/>
          <w:sz w:val="24"/>
          <w:szCs w:val="24"/>
        </w:rPr>
        <w:t>PALE GREEN 526 - CMYK 45 46 65 16 HEX # 85755C</w:t>
      </w: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en-US"/>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w:t>
      </w:r>
      <w:r w:rsidRPr="00192B40">
        <w:rPr>
          <w:rFonts w:ascii="Times New Roman" w:hAnsi="Times New Roman" w:cs="Times New Roman"/>
          <w:bCs/>
          <w:spacing w:val="-1"/>
          <w:kern w:val="2"/>
          <w:sz w:val="24"/>
          <w:szCs w:val="24"/>
          <w:lang w:val="en-US"/>
          <w14:ligatures w14:val="standardContextual"/>
        </w:rPr>
        <w:t xml:space="preserve"> 2</w:t>
      </w:r>
    </w:p>
    <w:p w:rsidR="00192B40" w:rsidRPr="00192B40" w:rsidRDefault="00192B40" w:rsidP="00192B40">
      <w:pPr>
        <w:tabs>
          <w:tab w:val="left" w:pos="3790"/>
        </w:tabs>
        <w:suppressAutoHyphens/>
        <w:spacing w:after="0" w:line="240" w:lineRule="auto"/>
        <w:jc w:val="center"/>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Орієнтовний</w:t>
      </w:r>
      <w:r w:rsidRPr="00192B40">
        <w:rPr>
          <w:rFonts w:ascii="Times New Roman" w:eastAsia="Times New Roman" w:hAnsi="Times New Roman" w:cs="Times New Roman"/>
          <w:bCs/>
          <w:spacing w:val="-1"/>
          <w:sz w:val="24"/>
          <w:szCs w:val="24"/>
          <w:lang w:val="en-US" w:eastAsia="zh-CN"/>
        </w:rPr>
        <w:t xml:space="preserve"> </w:t>
      </w:r>
      <w:r w:rsidRPr="00192B40">
        <w:rPr>
          <w:rFonts w:ascii="Times New Roman" w:eastAsia="Times New Roman" w:hAnsi="Times New Roman" w:cs="Times New Roman"/>
          <w:bCs/>
          <w:spacing w:val="-1"/>
          <w:sz w:val="24"/>
          <w:szCs w:val="24"/>
          <w:lang w:eastAsia="zh-CN"/>
        </w:rPr>
        <w:t>зовнішній</w:t>
      </w:r>
      <w:r w:rsidRPr="00192B40">
        <w:rPr>
          <w:rFonts w:ascii="Times New Roman" w:eastAsia="Times New Roman" w:hAnsi="Times New Roman" w:cs="Times New Roman"/>
          <w:bCs/>
          <w:spacing w:val="-1"/>
          <w:sz w:val="24"/>
          <w:szCs w:val="24"/>
          <w:lang w:val="en-US" w:eastAsia="zh-CN"/>
        </w:rPr>
        <w:t xml:space="preserve"> </w:t>
      </w:r>
      <w:r w:rsidRPr="00192B40">
        <w:rPr>
          <w:rFonts w:ascii="Times New Roman" w:eastAsia="Times New Roman" w:hAnsi="Times New Roman" w:cs="Times New Roman"/>
          <w:bCs/>
          <w:spacing w:val="-1"/>
          <w:sz w:val="24"/>
          <w:szCs w:val="24"/>
          <w:lang w:eastAsia="zh-CN"/>
        </w:rPr>
        <w:t>вигляд</w:t>
      </w:r>
      <w:r w:rsidRPr="00192B40">
        <w:rPr>
          <w:rFonts w:ascii="Times New Roman" w:eastAsia="Times New Roman" w:hAnsi="Times New Roman" w:cs="Times New Roman"/>
          <w:bCs/>
          <w:spacing w:val="-1"/>
          <w:sz w:val="24"/>
          <w:szCs w:val="24"/>
          <w:lang w:val="en-US" w:eastAsia="zh-CN"/>
        </w:rPr>
        <w:t xml:space="preserve"> </w:t>
      </w:r>
      <w:r w:rsidRPr="00192B40">
        <w:rPr>
          <w:rFonts w:ascii="Times New Roman" w:eastAsia="Times New Roman" w:hAnsi="Times New Roman" w:cs="Times New Roman"/>
          <w:bCs/>
          <w:spacing w:val="-1"/>
          <w:sz w:val="24"/>
          <w:szCs w:val="24"/>
          <w:lang w:eastAsia="zh-CN"/>
        </w:rPr>
        <w:t>куртки</w:t>
      </w:r>
      <w:r w:rsidRPr="00192B40">
        <w:rPr>
          <w:rFonts w:ascii="Times New Roman" w:eastAsia="Times New Roman" w:hAnsi="Times New Roman" w:cs="Times New Roman"/>
          <w:bCs/>
          <w:spacing w:val="-1"/>
          <w:sz w:val="24"/>
          <w:szCs w:val="24"/>
          <w:lang w:val="en-US" w:eastAsia="zh-CN"/>
        </w:rPr>
        <w:t xml:space="preserve"> </w:t>
      </w:r>
      <w:r w:rsidRPr="00192B40">
        <w:rPr>
          <w:rFonts w:ascii="Times New Roman" w:eastAsia="Times New Roman" w:hAnsi="Times New Roman" w:cs="Times New Roman"/>
          <w:bCs/>
          <w:spacing w:val="-1"/>
          <w:sz w:val="24"/>
          <w:szCs w:val="24"/>
          <w:lang w:eastAsia="zh-CN"/>
        </w:rPr>
        <w:t>маскувальної</w:t>
      </w:r>
      <w:r w:rsidRPr="00192B40">
        <w:rPr>
          <w:rFonts w:ascii="Times New Roman" w:eastAsia="Times New Roman" w:hAnsi="Times New Roman" w:cs="Times New Roman"/>
          <w:bCs/>
          <w:spacing w:val="-1"/>
          <w:sz w:val="24"/>
          <w:szCs w:val="24"/>
          <w:lang w:val="en-US" w:eastAsia="zh-CN"/>
        </w:rPr>
        <w:t xml:space="preserve"> </w:t>
      </w:r>
      <w:r w:rsidRPr="00192B40">
        <w:rPr>
          <w:rFonts w:ascii="Times New Roman" w:eastAsia="Times New Roman" w:hAnsi="Times New Roman" w:cs="Times New Roman"/>
          <w:bCs/>
          <w:spacing w:val="-1"/>
          <w:sz w:val="24"/>
          <w:szCs w:val="24"/>
          <w:lang w:eastAsia="zh-CN"/>
        </w:rPr>
        <w:t xml:space="preserve">літньої </w:t>
      </w:r>
    </w:p>
    <w:p w:rsidR="00192B40" w:rsidRPr="00192B40" w:rsidRDefault="00192B40" w:rsidP="00192B40">
      <w:pPr>
        <w:tabs>
          <w:tab w:val="left" w:pos="3790"/>
        </w:tabs>
        <w:suppressAutoHyphens/>
        <w:spacing w:after="0" w:line="240" w:lineRule="auto"/>
        <w:jc w:val="center"/>
        <w:rPr>
          <w:rFonts w:ascii="Times New Roman" w:eastAsia="Times New Roman" w:hAnsi="Times New Roman" w:cs="Times New Roman"/>
          <w:sz w:val="24"/>
          <w:szCs w:val="24"/>
          <w:lang w:eastAsia="zh-CN"/>
        </w:rPr>
      </w:pPr>
      <w:r w:rsidRPr="00192B40">
        <w:rPr>
          <w:rFonts w:ascii="Times New Roman" w:eastAsia="Times New Roman" w:hAnsi="Times New Roman" w:cs="Times New Roman"/>
          <w:bCs/>
          <w:spacing w:val="-1"/>
          <w:sz w:val="24"/>
          <w:szCs w:val="24"/>
          <w:lang w:eastAsia="zh-CN"/>
        </w:rPr>
        <w:t>від костюма маскувального літнього</w:t>
      </w:r>
    </w:p>
    <w:p w:rsidR="00192B40" w:rsidRPr="00192B40" w:rsidRDefault="00192B40" w:rsidP="00192B40">
      <w:pPr>
        <w:tabs>
          <w:tab w:val="left" w:pos="3790"/>
        </w:tabs>
        <w:suppressAutoHyphens/>
        <w:spacing w:after="0" w:line="240" w:lineRule="auto"/>
        <w:jc w:val="center"/>
        <w:rPr>
          <w:rFonts w:ascii="Times New Roman" w:eastAsia="Times New Roman" w:hAnsi="Times New Roman" w:cs="Times New Roman"/>
          <w:sz w:val="24"/>
          <w:szCs w:val="24"/>
          <w:lang w:eastAsia="zh-CN"/>
        </w:rPr>
      </w:pPr>
    </w:p>
    <w:p w:rsidR="00192B40" w:rsidRPr="00192B40" w:rsidRDefault="00192B40" w:rsidP="00192B40">
      <w:pPr>
        <w:tabs>
          <w:tab w:val="left" w:pos="3790"/>
        </w:tabs>
        <w:suppressAutoHyphen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noProof/>
          <w:sz w:val="24"/>
          <w:szCs w:val="24"/>
          <w:lang w:eastAsia="uk-UA"/>
        </w:rPr>
        <w:drawing>
          <wp:inline distT="0" distB="0" distL="0" distR="0" wp14:anchorId="1C32CFBF" wp14:editId="6458A328">
            <wp:extent cx="5740863" cy="64800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77430" name="Рисунок 1"/>
                    <pic:cNvPicPr>
                      <a:picLocks noChangeAspect="1"/>
                    </pic:cNvPicPr>
                  </pic:nvPicPr>
                  <pic:blipFill rotWithShape="1">
                    <a:blip r:embed="rId17" cstate="print">
                      <a:extLst>
                        <a:ext uri="{28A0092B-C50C-407E-A947-70E740481C1C}">
                          <a14:useLocalDpi xmlns:a14="http://schemas.microsoft.com/office/drawing/2010/main" val="0"/>
                        </a:ext>
                      </a:extLst>
                    </a:blip>
                    <a:srcRect l="1641" t="1170" r="1558" b="1379"/>
                    <a:stretch/>
                  </pic:blipFill>
                  <pic:spPr bwMode="auto">
                    <a:xfrm>
                      <a:off x="0" y="0"/>
                      <a:ext cx="5740863" cy="6480000"/>
                    </a:xfrm>
                    <a:prstGeom prst="rect">
                      <a:avLst/>
                    </a:prstGeom>
                    <a:ln>
                      <a:noFill/>
                    </a:ln>
                    <a:extLst>
                      <a:ext uri="{53640926-AAD7-44D8-BBD7-CCE9431645EC}">
                        <a14:shadowObscured xmlns:a14="http://schemas.microsoft.com/office/drawing/2010/main"/>
                      </a:ext>
                    </a:extLst>
                  </pic:spPr>
                </pic:pic>
              </a:graphicData>
            </a:graphic>
          </wp:inline>
        </w:drawing>
      </w: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sz w:val="24"/>
          <w:szCs w:val="24"/>
          <w:lang w:eastAsia="zh-CN"/>
        </w:rPr>
        <w:tab/>
      </w: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en-US"/>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w:t>
      </w:r>
      <w:r w:rsidRPr="00192B40">
        <w:rPr>
          <w:rFonts w:ascii="Times New Roman" w:hAnsi="Times New Roman" w:cs="Times New Roman"/>
          <w:bCs/>
          <w:spacing w:val="-1"/>
          <w:kern w:val="2"/>
          <w:sz w:val="24"/>
          <w:szCs w:val="24"/>
          <w:lang w:val="en-US"/>
          <w14:ligatures w14:val="standardContextual"/>
        </w:rPr>
        <w:t xml:space="preserve"> 3</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en-US"/>
          <w14:ligatures w14:val="standardContextual"/>
        </w:rPr>
      </w:pPr>
    </w:p>
    <w:p w:rsidR="00192B40" w:rsidRPr="00192B40" w:rsidRDefault="00192B40" w:rsidP="00192B40">
      <w:pPr>
        <w:tabs>
          <w:tab w:val="left" w:pos="851"/>
        </w:tabs>
        <w:spacing w:after="0" w:line="240" w:lineRule="auto"/>
        <w:jc w:val="center"/>
        <w:rPr>
          <w:rFonts w:ascii="Times New Roman" w:hAnsi="Times New Roman" w:cs="Times New Roman"/>
          <w:bCs/>
          <w:spacing w:val="-1"/>
          <w:kern w:val="2"/>
          <w:sz w:val="24"/>
          <w:szCs w:val="24"/>
          <w14:ligatures w14:val="standardContextual"/>
        </w:rPr>
      </w:pPr>
      <w:r w:rsidRPr="00192B40">
        <w:rPr>
          <w:rFonts w:ascii="Times New Roman" w:hAnsi="Times New Roman" w:cs="Times New Roman"/>
          <w:bCs/>
          <w:spacing w:val="-1"/>
          <w:kern w:val="2"/>
          <w:sz w:val="24"/>
          <w:szCs w:val="24"/>
          <w:lang w:val="ru-RU"/>
          <w14:ligatures w14:val="standardContextual"/>
        </w:rPr>
        <w:t>Орієнтовний</w:t>
      </w:r>
      <w:r w:rsidRPr="00192B40">
        <w:rPr>
          <w:rFonts w:ascii="Times New Roman" w:hAnsi="Times New Roman" w:cs="Times New Roman"/>
          <w:bCs/>
          <w:spacing w:val="-1"/>
          <w:kern w:val="2"/>
          <w:sz w:val="24"/>
          <w:szCs w:val="24"/>
          <w:lang w:val="en-US"/>
          <w14:ligatures w14:val="standardContextual"/>
        </w:rPr>
        <w:t xml:space="preserve"> </w:t>
      </w:r>
      <w:r w:rsidRPr="00192B40">
        <w:rPr>
          <w:rFonts w:ascii="Times New Roman" w:hAnsi="Times New Roman" w:cs="Times New Roman"/>
          <w:bCs/>
          <w:spacing w:val="-1"/>
          <w:kern w:val="2"/>
          <w:sz w:val="24"/>
          <w:szCs w:val="24"/>
          <w:lang w:val="ru-RU"/>
          <w14:ligatures w14:val="standardContextual"/>
        </w:rPr>
        <w:t>зовнішній</w:t>
      </w:r>
      <w:r w:rsidRPr="00192B40">
        <w:rPr>
          <w:rFonts w:ascii="Times New Roman" w:hAnsi="Times New Roman" w:cs="Times New Roman"/>
          <w:bCs/>
          <w:spacing w:val="-1"/>
          <w:kern w:val="2"/>
          <w:sz w:val="24"/>
          <w:szCs w:val="24"/>
          <w:lang w:val="en-US"/>
          <w14:ligatures w14:val="standardContextual"/>
        </w:rPr>
        <w:t xml:space="preserve"> </w:t>
      </w:r>
      <w:r w:rsidRPr="00192B40">
        <w:rPr>
          <w:rFonts w:ascii="Times New Roman" w:hAnsi="Times New Roman" w:cs="Times New Roman"/>
          <w:bCs/>
          <w:spacing w:val="-1"/>
          <w:kern w:val="2"/>
          <w:sz w:val="24"/>
          <w:szCs w:val="24"/>
          <w:lang w:val="ru-RU"/>
          <w14:ligatures w14:val="standardContextual"/>
        </w:rPr>
        <w:t>вигляд</w:t>
      </w:r>
      <w:r w:rsidRPr="00192B40">
        <w:rPr>
          <w:rFonts w:ascii="Times New Roman" w:hAnsi="Times New Roman" w:cs="Times New Roman"/>
          <w:bCs/>
          <w:spacing w:val="-1"/>
          <w:kern w:val="2"/>
          <w:sz w:val="24"/>
          <w:szCs w:val="24"/>
          <w:lang w:val="en-US"/>
          <w14:ligatures w14:val="standardContextual"/>
        </w:rPr>
        <w:t xml:space="preserve"> </w:t>
      </w:r>
      <w:r w:rsidRPr="00192B40">
        <w:rPr>
          <w:rFonts w:ascii="Times New Roman" w:hAnsi="Times New Roman" w:cs="Times New Roman"/>
          <w:bCs/>
          <w:spacing w:val="-1"/>
          <w:kern w:val="2"/>
          <w:sz w:val="24"/>
          <w:szCs w:val="24"/>
          <w:lang w:val="ru-RU"/>
          <w14:ligatures w14:val="standardContextual"/>
        </w:rPr>
        <w:t>куртки</w:t>
      </w:r>
      <w:r w:rsidRPr="00192B40">
        <w:rPr>
          <w:rFonts w:ascii="Times New Roman" w:hAnsi="Times New Roman" w:cs="Times New Roman"/>
          <w:bCs/>
          <w:spacing w:val="-1"/>
          <w:kern w:val="2"/>
          <w:sz w:val="24"/>
          <w:szCs w:val="24"/>
          <w:lang w:val="en-US"/>
          <w14:ligatures w14:val="standardContextual"/>
        </w:rPr>
        <w:t xml:space="preserve"> </w:t>
      </w:r>
      <w:r w:rsidRPr="00192B40">
        <w:rPr>
          <w:rFonts w:ascii="Times New Roman" w:hAnsi="Times New Roman" w:cs="Times New Roman"/>
          <w:bCs/>
          <w:spacing w:val="-1"/>
          <w:kern w:val="2"/>
          <w:sz w:val="24"/>
          <w:szCs w:val="24"/>
          <w:lang w:val="ru-RU"/>
          <w14:ligatures w14:val="standardContextual"/>
        </w:rPr>
        <w:t>маскувальної</w:t>
      </w:r>
      <w:r w:rsidRPr="00192B40">
        <w:rPr>
          <w:rFonts w:ascii="Times New Roman" w:hAnsi="Times New Roman" w:cs="Times New Roman"/>
          <w:bCs/>
          <w:spacing w:val="-1"/>
          <w:kern w:val="2"/>
          <w:sz w:val="24"/>
          <w:szCs w:val="24"/>
          <w:lang w:val="en-US"/>
          <w14:ligatures w14:val="standardContextual"/>
        </w:rPr>
        <w:t xml:space="preserve"> </w:t>
      </w:r>
      <w:r w:rsidRPr="00192B40">
        <w:rPr>
          <w:rFonts w:ascii="Times New Roman" w:hAnsi="Times New Roman" w:cs="Times New Roman"/>
          <w:bCs/>
          <w:spacing w:val="-1"/>
          <w:kern w:val="2"/>
          <w:sz w:val="24"/>
          <w:szCs w:val="24"/>
          <w:lang w:val="ru-RU"/>
          <w14:ligatures w14:val="standardContextual"/>
        </w:rPr>
        <w:t>літньої</w:t>
      </w:r>
      <w:r w:rsidRPr="00192B40">
        <w:rPr>
          <w:rFonts w:ascii="Times New Roman" w:hAnsi="Times New Roman" w:cs="Times New Roman"/>
          <w:bCs/>
          <w:spacing w:val="-1"/>
          <w:kern w:val="2"/>
          <w:sz w:val="24"/>
          <w:szCs w:val="24"/>
          <w14:ligatures w14:val="standardContextual"/>
        </w:rPr>
        <w:t xml:space="preserve"> </w:t>
      </w:r>
    </w:p>
    <w:p w:rsidR="00192B40" w:rsidRPr="00192B40" w:rsidRDefault="00192B40" w:rsidP="00192B40">
      <w:pPr>
        <w:tabs>
          <w:tab w:val="left" w:pos="851"/>
        </w:tabs>
        <w:spacing w:after="0" w:line="240" w:lineRule="auto"/>
        <w:jc w:val="center"/>
        <w:rPr>
          <w:rFonts w:ascii="Times New Roman" w:hAnsi="Times New Roman" w:cs="Times New Roman"/>
          <w:noProof/>
          <w:kern w:val="2"/>
          <w:sz w:val="24"/>
          <w:szCs w:val="24"/>
          <w14:ligatures w14:val="standardContextual"/>
        </w:rPr>
      </w:pPr>
      <w:r w:rsidRPr="00192B40">
        <w:rPr>
          <w:rFonts w:ascii="Times New Roman" w:hAnsi="Times New Roman" w:cs="Times New Roman"/>
          <w:bCs/>
          <w:spacing w:val="-1"/>
          <w:kern w:val="2"/>
          <w:sz w:val="24"/>
          <w:szCs w:val="24"/>
          <w14:ligatures w14:val="standardContextual"/>
        </w:rPr>
        <w:t>від костюма маскувального літнього (зворотня сторона)</w:t>
      </w: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noProof/>
          <w:sz w:val="24"/>
          <w:szCs w:val="24"/>
          <w:lang w:eastAsia="uk-UA"/>
        </w:rPr>
        <w:drawing>
          <wp:inline distT="0" distB="0" distL="0" distR="0" wp14:anchorId="37782E64" wp14:editId="18988BA5">
            <wp:extent cx="5832878" cy="64800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08906" name="Рисунок 2"/>
                    <pic:cNvPicPr>
                      <a:picLocks noChangeAspect="1"/>
                    </pic:cNvPicPr>
                  </pic:nvPicPr>
                  <pic:blipFill rotWithShape="1">
                    <a:blip r:embed="rId18" cstate="print">
                      <a:extLst>
                        <a:ext uri="{28A0092B-C50C-407E-A947-70E740481C1C}">
                          <a14:useLocalDpi xmlns:a14="http://schemas.microsoft.com/office/drawing/2010/main" val="0"/>
                        </a:ext>
                      </a:extLst>
                    </a:blip>
                    <a:srcRect l="2193" t="1417" r="1952" b="2241"/>
                    <a:stretch/>
                  </pic:blipFill>
                  <pic:spPr bwMode="auto">
                    <a:xfrm>
                      <a:off x="0" y="0"/>
                      <a:ext cx="5832878" cy="6480000"/>
                    </a:xfrm>
                    <a:prstGeom prst="rect">
                      <a:avLst/>
                    </a:prstGeom>
                    <a:ln>
                      <a:noFill/>
                    </a:ln>
                    <a:extLst>
                      <a:ext uri="{53640926-AAD7-44D8-BBD7-CCE9431645EC}">
                        <a14:shadowObscured xmlns:a14="http://schemas.microsoft.com/office/drawing/2010/main"/>
                      </a:ext>
                    </a:extLst>
                  </pic:spPr>
                </pic:pic>
              </a:graphicData>
            </a:graphic>
          </wp:inline>
        </w:drawing>
      </w: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 4</w:t>
      </w:r>
    </w:p>
    <w:p w:rsidR="00192B40" w:rsidRPr="00192B40" w:rsidRDefault="00192B40" w:rsidP="00192B40">
      <w:pPr>
        <w:tabs>
          <w:tab w:val="left" w:pos="851"/>
        </w:tabs>
        <w:spacing w:after="0" w:line="240" w:lineRule="auto"/>
        <w:jc w:val="center"/>
        <w:rPr>
          <w:rFonts w:ascii="Times New Roman" w:hAnsi="Times New Roman" w:cs="Times New Roman"/>
          <w:bCs/>
          <w:spacing w:val="-1"/>
          <w:kern w:val="2"/>
          <w:sz w:val="24"/>
          <w:szCs w:val="24"/>
          <w14:ligatures w14:val="standardContextual"/>
        </w:rPr>
      </w:pPr>
      <w:r w:rsidRPr="00192B40">
        <w:rPr>
          <w:rFonts w:ascii="Times New Roman" w:hAnsi="Times New Roman" w:cs="Times New Roman"/>
          <w:bCs/>
          <w:spacing w:val="-1"/>
          <w:kern w:val="2"/>
          <w:sz w:val="24"/>
          <w:szCs w:val="24"/>
          <w:lang w:val="ru-RU"/>
          <w14:ligatures w14:val="standardContextual"/>
        </w:rPr>
        <w:t>Орієнтовний зовнішній вигляд штанів маскувальних літніх</w:t>
      </w:r>
      <w:r w:rsidRPr="00192B40">
        <w:rPr>
          <w:rFonts w:ascii="Times New Roman" w:hAnsi="Times New Roman" w:cs="Times New Roman"/>
          <w:bCs/>
          <w:spacing w:val="-1"/>
          <w:kern w:val="2"/>
          <w:sz w:val="24"/>
          <w:szCs w:val="24"/>
          <w14:ligatures w14:val="standardContextual"/>
        </w:rPr>
        <w:t xml:space="preserve"> </w:t>
      </w:r>
    </w:p>
    <w:p w:rsidR="00192B40" w:rsidRPr="00192B40" w:rsidRDefault="00192B40" w:rsidP="00192B40">
      <w:pPr>
        <w:tabs>
          <w:tab w:val="left" w:pos="851"/>
        </w:tabs>
        <w:spacing w:after="0" w:line="240" w:lineRule="auto"/>
        <w:jc w:val="center"/>
        <w:rPr>
          <w:rFonts w:ascii="Times New Roman" w:hAnsi="Times New Roman" w:cs="Times New Roman"/>
          <w:noProof/>
          <w:kern w:val="2"/>
          <w:sz w:val="24"/>
          <w:szCs w:val="24"/>
          <w14:ligatures w14:val="standardContextual"/>
        </w:rPr>
      </w:pPr>
      <w:r w:rsidRPr="00192B40">
        <w:rPr>
          <w:rFonts w:ascii="Times New Roman" w:hAnsi="Times New Roman" w:cs="Times New Roman"/>
          <w:bCs/>
          <w:spacing w:val="-1"/>
          <w:kern w:val="2"/>
          <w:sz w:val="24"/>
          <w:szCs w:val="24"/>
          <w14:ligatures w14:val="standardContextual"/>
        </w:rPr>
        <w:t>від костюма маскувального літнього</w:t>
      </w: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noProof/>
          <w:sz w:val="24"/>
          <w:szCs w:val="24"/>
          <w:lang w:eastAsia="uk-UA"/>
        </w:rPr>
        <w:drawing>
          <wp:inline distT="0" distB="0" distL="0" distR="0" wp14:anchorId="2F320033" wp14:editId="2C3E7467">
            <wp:extent cx="5115240" cy="8387255"/>
            <wp:effectExtent l="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33902" name="Рисунок 3"/>
                    <pic:cNvPicPr>
                      <a:picLocks noChangeAspect="1"/>
                    </pic:cNvPicPr>
                  </pic:nvPicPr>
                  <pic:blipFill rotWithShape="1">
                    <a:blip r:embed="rId19" cstate="print">
                      <a:extLst>
                        <a:ext uri="{28A0092B-C50C-407E-A947-70E740481C1C}">
                          <a14:useLocalDpi xmlns:a14="http://schemas.microsoft.com/office/drawing/2010/main" val="0"/>
                        </a:ext>
                      </a:extLst>
                    </a:blip>
                    <a:srcRect l="4754" t="1949" r="4015" b="1756"/>
                    <a:stretch/>
                  </pic:blipFill>
                  <pic:spPr bwMode="auto">
                    <a:xfrm>
                      <a:off x="0" y="0"/>
                      <a:ext cx="5137003" cy="8422939"/>
                    </a:xfrm>
                    <a:prstGeom prst="rect">
                      <a:avLst/>
                    </a:prstGeom>
                    <a:ln>
                      <a:noFill/>
                    </a:ln>
                    <a:extLst>
                      <a:ext uri="{53640926-AAD7-44D8-BBD7-CCE9431645EC}">
                        <a14:shadowObscured xmlns:a14="http://schemas.microsoft.com/office/drawing/2010/main"/>
                      </a:ext>
                    </a:extLst>
                  </pic:spPr>
                </pic:pic>
              </a:graphicData>
            </a:graphic>
          </wp:inline>
        </w:drawing>
      </w:r>
    </w:p>
    <w:p w:rsidR="00192B40" w:rsidRPr="00192B40" w:rsidRDefault="00192B40" w:rsidP="00192B40">
      <w:pPr>
        <w:spacing w:after="0" w:line="240" w:lineRule="auto"/>
        <w:ind w:firstLine="708"/>
        <w:jc w:val="both"/>
        <w:rPr>
          <w:rFonts w:ascii="Times New Roman" w:hAnsi="Times New Roman"/>
          <w:b/>
          <w:kern w:val="2"/>
          <w:sz w:val="24"/>
          <w:szCs w:val="24"/>
          <w14:ligatures w14:val="standardContextual"/>
        </w:rPr>
      </w:pPr>
    </w:p>
    <w:p w:rsidR="00192B40" w:rsidRPr="00192B40" w:rsidRDefault="00192B40" w:rsidP="00192B40">
      <w:pPr>
        <w:spacing w:after="0" w:line="240" w:lineRule="auto"/>
        <w:ind w:firstLine="708"/>
        <w:jc w:val="both"/>
        <w:rPr>
          <w:rFonts w:ascii="Times New Roman" w:hAnsi="Times New Roman"/>
          <w:b/>
          <w:kern w:val="2"/>
          <w:sz w:val="24"/>
          <w:szCs w:val="24"/>
          <w14:ligatures w14:val="standardContextual"/>
        </w:rPr>
      </w:pPr>
    </w:p>
    <w:p w:rsidR="00192B40" w:rsidRPr="00192B40" w:rsidRDefault="00192B40" w:rsidP="00192B40">
      <w:pPr>
        <w:spacing w:after="0" w:line="240" w:lineRule="auto"/>
        <w:ind w:firstLine="708"/>
        <w:jc w:val="both"/>
        <w:rPr>
          <w:rFonts w:ascii="Times New Roman" w:hAnsi="Times New Roman" w:cs="Times New Roman"/>
          <w:b/>
          <w:bCs/>
          <w:kern w:val="2"/>
          <w:sz w:val="24"/>
          <w:szCs w:val="24"/>
          <w:lang w:val="ru-RU"/>
          <w14:ligatures w14:val="standardContextual"/>
        </w:rPr>
      </w:pPr>
      <w:r w:rsidRPr="00192B40">
        <w:rPr>
          <w:rFonts w:ascii="Times New Roman" w:hAnsi="Times New Roman"/>
          <w:b/>
          <w:kern w:val="2"/>
          <w:sz w:val="24"/>
          <w:szCs w:val="24"/>
          <w14:ligatures w14:val="standardContextual"/>
        </w:rPr>
        <w:t>1.2</w:t>
      </w:r>
      <w:r w:rsidRPr="00192B40">
        <w:rPr>
          <w:rFonts w:ascii="Times New Roman" w:hAnsi="Times New Roman"/>
          <w:kern w:val="2"/>
          <w:sz w:val="24"/>
          <w:szCs w:val="24"/>
          <w14:ligatures w14:val="standardContextual"/>
        </w:rPr>
        <w:t>.</w:t>
      </w:r>
      <w:r w:rsidRPr="00192B40">
        <w:rPr>
          <w:rFonts w:ascii="Times New Roman" w:hAnsi="Times New Roman" w:cs="Times New Roman"/>
          <w:b/>
          <w:bCs/>
          <w:kern w:val="2"/>
          <w:sz w:val="24"/>
          <w:szCs w:val="24"/>
          <w:lang w:val="ru-RU"/>
          <w14:ligatures w14:val="standardContextual"/>
        </w:rPr>
        <w:t xml:space="preserve">Вимоги </w:t>
      </w:r>
      <w:r w:rsidRPr="00192B40">
        <w:rPr>
          <w:rFonts w:ascii="Times New Roman" w:hAnsi="Times New Roman" w:cs="Times New Roman"/>
          <w:b/>
          <w:bCs/>
          <w:kern w:val="2"/>
          <w:sz w:val="24"/>
          <w:szCs w:val="24"/>
          <w14:ligatures w14:val="standardContextual"/>
        </w:rPr>
        <w:t xml:space="preserve">екологічної </w:t>
      </w:r>
      <w:r w:rsidRPr="00192B40">
        <w:rPr>
          <w:rFonts w:ascii="Times New Roman" w:hAnsi="Times New Roman" w:cs="Times New Roman"/>
          <w:b/>
          <w:bCs/>
          <w:kern w:val="2"/>
          <w:sz w:val="24"/>
          <w:szCs w:val="24"/>
          <w:lang w:val="ru-RU"/>
          <w14:ligatures w14:val="standardContextual"/>
        </w:rPr>
        <w:t>безпеки</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Безпека використання виробу гарантується дотриманням вимог нормативних документів з питань екологічної безпеки на сировину та матеріали, застосовані для виготовлення виробу або на виріб в цілому.</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14:ligatures w14:val="standardContextual"/>
        </w:rPr>
        <w:lastRenderedPageBreak/>
        <w:t>Виріб</w:t>
      </w:r>
      <w:r w:rsidRPr="00192B40">
        <w:rPr>
          <w:rFonts w:ascii="Times New Roman" w:hAnsi="Times New Roman" w:cs="Times New Roman"/>
          <w:kern w:val="2"/>
          <w:sz w:val="24"/>
          <w:szCs w:val="24"/>
          <w:lang w:val="ru-RU"/>
          <w14:ligatures w14:val="standardContextual"/>
        </w:rPr>
        <w:t xml:space="preserve"> не повинен чинити шкідливого впливу на організм людини та навколишнє природне середовище.</w:t>
      </w:r>
    </w:p>
    <w:p w:rsidR="00192B40" w:rsidRPr="00192B40" w:rsidRDefault="00192B40" w:rsidP="00192B40">
      <w:pPr>
        <w:tabs>
          <w:tab w:val="left" w:pos="902"/>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jc w:val="both"/>
        <w:rPr>
          <w:rFonts w:ascii="Times New Roman" w:hAnsi="Times New Roman" w:cs="Times New Roman"/>
          <w:b/>
          <w:bCs/>
          <w:kern w:val="2"/>
          <w:sz w:val="24"/>
          <w:szCs w:val="24"/>
          <w:lang w:val="ru-RU"/>
          <w14:ligatures w14:val="standardContextual"/>
        </w:rPr>
      </w:pPr>
      <w:r w:rsidRPr="00192B40">
        <w:rPr>
          <w:rFonts w:ascii="Times New Roman" w:hAnsi="Times New Roman" w:cs="Times New Roman"/>
          <w:b/>
          <w:bCs/>
          <w:kern w:val="2"/>
          <w:sz w:val="24"/>
          <w:szCs w:val="24"/>
          <w14:ligatures w14:val="standardContextual"/>
        </w:rPr>
        <w:t xml:space="preserve">            1.3. </w:t>
      </w:r>
      <w:r w:rsidRPr="00192B40">
        <w:rPr>
          <w:rFonts w:ascii="Times New Roman" w:hAnsi="Times New Roman" w:cs="Times New Roman"/>
          <w:b/>
          <w:bCs/>
          <w:kern w:val="2"/>
          <w:sz w:val="24"/>
          <w:szCs w:val="24"/>
          <w:lang w:val="ru-RU"/>
          <w14:ligatures w14:val="standardContextual"/>
        </w:rPr>
        <w:t>Умови транспортування та зберігання</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Транспортування виробів здійснюється відповідно до правил перевезення вантажів, що діють на конкретному виді транспорту і забезпечують їх зберігання від механічних пошкоджень, атмосферних впливів та агресивних середовищ.</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Зберігання виробів здійснюється в складських вентильованих приміщеннях, захищених від прямого потрапляння сонячних променів та атмосферних впливів, впливу пари, вологи та хімічних речовин, на відстані не менше 1</w:t>
      </w:r>
      <w:r w:rsidRPr="00192B40">
        <w:rPr>
          <w:rFonts w:ascii="Times New Roman" w:hAnsi="Times New Roman" w:cs="Times New Roman"/>
          <w:kern w:val="2"/>
          <w:sz w:val="24"/>
          <w:szCs w:val="24"/>
          <w14:ligatures w14:val="standardContextual"/>
        </w:rPr>
        <w:t>-го</w:t>
      </w:r>
      <w:r w:rsidRPr="00192B40">
        <w:rPr>
          <w:rFonts w:ascii="Times New Roman" w:hAnsi="Times New Roman" w:cs="Times New Roman"/>
          <w:kern w:val="2"/>
          <w:sz w:val="24"/>
          <w:szCs w:val="24"/>
          <w:lang w:val="ru-RU"/>
          <w14:ligatures w14:val="standardContextual"/>
        </w:rPr>
        <w:t xml:space="preserve"> метра від опалювальних пристроїв.</w:t>
      </w:r>
    </w:p>
    <w:p w:rsidR="00192B40" w:rsidRPr="00192B40" w:rsidRDefault="00192B40" w:rsidP="00192B40">
      <w:pPr>
        <w:spacing w:after="0" w:line="240" w:lineRule="auto"/>
        <w:jc w:val="both"/>
        <w:rPr>
          <w:rFonts w:ascii="Times New Roman" w:hAnsi="Times New Roman" w:cs="Times New Roman"/>
          <w:kern w:val="2"/>
          <w:sz w:val="24"/>
          <w:szCs w:val="24"/>
          <w:lang w:val="ru-RU"/>
          <w14:ligatures w14:val="standardContextual"/>
        </w:rPr>
      </w:pP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p>
    <w:p w:rsidR="00192B40" w:rsidRPr="00192B40" w:rsidRDefault="00192B40" w:rsidP="00192B40">
      <w:pPr>
        <w:suppressAutoHyphens/>
        <w:spacing w:after="0" w:line="240" w:lineRule="auto"/>
        <w:ind w:firstLine="708"/>
        <w:jc w:val="both"/>
        <w:rPr>
          <w:rFonts w:ascii="Times New Roman" w:eastAsia="Times New Roman" w:hAnsi="Times New Roman" w:cs="Times New Roman"/>
          <w:sz w:val="24"/>
          <w:szCs w:val="24"/>
          <w:lang w:eastAsia="zh-CN"/>
        </w:rPr>
      </w:pPr>
    </w:p>
    <w:p w:rsid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ind w:left="1440"/>
        <w:jc w:val="center"/>
        <w:rPr>
          <w:rFonts w:ascii="Times New Roman" w:eastAsia="Calibri" w:hAnsi="Times New Roman" w:cs="Times New Roman"/>
          <w:b/>
          <w:bCs/>
          <w:sz w:val="28"/>
          <w:szCs w:val="28"/>
          <w:u w:val="single"/>
          <w:lang w:eastAsia="zh-CN"/>
        </w:rPr>
      </w:pPr>
      <w:r w:rsidRPr="00192B40">
        <w:rPr>
          <w:rFonts w:ascii="Times New Roman" w:eastAsia="Times New Roman" w:hAnsi="Times New Roman" w:cs="Times New Roman"/>
          <w:b/>
          <w:bCs/>
          <w:sz w:val="28"/>
          <w:szCs w:val="28"/>
          <w:u w:val="single"/>
          <w:lang w:val="en-US" w:eastAsia="zh-CN"/>
        </w:rPr>
        <w:t>V.</w:t>
      </w:r>
      <w:r w:rsidRPr="00192B40">
        <w:rPr>
          <w:rFonts w:ascii="Times New Roman" w:eastAsia="Times New Roman" w:hAnsi="Times New Roman" w:cs="Times New Roman"/>
          <w:b/>
          <w:bCs/>
          <w:sz w:val="28"/>
          <w:szCs w:val="28"/>
          <w:u w:val="single"/>
          <w:lang w:eastAsia="zh-CN"/>
        </w:rPr>
        <w:t>Чохол на шолом тактичний</w:t>
      </w:r>
    </w:p>
    <w:p w:rsidR="00192B40" w:rsidRPr="00192B40" w:rsidRDefault="00192B40" w:rsidP="00192B40">
      <w:pPr>
        <w:spacing w:after="0" w:line="240" w:lineRule="auto"/>
        <w:ind w:left="1440"/>
        <w:jc w:val="both"/>
        <w:rPr>
          <w:rFonts w:ascii="Times New Roman" w:eastAsia="Calibri" w:hAnsi="Times New Roman" w:cs="Times New Roman"/>
          <w:b/>
          <w:bCs/>
          <w:sz w:val="24"/>
          <w:szCs w:val="24"/>
          <w:u w:val="single"/>
          <w:lang w:eastAsia="zh-CN"/>
        </w:rPr>
      </w:pPr>
    </w:p>
    <w:p w:rsidR="00192B40" w:rsidRPr="00192B40" w:rsidRDefault="00192B40" w:rsidP="00192B40">
      <w:pPr>
        <w:spacing w:after="0" w:line="240" w:lineRule="auto"/>
        <w:ind w:left="1440"/>
        <w:jc w:val="both"/>
        <w:rPr>
          <w:rFonts w:ascii="Times New Roman" w:eastAsia="Calibri" w:hAnsi="Times New Roman" w:cs="Times New Roman"/>
          <w:b/>
          <w:bCs/>
          <w:sz w:val="24"/>
          <w:szCs w:val="24"/>
          <w:lang w:eastAsia="zh-CN"/>
        </w:rPr>
      </w:pPr>
      <w:r w:rsidRPr="00192B40">
        <w:rPr>
          <w:rFonts w:ascii="Times New Roman" w:eastAsia="Calibri" w:hAnsi="Times New Roman" w:cs="Times New Roman"/>
          <w:b/>
          <w:bCs/>
          <w:sz w:val="24"/>
          <w:szCs w:val="24"/>
          <w:lang w:eastAsia="zh-CN"/>
        </w:rPr>
        <w:t>1.Технічні та якісні характеристики</w:t>
      </w:r>
    </w:p>
    <w:p w:rsidR="00192B40" w:rsidRPr="00192B40" w:rsidRDefault="00192B40" w:rsidP="00192B40">
      <w:pPr>
        <w:spacing w:after="0" w:line="240" w:lineRule="auto"/>
        <w:ind w:left="360" w:firstLine="348"/>
        <w:jc w:val="both"/>
        <w:rPr>
          <w:rFonts w:ascii="Times New Roman" w:eastAsia="Calibri" w:hAnsi="Times New Roman" w:cs="Times New Roman"/>
          <w:b/>
          <w:bCs/>
          <w:sz w:val="24"/>
          <w:szCs w:val="24"/>
          <w:lang w:eastAsia="zh-CN"/>
        </w:rPr>
      </w:pPr>
      <w:r w:rsidRPr="00192B40">
        <w:rPr>
          <w:rFonts w:ascii="Times New Roman" w:eastAsia="Calibri" w:hAnsi="Times New Roman" w:cs="Times New Roman"/>
          <w:b/>
          <w:bCs/>
          <w:sz w:val="24"/>
          <w:szCs w:val="24"/>
          <w:lang w:eastAsia="zh-CN"/>
        </w:rPr>
        <w:t>1.1.Загальні вимоги</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Сумісний з шоломами типу High Cut, розміром М та L.</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 фронтальній частині чохлу розміщений отвір для кріплення ПНБ.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При установці чохол має закріплюватись на текстильні застібки і не вимагати зняття рейкової системи або планки кріплення ПНБ.</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Чохол в потиличній області шолома має містити кишеню на текстильній застібці типу петля, для розміщення балаклави, противаг ПНБ, акумуляторної батареї, і т.д..</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По всій площині чохла має бути нашита маскувальна сітка, виготовлена з нейлонової тканини щільністю не менше 500</w:t>
      </w:r>
      <w:r w:rsidRPr="00192B40">
        <w:rPr>
          <w:rFonts w:ascii="Times New Roman" w:eastAsia="Times New Roman" w:hAnsi="Times New Roman" w:cs="Times New Roman"/>
          <w:bCs/>
          <w:spacing w:val="-1"/>
          <w:sz w:val="24"/>
          <w:szCs w:val="24"/>
          <w:lang w:val="en-US" w:eastAsia="zh-CN"/>
        </w:rPr>
        <w:t>D</w:t>
      </w:r>
      <w:r w:rsidRPr="00192B40">
        <w:rPr>
          <w:rFonts w:ascii="Times New Roman" w:eastAsia="Times New Roman" w:hAnsi="Times New Roman" w:cs="Times New Roman"/>
          <w:bCs/>
          <w:spacing w:val="-1"/>
          <w:sz w:val="24"/>
          <w:szCs w:val="24"/>
          <w:lang w:eastAsia="zh-CN"/>
        </w:rPr>
        <w:t xml:space="preserve"> та вирізана за допомогою системи LaserCut.</w:t>
      </w:r>
    </w:p>
    <w:p w:rsidR="00192B40" w:rsidRPr="00192B40" w:rsidRDefault="00192B40" w:rsidP="00192B40">
      <w:pPr>
        <w:suppressAutoHyphens/>
        <w:spacing w:after="0" w:line="240" w:lineRule="auto"/>
        <w:ind w:left="720" w:right="-8"/>
        <w:jc w:val="both"/>
        <w:rPr>
          <w:rFonts w:ascii="Times New Roman" w:eastAsia="Times New Roman" w:hAnsi="Times New Roman" w:cs="Times New Roman"/>
          <w:bCs/>
          <w:spacing w:val="-1"/>
          <w:sz w:val="24"/>
          <w:szCs w:val="24"/>
          <w:lang w:eastAsia="ru-RU"/>
        </w:rPr>
      </w:pPr>
    </w:p>
    <w:p w:rsidR="00192B40" w:rsidRPr="00192B40" w:rsidRDefault="00192B40" w:rsidP="00192B40">
      <w:pPr>
        <w:spacing w:after="0" w:line="240" w:lineRule="auto"/>
        <w:ind w:left="720" w:right="-8"/>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pacing w:val="-1"/>
          <w:sz w:val="24"/>
          <w:szCs w:val="24"/>
          <w:lang w:val="en-US" w:eastAsia="zh-CN"/>
        </w:rPr>
        <w:t>1</w:t>
      </w:r>
      <w:r w:rsidRPr="00192B40">
        <w:rPr>
          <w:rFonts w:ascii="Times New Roman" w:eastAsia="Times New Roman" w:hAnsi="Times New Roman" w:cs="Times New Roman"/>
          <w:b/>
          <w:spacing w:val="-1"/>
          <w:sz w:val="24"/>
          <w:szCs w:val="24"/>
          <w:lang w:eastAsia="zh-CN"/>
        </w:rPr>
        <w:t xml:space="preserve">.1.1.Технічні вимоги до </w:t>
      </w:r>
      <w:r w:rsidRPr="00192B40">
        <w:rPr>
          <w:rFonts w:ascii="Times New Roman" w:eastAsia="Times New Roman" w:hAnsi="Times New Roman" w:cs="Times New Roman"/>
          <w:b/>
          <w:bCs/>
          <w:sz w:val="24"/>
          <w:szCs w:val="24"/>
          <w:lang w:eastAsia="zh-CN"/>
        </w:rPr>
        <w:t>чохла на тактичний шолом</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Основний матеріал –тканина Cordura® 500D ламінована або еквівалент; колір -  </w:t>
      </w:r>
      <w:r w:rsidRPr="00192B40">
        <w:rPr>
          <w:rFonts w:ascii="Times New Roman" w:eastAsia="Times New Roman" w:hAnsi="Times New Roman" w:cs="Times New Roman"/>
          <w:bCs/>
          <w:spacing w:val="-1"/>
          <w:sz w:val="24"/>
          <w:szCs w:val="24"/>
          <w:lang w:val="en-US" w:eastAsia="zh-CN"/>
        </w:rPr>
        <w:t>MaWka</w:t>
      </w:r>
      <w:r w:rsidRPr="00192B40">
        <w:rPr>
          <w:rFonts w:ascii="Times New Roman" w:eastAsia="Times New Roman" w:hAnsi="Times New Roman" w:cs="Times New Roman"/>
          <w:bCs/>
          <w:spacing w:val="-1"/>
          <w:sz w:val="24"/>
          <w:szCs w:val="24"/>
          <w:lang w:eastAsia="zh-CN"/>
        </w:rPr>
        <w:t xml:space="preserve"> </w:t>
      </w:r>
      <w:r w:rsidRPr="00192B40">
        <w:rPr>
          <w:rFonts w:ascii="Times New Roman" w:eastAsia="Times New Roman" w:hAnsi="Times New Roman" w:cs="Times New Roman"/>
          <w:bCs/>
          <w:spacing w:val="-1"/>
          <w:sz w:val="24"/>
          <w:szCs w:val="24"/>
          <w:lang w:val="en-US" w:eastAsia="zh-CN"/>
        </w:rPr>
        <w:t>CAMO</w:t>
      </w:r>
      <w:r w:rsidRPr="00192B40">
        <w:rPr>
          <w:rFonts w:ascii="Times New Roman" w:eastAsia="Times New Roman" w:hAnsi="Times New Roman" w:cs="Times New Roman"/>
          <w:bCs/>
          <w:spacing w:val="-1"/>
          <w:sz w:val="24"/>
          <w:szCs w:val="24"/>
          <w:lang w:eastAsia="zh-CN"/>
        </w:rPr>
        <w:t>;</w:t>
      </w:r>
    </w:p>
    <w:p w:rsidR="00192B40" w:rsidRPr="00192B40" w:rsidRDefault="00192B40" w:rsidP="003B5BB0">
      <w:pPr>
        <w:numPr>
          <w:ilvl w:val="0"/>
          <w:numId w:val="13"/>
        </w:numPr>
        <w:suppressAutoHyphens/>
        <w:spacing w:after="0" w:line="240" w:lineRule="auto"/>
        <w:ind w:left="0"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Поверхнева густина тканини – не менше 415 г/м.кв.,</w:t>
      </w:r>
    </w:p>
    <w:p w:rsidR="00192B40" w:rsidRPr="00192B40" w:rsidRDefault="00192B40" w:rsidP="003B5BB0">
      <w:pPr>
        <w:numPr>
          <w:ilvl w:val="0"/>
          <w:numId w:val="13"/>
        </w:numPr>
        <w:suppressAutoHyphens/>
        <w:spacing w:after="0" w:line="240" w:lineRule="auto"/>
        <w:ind w:left="0"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Сировинний склад – 100 % поліамід,</w:t>
      </w:r>
    </w:p>
    <w:p w:rsidR="00192B40" w:rsidRPr="00192B40" w:rsidRDefault="00192B40" w:rsidP="003B5BB0">
      <w:pPr>
        <w:numPr>
          <w:ilvl w:val="0"/>
          <w:numId w:val="13"/>
        </w:numPr>
        <w:suppressAutoHyphens/>
        <w:spacing w:after="0" w:line="240" w:lineRule="auto"/>
        <w:ind w:left="0"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Розривне зусилля (міцність на розрив),0 Н -  не менше 4100 по основі, по утоку – не менше 3800,</w:t>
      </w:r>
    </w:p>
    <w:p w:rsidR="00192B40" w:rsidRPr="00192B40" w:rsidRDefault="00192B40" w:rsidP="003B5BB0">
      <w:pPr>
        <w:numPr>
          <w:ilvl w:val="0"/>
          <w:numId w:val="13"/>
        </w:numPr>
        <w:suppressAutoHyphens/>
        <w:spacing w:after="0" w:line="240" w:lineRule="auto"/>
        <w:ind w:left="0"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Кількість ниток на одиницю довжини, нит./10см:</w:t>
      </w:r>
    </w:p>
    <w:p w:rsidR="00192B40" w:rsidRPr="00192B40" w:rsidRDefault="00192B40" w:rsidP="00192B40">
      <w:pPr>
        <w:spacing w:after="0" w:line="240" w:lineRule="auto"/>
        <w:ind w:left="708" w:right="-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            по основі – не менше 140, </w:t>
      </w:r>
    </w:p>
    <w:p w:rsidR="00192B40" w:rsidRPr="00192B40" w:rsidRDefault="00192B40" w:rsidP="00192B40">
      <w:pPr>
        <w:spacing w:after="0" w:line="240" w:lineRule="auto"/>
        <w:ind w:left="708" w:right="-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            по утоку – не менше 200;</w:t>
      </w:r>
    </w:p>
    <w:p w:rsidR="00192B40" w:rsidRPr="00192B40" w:rsidRDefault="00192B40" w:rsidP="003B5BB0">
      <w:pPr>
        <w:numPr>
          <w:ilvl w:val="0"/>
          <w:numId w:val="13"/>
        </w:numPr>
        <w:suppressAutoHyphens/>
        <w:spacing w:after="0" w:line="240" w:lineRule="auto"/>
        <w:ind w:left="0"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Текстильні застібки (Velcro®) або еквівалент;</w:t>
      </w:r>
    </w:p>
    <w:p w:rsidR="00192B40" w:rsidRPr="00192B40" w:rsidRDefault="00192B40" w:rsidP="003B5BB0">
      <w:pPr>
        <w:numPr>
          <w:ilvl w:val="0"/>
          <w:numId w:val="13"/>
        </w:numPr>
        <w:suppressAutoHyphens/>
        <w:spacing w:after="0" w:line="240" w:lineRule="auto"/>
        <w:ind w:left="0"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Текстильні застібки не гірше Velcro® Alfatex або еквівалент.</w:t>
      </w: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color w:val="000000"/>
          <w:sz w:val="24"/>
          <w:szCs w:val="24"/>
        </w:rPr>
      </w:pPr>
    </w:p>
    <w:p w:rsidR="00192B40" w:rsidRPr="00192B40" w:rsidRDefault="00192B40" w:rsidP="00192B40">
      <w:pPr>
        <w:spacing w:after="0" w:line="240" w:lineRule="auto"/>
        <w:ind w:left="720" w:right="-8"/>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z w:val="24"/>
          <w:szCs w:val="24"/>
          <w:lang w:eastAsia="zh-CN"/>
        </w:rPr>
        <w:t>1.1.2.Вимоги до камуфляжного малюнку</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Камуфляжний малюнок має забезпечувати зональне розмиття силуету за рахунок наявності декількох шарів.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Візуальний ефект має складатися з 3-х фонів – заднього, середнього та верхнього. Візерунок повинен імітувати усереднене значення відтінків і кольорів року, а також – місцевості, характерної для території України.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Елементи верхнього та середнього шару мають розмивати тіні. Це візуально «розриває» загальне зображення на декілька окремих зон. Завдяки цьому має створюється 3D-ефект.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При виготовленні тканини мають використовуються спеціальні фарби з IRR захистом.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На матеріал мають бути нанесені додаткові полоси, які імітують усереднені горизонтальні фрагменти місцевості.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При пошитті одягу тканина має розкладатися таким чином, щоб напрямок візерунків на різних частинах тіла не співпадав.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Малюнок складається з окремих елементів, поєднання яких створює ілюзію хаотичності.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lastRenderedPageBreak/>
        <w:t xml:space="preserve">Технологія загального розмиття силуету має використовувати ефект злиття для маскування бійця в найрізноманітніших умовах.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Зображення камуфляжу і параметри кольору наведені на Малюнку 1.</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 зв’язку з необхідністю виконання завдань у темний час доби, значення спектрального коефіцієнта відбиття основного матеріалу має бути наступним:</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3293"/>
        <w:gridCol w:w="236"/>
        <w:gridCol w:w="1297"/>
        <w:gridCol w:w="3233"/>
      </w:tblGrid>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Довжина хвилі, нм</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Усереднений показник по відрізку тканини 700*1500 мм, % +/-5 від світлого тону до темного</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Довжина хвилі, нм</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Усереднений показник по відрізку тканини 700*1500 мм, % +/- 5</w:t>
            </w:r>
          </w:p>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світлого тону до темного</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700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7,5-61,5</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1000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23,5-69,5</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800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10,5-68,5</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1100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25-70</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900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19-68</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1200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30-64</w:t>
            </w:r>
          </w:p>
        </w:tc>
      </w:tr>
    </w:tbl>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r w:rsidRPr="00192B40">
        <w:rPr>
          <w:rFonts w:ascii="Times New Roman" w:hAnsi="Times New Roman" w:cs="Times New Roman"/>
          <w:bCs/>
          <w:spacing w:val="-1"/>
          <w:kern w:val="2"/>
          <w:sz w:val="24"/>
          <w:szCs w:val="24"/>
          <w14:ligatures w14:val="standardContextual"/>
        </w:rPr>
        <w:t>Малюнок 1</w:t>
      </w:r>
    </w:p>
    <w:p w:rsidR="00192B40" w:rsidRPr="00192B40" w:rsidRDefault="00192B40" w:rsidP="00192B40">
      <w:pPr>
        <w:tabs>
          <w:tab w:val="left" w:pos="2721"/>
        </w:tabs>
        <w:suppressAutoHyphens/>
        <w:spacing w:after="0" w:line="240" w:lineRule="auto"/>
        <w:jc w:val="center"/>
        <w:rPr>
          <w:rFonts w:ascii="Times New Roman" w:eastAsia="Times New Roman" w:hAnsi="Times New Roman" w:cs="Times New Roman"/>
          <w:bCs/>
          <w:sz w:val="24"/>
          <w:szCs w:val="24"/>
          <w:shd w:val="clear" w:color="auto" w:fill="FFFFFF"/>
          <w:lang w:eastAsia="zh-CN"/>
        </w:rPr>
      </w:pPr>
      <w:r w:rsidRPr="00192B40">
        <w:rPr>
          <w:rFonts w:ascii="Times New Roman" w:eastAsia="Times New Roman" w:hAnsi="Times New Roman" w:cs="Times New Roman"/>
          <w:bCs/>
          <w:sz w:val="24"/>
          <w:szCs w:val="24"/>
          <w:shd w:val="clear" w:color="auto" w:fill="FFFFFF"/>
          <w:lang w:eastAsia="zh-CN"/>
        </w:rPr>
        <w:t xml:space="preserve">Камуфляжний малюнок, який має бути нанесений </w:t>
      </w:r>
    </w:p>
    <w:p w:rsidR="00192B40" w:rsidRPr="00192B40" w:rsidRDefault="00192B40" w:rsidP="00192B40">
      <w:pPr>
        <w:tabs>
          <w:tab w:val="left" w:pos="2721"/>
        </w:tabs>
        <w:suppressAutoHyphens/>
        <w:spacing w:after="0" w:line="240" w:lineRule="auto"/>
        <w:jc w:val="center"/>
        <w:rPr>
          <w:rFonts w:ascii="Times New Roman" w:eastAsia="Times New Roman" w:hAnsi="Times New Roman" w:cs="Times New Roman"/>
          <w:sz w:val="24"/>
          <w:szCs w:val="24"/>
          <w:lang w:eastAsia="zh-CN"/>
        </w:rPr>
      </w:pPr>
      <w:r w:rsidRPr="00192B40">
        <w:rPr>
          <w:rFonts w:ascii="Times New Roman" w:eastAsia="Times New Roman" w:hAnsi="Times New Roman" w:cs="Times New Roman"/>
          <w:bCs/>
          <w:sz w:val="24"/>
          <w:szCs w:val="24"/>
          <w:shd w:val="clear" w:color="auto" w:fill="FFFFFF"/>
          <w:lang w:eastAsia="zh-CN"/>
        </w:rPr>
        <w:t>на чохол на тактичний шолом</w:t>
      </w: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noProof/>
          <w:spacing w:val="-1"/>
          <w:sz w:val="24"/>
          <w:szCs w:val="24"/>
          <w:lang w:eastAsia="uk-UA"/>
        </w:rPr>
        <w:drawing>
          <wp:inline distT="0" distB="0" distL="0" distR="0" wp14:anchorId="73045F05" wp14:editId="09BE2739">
            <wp:extent cx="5978525" cy="2513473"/>
            <wp:effectExtent l="0" t="0" r="3175" b="1270"/>
            <wp:docPr id="13" name="Рисунок 3" descr="Мавка Ка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вка Кам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8525" cy="2513473"/>
                    </a:xfrm>
                    <a:prstGeom prst="rect">
                      <a:avLst/>
                    </a:prstGeom>
                    <a:noFill/>
                    <a:ln>
                      <a:noFill/>
                    </a:ln>
                  </pic:spPr>
                </pic:pic>
              </a:graphicData>
            </a:graphic>
          </wp:inline>
        </w:drawing>
      </w: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rPr>
          <w:rFonts w:ascii="Times New Roman" w:eastAsia="Calibri" w:hAnsi="Times New Roman" w:cs="Times New Roman"/>
          <w:bCs/>
          <w:sz w:val="24"/>
          <w:szCs w:val="24"/>
        </w:rPr>
      </w:pPr>
      <w:r w:rsidRPr="00192B40">
        <w:rPr>
          <w:rFonts w:ascii="Times New Roman" w:eastAsia="Calibri" w:hAnsi="Times New Roman" w:cs="Times New Roman"/>
          <w:bCs/>
          <w:sz w:val="24"/>
          <w:szCs w:val="24"/>
        </w:rPr>
        <w:t>CREAM 524 - CMYK 29 31 47 0 HEX # B8A78B</w:t>
      </w:r>
    </w:p>
    <w:p w:rsidR="00192B40" w:rsidRPr="00192B40" w:rsidRDefault="00192B40" w:rsidP="00192B40">
      <w:pPr>
        <w:spacing w:after="0" w:line="240" w:lineRule="auto"/>
        <w:rPr>
          <w:rFonts w:ascii="Times New Roman" w:eastAsia="Calibri" w:hAnsi="Times New Roman" w:cs="Times New Roman"/>
          <w:bCs/>
          <w:sz w:val="24"/>
          <w:szCs w:val="24"/>
          <w:lang w:bidi="en-US"/>
        </w:rPr>
      </w:pPr>
      <w:r w:rsidRPr="00192B40">
        <w:rPr>
          <w:rFonts w:ascii="Times New Roman" w:eastAsia="Calibri" w:hAnsi="Times New Roman" w:cs="Times New Roman"/>
          <w:bCs/>
          <w:sz w:val="24"/>
          <w:szCs w:val="24"/>
          <w:lang w:bidi="en-US"/>
        </w:rPr>
        <w:t>DARK BROWN 530 - CMYK 55 66 68 56 HEX # 48352F</w:t>
      </w:r>
    </w:p>
    <w:p w:rsidR="00192B40" w:rsidRPr="00192B40" w:rsidRDefault="00192B40" w:rsidP="00192B40">
      <w:pPr>
        <w:spacing w:after="0" w:line="240" w:lineRule="auto"/>
        <w:rPr>
          <w:rFonts w:ascii="Times New Roman" w:eastAsia="Calibri" w:hAnsi="Times New Roman" w:cs="Times New Roman"/>
          <w:bCs/>
          <w:spacing w:val="-1"/>
          <w:sz w:val="24"/>
          <w:szCs w:val="24"/>
          <w:lang w:bidi="en-US"/>
        </w:rPr>
      </w:pPr>
      <w:r w:rsidRPr="00192B40">
        <w:rPr>
          <w:rFonts w:ascii="Times New Roman" w:eastAsia="Calibri" w:hAnsi="Times New Roman" w:cs="Times New Roman"/>
          <w:bCs/>
          <w:spacing w:val="-1"/>
          <w:sz w:val="24"/>
          <w:szCs w:val="24"/>
          <w:lang w:bidi="en-US"/>
        </w:rPr>
        <w:t>BROWN 529 - CMYK, 46 57 74 32 HEX # 6F573F</w:t>
      </w:r>
    </w:p>
    <w:p w:rsidR="00192B40" w:rsidRPr="00192B40" w:rsidRDefault="00192B40" w:rsidP="00192B40">
      <w:pPr>
        <w:spacing w:after="0" w:line="240" w:lineRule="auto"/>
        <w:rPr>
          <w:rFonts w:ascii="Times New Roman" w:eastAsia="Times New Roman" w:hAnsi="Times New Roman" w:cs="Times New Roman"/>
          <w:bCs/>
          <w:spacing w:val="-1"/>
          <w:sz w:val="24"/>
          <w:szCs w:val="24"/>
          <w:lang w:eastAsia="ru-RU" w:bidi="en-US"/>
        </w:rPr>
      </w:pPr>
      <w:r w:rsidRPr="00192B40">
        <w:rPr>
          <w:rFonts w:ascii="Times New Roman" w:eastAsia="Calibri" w:hAnsi="Times New Roman" w:cs="Times New Roman"/>
          <w:bCs/>
          <w:sz w:val="24"/>
          <w:szCs w:val="24"/>
          <w:lang w:bidi="en-US"/>
        </w:rPr>
        <w:t>Olive 527 - CMYK 43 42 76 14 HEX # 8C7D50</w:t>
      </w:r>
    </w:p>
    <w:p w:rsidR="00192B40" w:rsidRPr="00192B40" w:rsidRDefault="00192B40" w:rsidP="00192B40">
      <w:pPr>
        <w:spacing w:after="0" w:line="240" w:lineRule="auto"/>
        <w:rPr>
          <w:rFonts w:ascii="Times New Roman" w:eastAsia="Calibri" w:hAnsi="Times New Roman" w:cs="Times New Roman"/>
          <w:bCs/>
          <w:sz w:val="24"/>
          <w:szCs w:val="24"/>
          <w:lang w:bidi="en-US"/>
        </w:rPr>
      </w:pPr>
      <w:r w:rsidRPr="00192B40">
        <w:rPr>
          <w:rFonts w:ascii="Times New Roman" w:eastAsia="Calibri" w:hAnsi="Times New Roman" w:cs="Times New Roman"/>
          <w:bCs/>
          <w:sz w:val="24"/>
          <w:szCs w:val="24"/>
          <w:lang w:bidi="en-US"/>
        </w:rPr>
        <w:t>Dark Green 528 - CMYK 61 45 80 31 HEX # 5A613F</w:t>
      </w:r>
    </w:p>
    <w:p w:rsidR="00192B40" w:rsidRPr="00192B40" w:rsidRDefault="00192B40" w:rsidP="00192B40">
      <w:pPr>
        <w:spacing w:after="0" w:line="240" w:lineRule="auto"/>
        <w:rPr>
          <w:rFonts w:ascii="Times New Roman" w:eastAsia="Calibri" w:hAnsi="Times New Roman" w:cs="Times New Roman"/>
          <w:bCs/>
          <w:spacing w:val="-1"/>
          <w:sz w:val="24"/>
          <w:szCs w:val="24"/>
        </w:rPr>
      </w:pPr>
      <w:r w:rsidRPr="00192B40">
        <w:rPr>
          <w:rFonts w:ascii="Times New Roman" w:eastAsia="Calibri" w:hAnsi="Times New Roman" w:cs="Times New Roman"/>
          <w:bCs/>
          <w:sz w:val="24"/>
          <w:szCs w:val="24"/>
        </w:rPr>
        <w:t>PALE GREEN 526 - CMYK 45 46 65 16 HEX # 85755C</w:t>
      </w:r>
    </w:p>
    <w:p w:rsidR="00192B40" w:rsidRPr="00192B40" w:rsidRDefault="00192B40" w:rsidP="00192B40">
      <w:pPr>
        <w:tabs>
          <w:tab w:val="left" w:pos="1873"/>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1873"/>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1873"/>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1873"/>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1873"/>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1873"/>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1873"/>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1873"/>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1873"/>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1873"/>
        </w:tabs>
        <w:suppressAutoHyphens/>
        <w:spacing w:after="0" w:line="240" w:lineRule="auto"/>
        <w:rPr>
          <w:rFonts w:ascii="Times New Roman" w:eastAsia="Times New Roman" w:hAnsi="Times New Roman" w:cs="Times New Roman"/>
          <w:sz w:val="24"/>
          <w:szCs w:val="24"/>
          <w:lang w:eastAsia="zh-CN"/>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r w:rsidRPr="00192B40">
        <w:rPr>
          <w:rFonts w:ascii="Times New Roman" w:hAnsi="Times New Roman" w:cs="Times New Roman"/>
          <w:bCs/>
          <w:spacing w:val="-1"/>
          <w:kern w:val="2"/>
          <w:sz w:val="24"/>
          <w:szCs w:val="24"/>
          <w14:ligatures w14:val="standardContextual"/>
        </w:rPr>
        <w:lastRenderedPageBreak/>
        <w:t>Малюнок 2</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192B40" w:rsidRPr="00192B40" w:rsidRDefault="00192B40" w:rsidP="00192B40">
      <w:pPr>
        <w:tabs>
          <w:tab w:val="left" w:pos="1873"/>
        </w:tabs>
        <w:suppressAutoHyphens/>
        <w:spacing w:after="0" w:line="240" w:lineRule="auto"/>
        <w:jc w:val="center"/>
        <w:rPr>
          <w:rFonts w:ascii="Times New Roman" w:eastAsia="Times New Roman" w:hAnsi="Times New Roman" w:cs="Times New Roman"/>
          <w:sz w:val="24"/>
          <w:szCs w:val="24"/>
          <w:lang w:eastAsia="zh-CN"/>
        </w:rPr>
      </w:pPr>
      <w:r w:rsidRPr="00192B40">
        <w:rPr>
          <w:rFonts w:ascii="Times New Roman" w:eastAsia="Times New Roman" w:hAnsi="Times New Roman" w:cs="Times New Roman"/>
          <w:bCs/>
          <w:spacing w:val="-1"/>
          <w:sz w:val="24"/>
          <w:szCs w:val="24"/>
          <w:lang w:eastAsia="zh-CN"/>
        </w:rPr>
        <w:t>Орієнтовний зовнішній вигляд чохла</w:t>
      </w:r>
    </w:p>
    <w:p w:rsidR="00192B40" w:rsidRPr="00192B40" w:rsidRDefault="00192B40" w:rsidP="00192B40">
      <w:pPr>
        <w:tabs>
          <w:tab w:val="left" w:pos="1873"/>
        </w:tabs>
        <w:suppressAutoHyphen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noProof/>
          <w:sz w:val="24"/>
          <w:szCs w:val="24"/>
          <w:lang w:eastAsia="uk-UA"/>
        </w:rPr>
        <w:drawing>
          <wp:inline distT="0" distB="0" distL="0" distR="0" wp14:anchorId="5EF37877" wp14:editId="3D61675D">
            <wp:extent cx="5840194" cy="7200000"/>
            <wp:effectExtent l="0" t="0" r="8255" b="127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0194" cy="7200000"/>
                    </a:xfrm>
                    <a:prstGeom prst="rect">
                      <a:avLst/>
                    </a:prstGeom>
                    <a:noFill/>
                    <a:ln>
                      <a:noFill/>
                    </a:ln>
                  </pic:spPr>
                </pic:pic>
              </a:graphicData>
            </a:graphic>
          </wp:inline>
        </w:drawing>
      </w: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4117"/>
        </w:tabs>
        <w:suppressAutoHyphens/>
        <w:spacing w:after="0" w:line="240" w:lineRule="auto"/>
        <w:rPr>
          <w:rFonts w:ascii="Times New Roman" w:eastAsia="Times New Roman" w:hAnsi="Times New Roman" w:cs="Times New Roman"/>
          <w:sz w:val="24"/>
          <w:szCs w:val="24"/>
          <w:lang w:eastAsia="zh-CN"/>
        </w:rPr>
      </w:pPr>
      <w:r w:rsidRPr="00192B40">
        <w:rPr>
          <w:rFonts w:ascii="Times New Roman" w:eastAsia="Times New Roman" w:hAnsi="Times New Roman" w:cs="Times New Roman"/>
          <w:sz w:val="24"/>
          <w:szCs w:val="24"/>
          <w:lang w:eastAsia="zh-CN"/>
        </w:rPr>
        <w:tab/>
      </w:r>
    </w:p>
    <w:p w:rsidR="00192B40" w:rsidRPr="00192B40" w:rsidRDefault="00192B40" w:rsidP="00192B40">
      <w:pPr>
        <w:tabs>
          <w:tab w:val="left" w:pos="4117"/>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4117"/>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4117"/>
        </w:tabs>
        <w:suppressAutoHyphens/>
        <w:spacing w:after="0" w:line="240" w:lineRule="auto"/>
        <w:rPr>
          <w:rFonts w:ascii="Times New Roman" w:eastAsia="Times New Roman" w:hAnsi="Times New Roman" w:cs="Times New Roman"/>
          <w:sz w:val="24"/>
          <w:szCs w:val="24"/>
          <w:lang w:eastAsia="zh-CN"/>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192B40" w:rsidRDefault="00192B4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r w:rsidRPr="00192B40">
        <w:rPr>
          <w:rFonts w:ascii="Times New Roman" w:hAnsi="Times New Roman" w:cs="Times New Roman"/>
          <w:bCs/>
          <w:spacing w:val="-1"/>
          <w:kern w:val="2"/>
          <w:sz w:val="24"/>
          <w:szCs w:val="24"/>
          <w14:ligatures w14:val="standardContextual"/>
        </w:rPr>
        <w:lastRenderedPageBreak/>
        <w:t>Малюнок 3</w:t>
      </w:r>
    </w:p>
    <w:p w:rsidR="00192B40" w:rsidRPr="00192B40" w:rsidRDefault="00192B40" w:rsidP="00192B40">
      <w:pPr>
        <w:tabs>
          <w:tab w:val="left" w:pos="851"/>
        </w:tabs>
        <w:spacing w:after="0" w:line="240" w:lineRule="auto"/>
        <w:jc w:val="center"/>
        <w:rPr>
          <w:rFonts w:ascii="Times New Roman" w:hAnsi="Times New Roman" w:cs="Times New Roman"/>
          <w:noProof/>
          <w:kern w:val="2"/>
          <w:sz w:val="24"/>
          <w:szCs w:val="24"/>
          <w14:ligatures w14:val="standardContextual"/>
        </w:rPr>
      </w:pPr>
      <w:r w:rsidRPr="00192B40">
        <w:rPr>
          <w:rFonts w:ascii="Times New Roman" w:hAnsi="Times New Roman" w:cs="Times New Roman"/>
          <w:bCs/>
          <w:spacing w:val="-1"/>
          <w:kern w:val="2"/>
          <w:sz w:val="24"/>
          <w:szCs w:val="24"/>
          <w14:ligatures w14:val="standardContextual"/>
        </w:rPr>
        <w:t>Орієнтовний зовнішній вигляд чохла</w:t>
      </w:r>
    </w:p>
    <w:p w:rsidR="00192B40" w:rsidRPr="00192B40" w:rsidRDefault="00192B40" w:rsidP="00192B40">
      <w:pPr>
        <w:tabs>
          <w:tab w:val="left" w:pos="4117"/>
        </w:tabs>
        <w:suppressAutoHyphens/>
        <w:spacing w:after="0" w:line="240" w:lineRule="auto"/>
        <w:rPr>
          <w:rFonts w:ascii="Times New Roman" w:eastAsia="Times New Roman" w:hAnsi="Times New Roman" w:cs="Times New Roman"/>
          <w:sz w:val="24"/>
          <w:szCs w:val="24"/>
          <w:lang w:eastAsia="zh-CN"/>
        </w:rPr>
      </w:pPr>
      <w:bookmarkStart w:id="0" w:name="_Hlk173789997"/>
      <w:r w:rsidRPr="00192B40">
        <w:rPr>
          <w:rFonts w:ascii="Times New Roman" w:eastAsia="Times New Roman" w:hAnsi="Times New Roman" w:cs="Times New Roman"/>
          <w:noProof/>
          <w:sz w:val="24"/>
          <w:szCs w:val="24"/>
          <w:lang w:eastAsia="uk-UA"/>
        </w:rPr>
        <w:drawing>
          <wp:inline distT="0" distB="0" distL="0" distR="0" wp14:anchorId="5CC73778" wp14:editId="61A7EAE1">
            <wp:extent cx="6079021" cy="7200000"/>
            <wp:effectExtent l="0" t="0" r="0" b="127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9021" cy="7200000"/>
                    </a:xfrm>
                    <a:prstGeom prst="rect">
                      <a:avLst/>
                    </a:prstGeom>
                    <a:noFill/>
                    <a:ln>
                      <a:noFill/>
                    </a:ln>
                  </pic:spPr>
                </pic:pic>
              </a:graphicData>
            </a:graphic>
          </wp:inline>
        </w:drawing>
      </w:r>
      <w:bookmarkEnd w:id="0"/>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ind w:firstLine="708"/>
        <w:jc w:val="both"/>
        <w:rPr>
          <w:rFonts w:ascii="Times New Roman" w:hAnsi="Times New Roman" w:cs="Times New Roman"/>
          <w:b/>
          <w:bCs/>
          <w:kern w:val="2"/>
          <w:sz w:val="24"/>
          <w:szCs w:val="24"/>
          <w:lang w:val="ru-RU"/>
          <w14:ligatures w14:val="standardContextual"/>
        </w:rPr>
      </w:pPr>
      <w:r w:rsidRPr="00192B40">
        <w:rPr>
          <w:rFonts w:ascii="Times New Roman" w:hAnsi="Times New Roman"/>
          <w:b/>
          <w:kern w:val="2"/>
          <w:sz w:val="24"/>
          <w:szCs w:val="24"/>
          <w14:ligatures w14:val="standardContextual"/>
        </w:rPr>
        <w:t>1.2</w:t>
      </w:r>
      <w:r w:rsidRPr="00192B40">
        <w:rPr>
          <w:rFonts w:ascii="Times New Roman" w:hAnsi="Times New Roman"/>
          <w:kern w:val="2"/>
          <w:sz w:val="24"/>
          <w:szCs w:val="24"/>
          <w14:ligatures w14:val="standardContextual"/>
        </w:rPr>
        <w:t>.</w:t>
      </w:r>
      <w:r w:rsidRPr="00192B40">
        <w:rPr>
          <w:rFonts w:ascii="Times New Roman" w:hAnsi="Times New Roman" w:cs="Times New Roman"/>
          <w:b/>
          <w:bCs/>
          <w:kern w:val="2"/>
          <w:sz w:val="24"/>
          <w:szCs w:val="24"/>
          <w:lang w:val="ru-RU"/>
          <w14:ligatures w14:val="standardContextual"/>
        </w:rPr>
        <w:t xml:space="preserve">Вимоги </w:t>
      </w:r>
      <w:r w:rsidRPr="00192B40">
        <w:rPr>
          <w:rFonts w:ascii="Times New Roman" w:hAnsi="Times New Roman" w:cs="Times New Roman"/>
          <w:b/>
          <w:bCs/>
          <w:kern w:val="2"/>
          <w:sz w:val="24"/>
          <w:szCs w:val="24"/>
          <w14:ligatures w14:val="standardContextual"/>
        </w:rPr>
        <w:t xml:space="preserve">екологічної </w:t>
      </w:r>
      <w:r w:rsidRPr="00192B40">
        <w:rPr>
          <w:rFonts w:ascii="Times New Roman" w:hAnsi="Times New Roman" w:cs="Times New Roman"/>
          <w:b/>
          <w:bCs/>
          <w:kern w:val="2"/>
          <w:sz w:val="24"/>
          <w:szCs w:val="24"/>
          <w:lang w:val="ru-RU"/>
          <w14:ligatures w14:val="standardContextual"/>
        </w:rPr>
        <w:t>безпеки</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Безпека використання виробу гарантується дотриманням вимог нормативних документів з питань екологічної безпеки на сировину та матеріали, застосовані для виготовлення виробу.</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14:ligatures w14:val="standardContextual"/>
        </w:rPr>
        <w:t>Виріб</w:t>
      </w:r>
      <w:r w:rsidRPr="00192B40">
        <w:rPr>
          <w:rFonts w:ascii="Times New Roman" w:hAnsi="Times New Roman" w:cs="Times New Roman"/>
          <w:kern w:val="2"/>
          <w:sz w:val="24"/>
          <w:szCs w:val="24"/>
          <w:lang w:val="ru-RU"/>
          <w14:ligatures w14:val="standardContextual"/>
        </w:rPr>
        <w:t xml:space="preserve"> не повинен чинити шкідливого впливу на організм людини та навколишнє природне середовище.</w:t>
      </w:r>
    </w:p>
    <w:p w:rsidR="00192B40" w:rsidRPr="00192B40" w:rsidRDefault="00192B40" w:rsidP="00192B40">
      <w:pPr>
        <w:tabs>
          <w:tab w:val="left" w:pos="902"/>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jc w:val="both"/>
        <w:rPr>
          <w:rFonts w:ascii="Times New Roman" w:hAnsi="Times New Roman" w:cs="Times New Roman"/>
          <w:b/>
          <w:bCs/>
          <w:kern w:val="2"/>
          <w:sz w:val="24"/>
          <w:szCs w:val="24"/>
          <w:lang w:val="ru-RU"/>
          <w14:ligatures w14:val="standardContextual"/>
        </w:rPr>
      </w:pPr>
      <w:r w:rsidRPr="00192B40">
        <w:rPr>
          <w:rFonts w:ascii="Times New Roman" w:hAnsi="Times New Roman" w:cs="Times New Roman"/>
          <w:b/>
          <w:bCs/>
          <w:kern w:val="2"/>
          <w:sz w:val="24"/>
          <w:szCs w:val="24"/>
          <w14:ligatures w14:val="standardContextual"/>
        </w:rPr>
        <w:t xml:space="preserve">            1.3. </w:t>
      </w:r>
      <w:r w:rsidRPr="00192B40">
        <w:rPr>
          <w:rFonts w:ascii="Times New Roman" w:hAnsi="Times New Roman" w:cs="Times New Roman"/>
          <w:b/>
          <w:bCs/>
          <w:kern w:val="2"/>
          <w:sz w:val="24"/>
          <w:szCs w:val="24"/>
          <w:lang w:val="ru-RU"/>
          <w14:ligatures w14:val="standardContextual"/>
        </w:rPr>
        <w:t>Умови транспортування та зберігання</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Транспортування виробів здійснюється відповідно до правил перевезення вантажів, що діють на конкретному виді транспорту і забезпечують їх зберігання від механічних пошкоджень, атмосферних впливів та агресивних середовищ.</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lastRenderedPageBreak/>
        <w:t>Зберігання виробів здійснюється в складських вентильованих приміщеннях, захищених від прямого потрапляння сонячних променів та атмосферних впливів, впливу пари, вологи та хімічних речовин, на відстані не менше 1</w:t>
      </w:r>
      <w:r w:rsidRPr="00192B40">
        <w:rPr>
          <w:rFonts w:ascii="Times New Roman" w:hAnsi="Times New Roman" w:cs="Times New Roman"/>
          <w:kern w:val="2"/>
          <w:sz w:val="24"/>
          <w:szCs w:val="24"/>
          <w14:ligatures w14:val="standardContextual"/>
        </w:rPr>
        <w:t>-го</w:t>
      </w:r>
      <w:r w:rsidRPr="00192B40">
        <w:rPr>
          <w:rFonts w:ascii="Times New Roman" w:hAnsi="Times New Roman" w:cs="Times New Roman"/>
          <w:kern w:val="2"/>
          <w:sz w:val="24"/>
          <w:szCs w:val="24"/>
          <w:lang w:val="ru-RU"/>
          <w14:ligatures w14:val="standardContextual"/>
        </w:rPr>
        <w:t xml:space="preserve"> метра від опалювальних пристроїв.</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p>
    <w:p w:rsidR="00192B40" w:rsidRPr="00192B40" w:rsidRDefault="00192B40" w:rsidP="00192B40">
      <w:pPr>
        <w:spacing w:after="0" w:line="240" w:lineRule="auto"/>
        <w:ind w:left="360"/>
        <w:jc w:val="both"/>
        <w:rPr>
          <w:rFonts w:ascii="Times New Roman" w:hAnsi="Times New Roman" w:cs="Times New Roman"/>
          <w:b/>
          <w:bCs/>
          <w:kern w:val="2"/>
          <w:sz w:val="24"/>
          <w:szCs w:val="24"/>
          <w14:ligatures w14:val="standardContextual"/>
        </w:rPr>
      </w:pPr>
      <w:r w:rsidRPr="00192B40">
        <w:rPr>
          <w:rFonts w:ascii="Times New Roman" w:hAnsi="Times New Roman" w:cs="Times New Roman"/>
          <w:b/>
          <w:bCs/>
          <w:kern w:val="2"/>
          <w:sz w:val="24"/>
          <w:szCs w:val="24"/>
          <w14:ligatures w14:val="standardContextual"/>
        </w:rPr>
        <w:t xml:space="preserve">       1.4.Гарантії виробника</w:t>
      </w:r>
    </w:p>
    <w:p w:rsidR="00192B40" w:rsidRPr="00192B40" w:rsidRDefault="00192B40" w:rsidP="00192B40">
      <w:pPr>
        <w:spacing w:after="0" w:line="240" w:lineRule="auto"/>
        <w:ind w:firstLine="720"/>
        <w:jc w:val="both"/>
        <w:rPr>
          <w:rFonts w:ascii="Times New Roman" w:hAnsi="Times New Roman" w:cs="Times New Roman"/>
          <w:kern w:val="2"/>
          <w:sz w:val="24"/>
          <w:szCs w:val="24"/>
          <w14:ligatures w14:val="standardContextual"/>
        </w:rPr>
      </w:pPr>
      <w:r w:rsidRPr="00192B40">
        <w:rPr>
          <w:rFonts w:ascii="Times New Roman" w:hAnsi="Times New Roman" w:cs="Times New Roman"/>
          <w:kern w:val="2"/>
          <w:sz w:val="24"/>
          <w:szCs w:val="24"/>
          <w14:ligatures w14:val="standardContextual"/>
        </w:rPr>
        <w:t>Виробник гарантує відповідність якості виробу при дотриманні вказівок з експлуатації, умов транспортування та зберігання.</w:t>
      </w:r>
    </w:p>
    <w:p w:rsidR="00192B40" w:rsidRPr="00192B40" w:rsidRDefault="00192B40" w:rsidP="00192B40">
      <w:pPr>
        <w:spacing w:after="0" w:line="240" w:lineRule="auto"/>
        <w:ind w:firstLine="720"/>
        <w:jc w:val="both"/>
        <w:rPr>
          <w:rFonts w:ascii="Times New Roman" w:hAnsi="Times New Roman" w:cs="Times New Roman"/>
          <w:kern w:val="2"/>
          <w:sz w:val="24"/>
          <w:szCs w:val="24"/>
          <w14:ligatures w14:val="standardContextual"/>
        </w:rPr>
      </w:pP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p>
    <w:p w:rsidR="00192B40" w:rsidRPr="00192B40" w:rsidRDefault="00192B40" w:rsidP="00192B40">
      <w:pPr>
        <w:suppressAutoHyphens/>
        <w:spacing w:after="0" w:line="240" w:lineRule="auto"/>
        <w:ind w:firstLine="708"/>
        <w:jc w:val="both"/>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jc w:val="center"/>
        <w:rPr>
          <w:rFonts w:ascii="Times New Roman" w:eastAsia="Calibri" w:hAnsi="Times New Roman" w:cs="Times New Roman"/>
          <w:b/>
          <w:bCs/>
          <w:sz w:val="28"/>
          <w:szCs w:val="28"/>
          <w:u w:val="single"/>
          <w:lang w:eastAsia="zh-CN"/>
        </w:rPr>
      </w:pPr>
      <w:r w:rsidRPr="00192B40">
        <w:rPr>
          <w:rFonts w:ascii="Times New Roman" w:eastAsia="Calibri" w:hAnsi="Times New Roman" w:cs="Times New Roman"/>
          <w:b/>
          <w:bCs/>
          <w:sz w:val="28"/>
          <w:szCs w:val="28"/>
          <w:u w:val="single"/>
          <w:lang w:val="en-US" w:eastAsia="zh-CN"/>
        </w:rPr>
        <w:t>VI.</w:t>
      </w:r>
      <w:r w:rsidRPr="00192B40">
        <w:rPr>
          <w:rFonts w:ascii="Times New Roman" w:eastAsia="Calibri" w:hAnsi="Times New Roman" w:cs="Times New Roman"/>
          <w:b/>
          <w:bCs/>
          <w:sz w:val="28"/>
          <w:szCs w:val="28"/>
          <w:u w:val="single"/>
          <w:lang w:eastAsia="zh-CN"/>
        </w:rPr>
        <w:t xml:space="preserve">Костюм спеціальний літній </w:t>
      </w:r>
    </w:p>
    <w:p w:rsidR="00192B40" w:rsidRPr="00192B40" w:rsidRDefault="00192B40" w:rsidP="00192B40">
      <w:pPr>
        <w:spacing w:after="0" w:line="240" w:lineRule="auto"/>
        <w:ind w:left="1440"/>
        <w:jc w:val="both"/>
        <w:rPr>
          <w:rFonts w:ascii="Times New Roman" w:eastAsia="Calibri" w:hAnsi="Times New Roman" w:cs="Times New Roman"/>
          <w:b/>
          <w:bCs/>
          <w:sz w:val="24"/>
          <w:szCs w:val="24"/>
          <w:lang w:eastAsia="zh-CN"/>
        </w:rPr>
      </w:pPr>
    </w:p>
    <w:p w:rsidR="00192B40" w:rsidRPr="00192B40" w:rsidRDefault="00192B40" w:rsidP="003B5BB0">
      <w:pPr>
        <w:numPr>
          <w:ilvl w:val="0"/>
          <w:numId w:val="14"/>
        </w:numPr>
        <w:suppressAutoHyphens/>
        <w:spacing w:after="0" w:line="240" w:lineRule="auto"/>
        <w:jc w:val="both"/>
        <w:rPr>
          <w:rFonts w:ascii="Times New Roman" w:eastAsia="Calibri" w:hAnsi="Times New Roman" w:cs="Times New Roman"/>
          <w:b/>
          <w:bCs/>
          <w:sz w:val="24"/>
          <w:szCs w:val="24"/>
          <w:lang w:eastAsia="zh-CN"/>
        </w:rPr>
      </w:pPr>
      <w:r w:rsidRPr="00192B40">
        <w:rPr>
          <w:rFonts w:ascii="Times New Roman" w:eastAsia="Calibri" w:hAnsi="Times New Roman" w:cs="Times New Roman"/>
          <w:b/>
          <w:bCs/>
          <w:sz w:val="24"/>
          <w:szCs w:val="24"/>
          <w:lang w:eastAsia="zh-CN"/>
        </w:rPr>
        <w:t>Технічні та якісні характеристики</w:t>
      </w:r>
    </w:p>
    <w:p w:rsidR="00192B40" w:rsidRPr="00192B40" w:rsidRDefault="00192B40" w:rsidP="00192B40">
      <w:pPr>
        <w:spacing w:after="0" w:line="240" w:lineRule="auto"/>
        <w:ind w:left="1776"/>
        <w:jc w:val="both"/>
        <w:rPr>
          <w:rFonts w:ascii="Times New Roman" w:eastAsia="Calibri" w:hAnsi="Times New Roman" w:cs="Times New Roman"/>
          <w:b/>
          <w:bCs/>
          <w:sz w:val="24"/>
          <w:szCs w:val="24"/>
          <w:lang w:eastAsia="zh-CN"/>
        </w:rPr>
      </w:pPr>
    </w:p>
    <w:p w:rsidR="00192B40" w:rsidRPr="00192B40" w:rsidRDefault="00192B40" w:rsidP="00192B40">
      <w:pPr>
        <w:spacing w:after="0" w:line="240" w:lineRule="auto"/>
        <w:jc w:val="both"/>
        <w:rPr>
          <w:rFonts w:ascii="Times New Roman" w:eastAsia="Calibri" w:hAnsi="Times New Roman" w:cs="Times New Roman"/>
          <w:b/>
          <w:bCs/>
          <w:sz w:val="24"/>
          <w:szCs w:val="24"/>
          <w:lang w:eastAsia="zh-CN"/>
        </w:rPr>
      </w:pPr>
      <w:r w:rsidRPr="00192B40">
        <w:rPr>
          <w:rFonts w:ascii="Times New Roman" w:eastAsia="Calibri" w:hAnsi="Times New Roman" w:cs="Times New Roman"/>
          <w:b/>
          <w:bCs/>
          <w:sz w:val="24"/>
          <w:szCs w:val="24"/>
          <w:lang w:eastAsia="zh-CN"/>
        </w:rPr>
        <w:t xml:space="preserve">                       </w:t>
      </w:r>
      <w:r w:rsidRPr="00192B40">
        <w:rPr>
          <w:rFonts w:ascii="Times New Roman" w:eastAsia="Calibri" w:hAnsi="Times New Roman" w:cs="Times New Roman"/>
          <w:b/>
          <w:bCs/>
          <w:sz w:val="24"/>
          <w:szCs w:val="24"/>
          <w:lang w:val="en-US" w:eastAsia="zh-CN"/>
        </w:rPr>
        <w:t>1</w:t>
      </w:r>
      <w:r w:rsidRPr="00192B40">
        <w:rPr>
          <w:rFonts w:ascii="Times New Roman" w:eastAsia="Calibri" w:hAnsi="Times New Roman" w:cs="Times New Roman"/>
          <w:b/>
          <w:bCs/>
          <w:sz w:val="24"/>
          <w:szCs w:val="24"/>
          <w:lang w:eastAsia="zh-CN"/>
        </w:rPr>
        <w:t>.1.Загальні вимоги</w:t>
      </w:r>
    </w:p>
    <w:p w:rsidR="00192B40" w:rsidRPr="00192B40" w:rsidRDefault="00192B40" w:rsidP="003B5BB0">
      <w:pPr>
        <w:numPr>
          <w:ilvl w:val="2"/>
          <w:numId w:val="14"/>
        </w:numPr>
        <w:suppressAutoHyphens/>
        <w:spacing w:after="0" w:line="240" w:lineRule="auto"/>
        <w:ind w:left="0" w:right="-8" w:firstLine="720"/>
        <w:jc w:val="both"/>
        <w:rPr>
          <w:rFonts w:ascii="Times New Roman" w:eastAsia="Times New Roman" w:hAnsi="Times New Roman" w:cs="Times New Roman"/>
          <w:bCs/>
          <w:spacing w:val="-1"/>
          <w:sz w:val="24"/>
          <w:szCs w:val="24"/>
          <w:lang w:eastAsia="ru-RU"/>
        </w:rPr>
      </w:pPr>
      <w:r w:rsidRPr="00192B40">
        <w:rPr>
          <w:rFonts w:ascii="Times New Roman" w:eastAsia="Calibri" w:hAnsi="Times New Roman" w:cs="Times New Roman"/>
          <w:sz w:val="24"/>
          <w:szCs w:val="24"/>
          <w:lang w:eastAsia="zh-CN"/>
        </w:rPr>
        <w:t>Основні фізико-механічні та гігієнічні характеристики елементів  костюма спеціального літнього до кінця строку експлуатації не повинні знижуватись більше ніж на 30%.</w:t>
      </w:r>
    </w:p>
    <w:p w:rsidR="00192B40" w:rsidRPr="00192B40" w:rsidRDefault="00192B40" w:rsidP="00192B40">
      <w:pPr>
        <w:suppressAutoHyphens/>
        <w:spacing w:after="0" w:line="240" w:lineRule="auto"/>
        <w:ind w:left="720" w:right="-8"/>
        <w:jc w:val="both"/>
        <w:rPr>
          <w:rFonts w:ascii="Times New Roman" w:eastAsia="Times New Roman" w:hAnsi="Times New Roman" w:cs="Times New Roman"/>
          <w:bCs/>
          <w:spacing w:val="-1"/>
          <w:sz w:val="24"/>
          <w:szCs w:val="24"/>
          <w:lang w:eastAsia="ru-RU"/>
        </w:rPr>
      </w:pPr>
    </w:p>
    <w:p w:rsidR="00192B40" w:rsidRPr="00192B40" w:rsidRDefault="00192B40" w:rsidP="003B5BB0">
      <w:pPr>
        <w:numPr>
          <w:ilvl w:val="2"/>
          <w:numId w:val="14"/>
        </w:numPr>
        <w:suppressAutoHyphens/>
        <w:spacing w:after="0" w:line="240" w:lineRule="auto"/>
        <w:ind w:left="0" w:right="-8" w:firstLine="720"/>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pacing w:val="-1"/>
          <w:sz w:val="24"/>
          <w:szCs w:val="24"/>
          <w:lang w:eastAsia="zh-CN"/>
        </w:rPr>
        <w:t>Технічні вимоги до костюма спеціального літнього</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На тканину має бути нанесений маскувальний малюнок «MaWka»* відповідно до Малюнку 1.</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Орієнтовний зовнішній вигляд елементів </w:t>
      </w:r>
      <w:r w:rsidRPr="00192B40">
        <w:rPr>
          <w:rFonts w:ascii="Times New Roman" w:eastAsia="Calibri" w:hAnsi="Times New Roman" w:cs="Times New Roman"/>
          <w:sz w:val="24"/>
          <w:szCs w:val="24"/>
          <w:lang w:eastAsia="zh-CN"/>
        </w:rPr>
        <w:t>костюма спеціального літнього</w:t>
      </w:r>
      <w:r w:rsidRPr="00192B40">
        <w:rPr>
          <w:rFonts w:ascii="Times New Roman" w:eastAsia="Times New Roman" w:hAnsi="Times New Roman" w:cs="Times New Roman"/>
          <w:bCs/>
          <w:spacing w:val="-1"/>
          <w:sz w:val="24"/>
          <w:szCs w:val="24"/>
          <w:lang w:eastAsia="zh-CN"/>
        </w:rPr>
        <w:t xml:space="preserve"> зображено на Малюнках 2 - 6.</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Зовнішній вигляд елементів </w:t>
      </w:r>
      <w:r w:rsidRPr="00192B40">
        <w:rPr>
          <w:rFonts w:ascii="Times New Roman" w:eastAsia="Calibri" w:hAnsi="Times New Roman" w:cs="Times New Roman"/>
          <w:sz w:val="24"/>
          <w:szCs w:val="24"/>
          <w:lang w:eastAsia="zh-CN"/>
        </w:rPr>
        <w:t>костюма спеціального літнього(надалі-виробу)</w:t>
      </w:r>
      <w:r w:rsidRPr="00192B40">
        <w:rPr>
          <w:rFonts w:ascii="Times New Roman" w:eastAsia="Times New Roman" w:hAnsi="Times New Roman" w:cs="Times New Roman"/>
          <w:bCs/>
          <w:spacing w:val="-1"/>
          <w:sz w:val="24"/>
          <w:szCs w:val="24"/>
          <w:lang w:eastAsia="zh-CN"/>
        </w:rPr>
        <w:t xml:space="preserve"> вказано орієнтовно та відмінність певних конструктивних елементів та способів обробки дозволяється у випадку, коли це не погіршить якості виробів в цілому.</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Виріб  складається з:</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 -бойової сорочки,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 -штанів бойових,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 -панами бойової,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що виготовляється з тканини змішаної гладкопофарбованої.</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Елементи одягу, що входять до складу костюма спеціального літнього, повинні відповідати типовим фігурам військовослужбовців</w:t>
      </w:r>
      <w:r w:rsidRPr="00192B40">
        <w:rPr>
          <w:rFonts w:ascii="Times New Roman" w:eastAsia="Times New Roman" w:hAnsi="Times New Roman" w:cs="Times New Roman"/>
          <w:b/>
          <w:bCs/>
          <w:spacing w:val="-1"/>
          <w:sz w:val="24"/>
          <w:szCs w:val="24"/>
          <w:lang w:eastAsia="zh-CN"/>
        </w:rPr>
        <w:t>.</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Зрости типових фігур наведені в Таблицях 1-3.</w:t>
      </w:r>
    </w:p>
    <w:p w:rsidR="00192B40" w:rsidRPr="00192B40" w:rsidRDefault="00192B40" w:rsidP="00192B40">
      <w:pPr>
        <w:spacing w:after="0" w:line="240" w:lineRule="auto"/>
        <w:ind w:firstLine="708"/>
        <w:rPr>
          <w:rFonts w:ascii="Times New Roman" w:eastAsia="Times New Roman" w:hAnsi="Times New Roman" w:cs="Times New Roman"/>
          <w:bCs/>
          <w:spacing w:val="-1"/>
          <w:sz w:val="24"/>
          <w:szCs w:val="24"/>
          <w:lang w:eastAsia="zh-CN"/>
        </w:rPr>
      </w:pPr>
    </w:p>
    <w:p w:rsidR="00192B40" w:rsidRPr="00192B40" w:rsidRDefault="00192B40" w:rsidP="00192B40">
      <w:pPr>
        <w:spacing w:after="0" w:line="240" w:lineRule="auto"/>
        <w:ind w:firstLine="708"/>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Довжина по внутрішній стороні ноги типової фігури:</w:t>
      </w:r>
    </w:p>
    <w:p w:rsidR="00192B40" w:rsidRPr="00192B40" w:rsidRDefault="00192B40" w:rsidP="00192B40">
      <w:pPr>
        <w:tabs>
          <w:tab w:val="left" w:pos="851"/>
          <w:tab w:val="left" w:pos="1418"/>
        </w:tabs>
        <w:spacing w:after="0" w:line="240" w:lineRule="auto"/>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Таблиця 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6"/>
      </w:tblGrid>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Зріст типової фігури, см</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Інтервал довжини по внутрішній</w:t>
            </w:r>
          </w:p>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стороні ноги, см</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158</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від 69 до 72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164</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72 до 75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170</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75 до 78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176</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78 до 82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182</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82 до 85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188</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85 до 88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194</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88 до 92 включно</w:t>
            </w:r>
          </w:p>
        </w:tc>
      </w:tr>
    </w:tbl>
    <w:p w:rsidR="00192B40" w:rsidRPr="00192B40" w:rsidRDefault="00192B40" w:rsidP="00192B40">
      <w:pPr>
        <w:suppressAutoHyphens/>
        <w:spacing w:after="0" w:line="240" w:lineRule="auto"/>
        <w:ind w:right="-8"/>
        <w:jc w:val="both"/>
        <w:rPr>
          <w:rFonts w:ascii="Times New Roman" w:eastAsia="Times New Roman" w:hAnsi="Times New Roman" w:cs="Times New Roman"/>
          <w:bCs/>
          <w:spacing w:val="-1"/>
          <w:sz w:val="24"/>
          <w:szCs w:val="24"/>
          <w:lang w:eastAsia="zh-CN"/>
        </w:rPr>
      </w:pP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z w:val="24"/>
          <w:szCs w:val="24"/>
          <w:shd w:val="clear" w:color="auto" w:fill="FFFFFF"/>
        </w:rPr>
      </w:pPr>
      <w:r w:rsidRPr="00192B40">
        <w:rPr>
          <w:rFonts w:ascii="Times New Roman" w:eastAsia="Calibri" w:hAnsi="Times New Roman" w:cs="Times New Roman"/>
          <w:bCs/>
          <w:sz w:val="24"/>
          <w:szCs w:val="24"/>
          <w:shd w:val="clear" w:color="auto" w:fill="FFFFFF"/>
        </w:rPr>
        <w:t>Обхват грудей типової фігури:</w:t>
      </w: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z w:val="24"/>
          <w:szCs w:val="24"/>
          <w:shd w:val="clear" w:color="auto" w:fill="FFFFFF"/>
        </w:rPr>
      </w:pP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Таблиця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192B40" w:rsidRPr="00192B40" w:rsidTr="00192B40">
        <w:trPr>
          <w:tblHeader/>
        </w:trPr>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z w:val="24"/>
                <w:szCs w:val="24"/>
                <w:shd w:val="clear" w:color="auto" w:fill="FFFFFF"/>
              </w:rPr>
              <w:t>Обхват грудей типової фігури</w:t>
            </w:r>
            <w:r w:rsidRPr="00192B40">
              <w:rPr>
                <w:rFonts w:ascii="Times New Roman" w:eastAsia="Calibri" w:hAnsi="Times New Roman" w:cs="Times New Roman"/>
                <w:bCs/>
                <w:spacing w:val="-1"/>
                <w:sz w:val="24"/>
                <w:szCs w:val="24"/>
              </w:rPr>
              <w:t>, см</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 xml:space="preserve">Інтервал обхвату </w:t>
            </w:r>
            <w:r w:rsidRPr="00192B40">
              <w:rPr>
                <w:rFonts w:ascii="Times New Roman" w:eastAsia="Calibri" w:hAnsi="Times New Roman" w:cs="Times New Roman"/>
                <w:bCs/>
                <w:sz w:val="24"/>
                <w:szCs w:val="24"/>
                <w:shd w:val="clear" w:color="auto" w:fill="FFFFFF"/>
              </w:rPr>
              <w:t>грудей</w:t>
            </w:r>
            <w:r w:rsidRPr="00192B40">
              <w:rPr>
                <w:rFonts w:ascii="Times New Roman" w:eastAsia="Calibri" w:hAnsi="Times New Roman" w:cs="Times New Roman"/>
                <w:bCs/>
                <w:spacing w:val="-1"/>
                <w:sz w:val="24"/>
                <w:szCs w:val="24"/>
              </w:rPr>
              <w:t>, см</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42</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82 - 86</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44</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87 - 90</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46</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91 - 94</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48</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95 - 98</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lastRenderedPageBreak/>
              <w:t>50</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99 - 102</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52</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103 - 106</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54</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107 - 110</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56</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111 - 114</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58</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115 - 118</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60</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119 - 122</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62</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123 - 126</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64</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127 - 130</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66</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131 - 134</w:t>
            </w:r>
          </w:p>
        </w:tc>
      </w:tr>
      <w:tr w:rsidR="00192B40" w:rsidRPr="00192B40" w:rsidTr="00192B40">
        <w:tc>
          <w:tcPr>
            <w:tcW w:w="4673"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68</w:t>
            </w:r>
          </w:p>
        </w:tc>
        <w:tc>
          <w:tcPr>
            <w:tcW w:w="4678" w:type="dxa"/>
            <w:shd w:val="clear" w:color="auto" w:fill="auto"/>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color w:val="000000"/>
                <w:sz w:val="24"/>
                <w:szCs w:val="24"/>
              </w:rPr>
              <w:t>135 - 138</w:t>
            </w:r>
          </w:p>
        </w:tc>
      </w:tr>
    </w:tbl>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Обхват талії типової фігури:</w:t>
      </w: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Таблиця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192B40" w:rsidRPr="00192B40" w:rsidTr="00192B40">
        <w:trPr>
          <w:tblHeader/>
        </w:trPr>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Обхват талії типової фігури, см</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Інтервал обхвату талії, см</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72</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від 70 до 74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76</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74 до 78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80</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78 до 82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84</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82 до 86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88</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86 до 90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98</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96 до 100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102</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100 до 104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106</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104 до 108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110</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108 до 112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120</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118 до 122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124</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122 до 126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128</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126 до 130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132</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130 до 134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136</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134 до 138 включно</w:t>
            </w:r>
          </w:p>
        </w:tc>
      </w:tr>
    </w:tbl>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ind w:right="-8"/>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pacing w:val="-1"/>
          <w:sz w:val="24"/>
          <w:szCs w:val="24"/>
          <w:lang w:eastAsia="zh-CN"/>
        </w:rPr>
        <w:t xml:space="preserve">            1.1.3.Основні вимоги до конструкції бойової сорочки літньої від костюма спеціального літнього</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За конструкцією виріб є сорочкою з основної тканини змішаної гладкопофарбованої, полотняного підсиленого переплетення «Rip-Stop»(надалі –  основна тканина), та додаткової тканини змішаної еластичної гладкопофарбованої (надалі – додаткова тканина), підкладочної тканини бязь полотняного переплетення (надалі – підкладка), та спеціальної тканини - сітка об’ємна, товщиною 7 мм, (надалі – ЗД).</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Виріб має бути  приталеного силуету з коміром стійкою.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Накладка центральною застібкою на тасьму – «блискавку» з одним бігунком, яка має переходити в комір стійку та оброблена підборотом і планкою.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Пілочка складається з трьох частин: центральна частина та двох бочків з додаткової тканини, які переходять у рукав та мають три вентиляційні отвори.</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Спинка зроблена з додаткової тканини.</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Рукав «реглан» має складатися з трьох частин - має відрізну верхню частину, яка складається з основної тканини та підкладки, центральної та нижньої частини, які складаються з основної тканини.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 оброблену верхню частину рукава має вставлятися плечова накладка із ЗД.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 верхній частині рукава мають бути прокладені оздоблюючі стрічки шириною 5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 центральних частинах рукавів вище ліктя мають бути розміщені кишені з листочками з двома смужками з текстильної застібки для нанесення ідентифікаторів, входи в кишені оздоблені застібкою на тасьму – «блискавку» з одним бігунком та мають мати вентиляційні отвори в нижній частині кишень.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lastRenderedPageBreak/>
        <w:t xml:space="preserve">По нижніх частинах рукавів мають бути нашиті посилюючі накладки з основної тканини, в які вставляються накладка із ЗД, яка виконує захисну функцію ліктьового суглоба.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Посилюючі накладки утворюють кишені з текстильною застібкою на текстильну застібку по верхньому зрізу.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Центральні частини рукава оздоблені строчкою шириною 5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 нижній частині рукава має знаходитись внутрішня кишеня з накладкою, вхід в кишеню оброблений застібкою на тасьму – «блискавку» довжиною 125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Низ рукавів повинен мати цільнокроєну обшивку низу рукава шириною 60 мм, яку оброблено швом упідгин.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Ширина рукава по низу фіксується з допомогою хлястика на Velcro, який має довжину 155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Комір-стійка має складатись із чотирьох частин, верхній складається з трьох частин, дві - з основної та одна - з додаткової, нижній - з додаткової тканини.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 верхньому зрізу коміра прокладена оздоблююча строчка шириною 5 мм, по нижньому зрізу прокладена фіксуюча строчка шириною 1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Низ виробу має бути оброблено швом упідгин із відкритим зрізом шириною 20±2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Зображення бойової сорочки літньої і параметри кольору наведені на Малюнку 1 та 2.</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p>
    <w:p w:rsidR="00192B40" w:rsidRPr="00192B40" w:rsidRDefault="00192B40" w:rsidP="00192B40">
      <w:pPr>
        <w:spacing w:after="0" w:line="240" w:lineRule="auto"/>
        <w:ind w:right="-8"/>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pacing w:val="-1"/>
          <w:sz w:val="24"/>
          <w:szCs w:val="24"/>
          <w:lang w:eastAsia="zh-CN"/>
        </w:rPr>
        <w:t xml:space="preserve">            1.1.4.Основні вимоги до конструкції штанів бойових від костюма спеціального літнього</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За конструкцією виріб є штанами з основної тканини.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Виріб із відрізним поясом з основної тканини  шириною 50 мм на передній половинці та 80 мм- на задній половинці по центральному шву, обробленим з внутрішньої сторони обшивкою, з основної тканини.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Для додаткового регулювання щільності облягання штанів по талії пояс має допоміжні хлястики для фіксації розміру талії шириною 40 мм, які фіксуються на текстильну застібку через отвори.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Хлястики  мають мати еластичний край за рахунок вшитої тасьми резинки шириною 30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Пояс повинен мати 4-и шльовки шириною 45 мм на задніх половинках штанів та 2-і шльовки шириною 25 мм на передніх половинках штанів, які додатково оздоблені півкільцем для розміщення додаткового спорядження.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 поясі на передніх половинках штанів має бути розміщена стропа шириною 25 мм для розміщення додаткового спорядження.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 передніх половинках штанів має знаходитись 2-і бокові кишені, вхід в кишені посилений тасьмою з основної тканини, двома  накладними кишенями, які мають зустрічну складку глибиною 50 мм та клапани, які фіксуються з допомогою текстильних застібок, висота кишень 150 мм, ширина 120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 передніх половинках штанів повинні бути нашиті посилюючі накладки з шістьома виточками для надання об’єму в області колін з пластиковим наколінником з термостійкого еластоміру, який пришивається до тканини з частотою 10 +/-2мм  і по контуру.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Посилюючі накладки повинні складатись з основної тканини та підкладки та мати 8 отворів для вентиляції.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У бокових швах штанів  повинна бути нашита куліса із закритим зрізом, всередині якої вшитий шнур для фіксації положення коліна.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Задні половинки штанів з відрізними кокетками з додаткової тканини та посилюючими накладками з основної тканини на ділянці сідниць. Для фіксації наколінника на задній половинці є 4-и хлястика з текстильною застібкою шириною 25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 рівні колін на задній половинці має знаходитись по 3-и вентиляційні отвори.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 задніх половинках штатів мають розташовуватись 2-і кишені з листочками, які застібаються на тасьму – «блискавку», довжина якої 150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Ширина штанів по низу має фіксуватись з допомогою хлястика з текстильною застібкою, який має довжину 95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Низ штанів оброблено швом у підгин із закритим зрізом.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 низу штанів на рівні крокового шва мають бути настрочені посилювачі з основної тканини.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 бічним швам штанів мають знаходитись 2-і накладні кишені з 2-а зустрічними складками та клапаном, які фіксуються на текстильну застібку, кишені повинні мати додатковий вхід в кишеню на застібку-«блискавку».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lastRenderedPageBreak/>
        <w:t xml:space="preserve">Штани повинні мати клин з оздоблюючої тканини з 3-а вентиляційними отворами.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 бічним швам штанів на відстані 100 мм від низу розміщені 2-і накладні кишені, верхній зріз яких застібається на тасьму – «блискавку», довжина якої 140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 середньому, бокових та крокових швах штанів, по шву пришивання клинів, кокеток мають бути прокладені оздоблювальні строчки на відстані  5 мм від швів.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 швах та виточках посилюючих накладок, по краю отворів у вигляді кишень, по верхньому краю поясу мають бути прокладені оздоблювальні строчки на відстані 1 мм від краю.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 низу штанів прокладені строчки 30 мм від краю.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 нижній частині колінної вставки має бути використана посилена тканина.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Зображення штанів бойових і параметри кольору наведені на Малюнку 1 та 2.</w:t>
      </w:r>
    </w:p>
    <w:p w:rsidR="00192B40" w:rsidRPr="00192B40" w:rsidRDefault="00192B40" w:rsidP="00192B40">
      <w:pPr>
        <w:suppressAutoHyphens/>
        <w:spacing w:after="0" w:line="240" w:lineRule="auto"/>
        <w:rPr>
          <w:rFonts w:ascii="Times New Roman" w:eastAsia="Times New Roman" w:hAnsi="Times New Roman" w:cs="Times New Roman"/>
          <w:bCs/>
          <w:spacing w:val="-1"/>
          <w:sz w:val="24"/>
          <w:szCs w:val="24"/>
          <w:lang w:eastAsia="zh-CN"/>
        </w:rPr>
      </w:pPr>
    </w:p>
    <w:p w:rsidR="00192B40" w:rsidRPr="00192B40" w:rsidRDefault="00192B40" w:rsidP="00192B40">
      <w:pPr>
        <w:spacing w:after="0" w:line="240" w:lineRule="auto"/>
        <w:ind w:right="-8"/>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pacing w:val="-1"/>
          <w:sz w:val="24"/>
          <w:szCs w:val="24"/>
          <w:lang w:eastAsia="zh-CN"/>
        </w:rPr>
        <w:t xml:space="preserve">            1.1.5.Основні вимоги до конструкції панами бойової від костюма спеціального літнього</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Виріб має складатись з денця овальної форми, подвійної стінки та полів.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На лицьовій стороні денця мають розміщуватись чотири декоративні стрічки (дві в повздовжньому напрямку та дві в поперечному напрямку), які в місці їх перетину настрочуються на денце під кутом 45 ±5 зигзагоподібною строчкою.</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Стінка має складатись із зовнішньої та внутрішньої частини.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Шов з єднання зрізів стінки розташовується посередині задньої сторони виробу.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Задня частина стінки вища, ніж передня.</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По периметру зовнішньої частини стінки на відстані 20 ± 3 мм від шва з’єднання стінки з полями нашивається вертикальними закріпками (потрійною зворотною строчкою або зигзагоподібною строчкою на відстані 30 ± 3 мм одна від одної з напуском 3-5 мм), декоративна стрічка з основної тканини шириною 20 ± 2 мм.</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Декоративні стрічки мають виготовлятись зі смужки основної тканини, яка по довжині складається навпіл, а вільні зрізи оброблятись швом у підгін із закритими зрізами.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Поля предмета складаються із зовнішньої та внутрішньої частини, кожна з яких має бути посилена прокладковим клейовим матеріалом (флізеліном).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Паралельно краю поля прокладається чотири оздоблювальних строчки на відстані 8 ± 2 мм одна від одної.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Відкриті зрізи полів виробу окантовуються стрічкою із основного матеріалу.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Ширина канта в готовому вигляді 10 ± 2 мм.</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Оздоблювальна строчка прокладається на відстані 8 ± 1 мм від краю поля.</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Поля з’єднують зі стінками</w:t>
      </w:r>
      <w:r w:rsidRPr="00192B40">
        <w:rPr>
          <w:rFonts w:ascii="Times New Roman" w:eastAsia="Times New Roman" w:hAnsi="Times New Roman" w:cs="Times New Roman"/>
          <w:b/>
          <w:bCs/>
          <w:spacing w:val="-1"/>
          <w:sz w:val="24"/>
          <w:szCs w:val="24"/>
          <w:lang w:eastAsia="zh-CN"/>
        </w:rPr>
        <w:t xml:space="preserve">, </w:t>
      </w:r>
      <w:r w:rsidRPr="00192B40">
        <w:rPr>
          <w:rFonts w:ascii="Times New Roman" w:eastAsia="Times New Roman" w:hAnsi="Times New Roman" w:cs="Times New Roman"/>
          <w:bCs/>
          <w:spacing w:val="-1"/>
          <w:sz w:val="24"/>
          <w:szCs w:val="24"/>
          <w:lang w:eastAsia="zh-CN"/>
        </w:rPr>
        <w:t>довжина полів відносно стінок - 130 ± 5 мм.</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Під час з’єднання стінки з полями, посередині з лівої та правої сторони виробу вшиваються кінці стрічки, виготовленої з основної тканини, або шоткорду, швом упідгин із закритими зрізами.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Попередньо обидва кінці стрічки протягаються в отвори фіксатора (по одному в кожен з отворів).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Довжина стрічки в готовому вигляді - 680 ± 20 мм.</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У місцях зшивання стінки з денцем та стінки з полями на відстані 2 ± 1 мм від шва зшивання та по краях декоративної стрічки і стрічки для фіксації предмета на відстані 2 ± 1 мм від країв прокладаються оздоблювальні стрічки.</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Зображення панами бойової і параметри кольору наведені на Малюнку 1 та 2.</w:t>
      </w:r>
    </w:p>
    <w:p w:rsidR="00192B40" w:rsidRPr="00192B40" w:rsidRDefault="00192B40" w:rsidP="00192B40">
      <w:pPr>
        <w:tabs>
          <w:tab w:val="left" w:pos="2721"/>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ind w:right="-8"/>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pacing w:val="-1"/>
          <w:sz w:val="24"/>
          <w:szCs w:val="24"/>
          <w:lang w:eastAsia="zh-CN"/>
        </w:rPr>
        <w:t xml:space="preserve">            1.1.6.Вимоги до матеріалів</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Костюм спеціальний літній виготовляється з матеріалів, якість яких має відповідати вимогам, наведених у Таблицях 4 - 6.</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Тканина змішана гладкопофарбована, полотняного підсиленого переплетення має відповідати показникам якості, наведеним у Таблиці 4.</w:t>
      </w:r>
    </w:p>
    <w:p w:rsidR="00192B40" w:rsidRPr="00192B40" w:rsidRDefault="00192B40" w:rsidP="00192B40">
      <w:pPr>
        <w:widowControl w:val="0"/>
        <w:tabs>
          <w:tab w:val="left" w:pos="567"/>
        </w:tabs>
        <w:spacing w:after="0" w:line="240" w:lineRule="auto"/>
        <w:jc w:val="both"/>
        <w:rPr>
          <w:rFonts w:ascii="Times New Roman" w:hAnsi="Times New Roman" w:cs="Times New Roman"/>
          <w:bCs/>
          <w:sz w:val="24"/>
          <w:szCs w:val="24"/>
          <w:lang w:eastAsia="x-none"/>
        </w:rPr>
      </w:pPr>
      <w:r w:rsidRPr="00192B40">
        <w:rPr>
          <w:rFonts w:ascii="Times New Roman" w:hAnsi="Times New Roman" w:cs="Times New Roman"/>
          <w:bCs/>
          <w:color w:val="000000"/>
          <w:sz w:val="24"/>
          <w:szCs w:val="24"/>
        </w:rPr>
        <w:t xml:space="preserve">Таблиця 4 </w:t>
      </w:r>
    </w:p>
    <w:tbl>
      <w:tblPr>
        <w:tblOverlap w:val="never"/>
        <w:tblW w:w="5000" w:type="pct"/>
        <w:tblCellMar>
          <w:left w:w="10" w:type="dxa"/>
          <w:right w:w="10" w:type="dxa"/>
        </w:tblCellMar>
        <w:tblLook w:val="04A0" w:firstRow="1" w:lastRow="0" w:firstColumn="1" w:lastColumn="0" w:noHBand="0" w:noVBand="1"/>
      </w:tblPr>
      <w:tblGrid>
        <w:gridCol w:w="562"/>
        <w:gridCol w:w="4639"/>
        <w:gridCol w:w="1130"/>
        <w:gridCol w:w="3864"/>
      </w:tblGrid>
      <w:tr w:rsidR="00192B40" w:rsidRPr="00192B40" w:rsidTr="00192B40">
        <w:trPr>
          <w:trHeight w:val="20"/>
          <w:tblHeader/>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 з/п</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Назва показника, одиниця вимірювання</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Норма</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Методика перевірки</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1</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2</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3</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1.</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Сировинний склад, %: </w:t>
            </w:r>
          </w:p>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 -бавовна </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 xml:space="preserve"> -поліамід</w:t>
            </w:r>
          </w:p>
        </w:tc>
        <w:tc>
          <w:tcPr>
            <w:tcW w:w="554" w:type="pct"/>
            <w:tcBorders>
              <w:top w:val="single" w:sz="4" w:space="0" w:color="auto"/>
              <w:lef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50±5</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50±5</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4057-2001</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lastRenderedPageBreak/>
              <w:t>2.</w:t>
            </w:r>
          </w:p>
        </w:tc>
        <w:tc>
          <w:tcPr>
            <w:tcW w:w="2275" w:type="pct"/>
            <w:tcBorders>
              <w:top w:val="single" w:sz="4" w:space="0" w:color="auto"/>
              <w:left w:val="single" w:sz="4" w:space="0" w:color="auto"/>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Поверхнева густина, г/м</w:t>
            </w:r>
            <w:r w:rsidRPr="00192B40">
              <w:rPr>
                <w:rFonts w:ascii="Times New Roman" w:hAnsi="Times New Roman" w:cs="Times New Roman"/>
                <w:bCs/>
                <w:color w:val="000000"/>
                <w:sz w:val="24"/>
                <w:szCs w:val="24"/>
                <w:vertAlign w:val="superscript"/>
                <w:lang w:eastAsia="ru-RU"/>
              </w:rPr>
              <w:t>2</w:t>
            </w:r>
          </w:p>
        </w:tc>
        <w:tc>
          <w:tcPr>
            <w:tcW w:w="554" w:type="pct"/>
            <w:tcBorders>
              <w:top w:val="single" w:sz="4" w:space="0" w:color="auto"/>
              <w:lef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220±11</w:t>
            </w:r>
          </w:p>
        </w:tc>
        <w:tc>
          <w:tcPr>
            <w:tcW w:w="1895" w:type="pct"/>
            <w:tcBorders>
              <w:top w:val="single" w:sz="4" w:space="0" w:color="auto"/>
              <w:left w:val="single" w:sz="4" w:space="0" w:color="auto"/>
              <w:righ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EN 12127:2009</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3.</w:t>
            </w:r>
          </w:p>
        </w:tc>
        <w:tc>
          <w:tcPr>
            <w:tcW w:w="2275" w:type="pct"/>
            <w:tcBorders>
              <w:top w:val="single" w:sz="4" w:space="0" w:color="auto"/>
              <w:left w:val="single" w:sz="4" w:space="0" w:color="auto"/>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Повітропроникність, дм</w:t>
            </w:r>
            <w:r w:rsidRPr="00192B40">
              <w:rPr>
                <w:rFonts w:ascii="Times New Roman" w:hAnsi="Times New Roman" w:cs="Times New Roman"/>
                <w:bCs/>
                <w:color w:val="000000"/>
                <w:sz w:val="24"/>
                <w:szCs w:val="24"/>
                <w:vertAlign w:val="superscript"/>
                <w:lang w:eastAsia="ru-RU"/>
              </w:rPr>
              <w:t>3</w:t>
            </w:r>
            <w:r w:rsidRPr="00192B40">
              <w:rPr>
                <w:rFonts w:ascii="Times New Roman" w:hAnsi="Times New Roman" w:cs="Times New Roman"/>
                <w:bCs/>
                <w:color w:val="000000"/>
                <w:sz w:val="24"/>
                <w:szCs w:val="24"/>
                <w:lang w:eastAsia="ru-RU"/>
              </w:rPr>
              <w:t>/м2с</w:t>
            </w:r>
          </w:p>
        </w:tc>
        <w:tc>
          <w:tcPr>
            <w:tcW w:w="554" w:type="pct"/>
            <w:tcBorders>
              <w:top w:val="single" w:sz="4" w:space="0" w:color="auto"/>
              <w:lef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&gt;20</w:t>
            </w:r>
          </w:p>
        </w:tc>
        <w:tc>
          <w:tcPr>
            <w:tcW w:w="1895" w:type="pct"/>
            <w:tcBorders>
              <w:top w:val="single" w:sz="4" w:space="0" w:color="auto"/>
              <w:left w:val="single" w:sz="4" w:space="0" w:color="auto"/>
              <w:righ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ISO 9237:2003</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tc>
        <w:tc>
          <w:tcPr>
            <w:tcW w:w="2275" w:type="pct"/>
            <w:tcBorders>
              <w:top w:val="single" w:sz="4" w:space="0" w:color="auto"/>
              <w:left w:val="single" w:sz="4" w:space="0" w:color="auto"/>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Гігроскопічність, %</w:t>
            </w:r>
          </w:p>
        </w:tc>
        <w:tc>
          <w:tcPr>
            <w:tcW w:w="554" w:type="pct"/>
            <w:tcBorders>
              <w:top w:val="single" w:sz="4" w:space="0" w:color="auto"/>
              <w:lef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&gt;8,0</w:t>
            </w:r>
          </w:p>
        </w:tc>
        <w:tc>
          <w:tcPr>
            <w:tcW w:w="1895" w:type="pct"/>
            <w:tcBorders>
              <w:top w:val="single" w:sz="4" w:space="0" w:color="auto"/>
              <w:left w:val="single" w:sz="4" w:space="0" w:color="auto"/>
              <w:righ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
                <w:bCs/>
                <w:sz w:val="24"/>
                <w:szCs w:val="24"/>
                <w:lang w:eastAsia="ru-RU"/>
              </w:rPr>
            </w:pPr>
            <w:r w:rsidRPr="00192B40">
              <w:rPr>
                <w:rFonts w:ascii="Times New Roman" w:hAnsi="Times New Roman" w:cs="Times New Roman"/>
                <w:b/>
                <w:bCs/>
                <w:sz w:val="24"/>
                <w:szCs w:val="24"/>
                <w:lang w:eastAsia="ru-RU"/>
              </w:rPr>
              <w:t>--</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5.</w:t>
            </w:r>
          </w:p>
        </w:tc>
        <w:tc>
          <w:tcPr>
            <w:tcW w:w="2275" w:type="pct"/>
            <w:tcBorders>
              <w:top w:val="single" w:sz="4" w:space="0" w:color="auto"/>
              <w:left w:val="single" w:sz="4" w:space="0" w:color="auto"/>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Стійкість до розривання, Н, не менше:</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основою</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утком</w:t>
            </w:r>
          </w:p>
        </w:tc>
        <w:tc>
          <w:tcPr>
            <w:tcW w:w="554" w:type="pct"/>
            <w:tcBorders>
              <w:top w:val="single" w:sz="4" w:space="0" w:color="auto"/>
              <w:lef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2000</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900</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
                <w:bCs/>
                <w:sz w:val="24"/>
                <w:szCs w:val="24"/>
                <w:lang w:eastAsia="ru-RU"/>
              </w:rPr>
            </w:pPr>
            <w:r w:rsidRPr="00192B40">
              <w:rPr>
                <w:rFonts w:ascii="Times New Roman" w:hAnsi="Times New Roman" w:cs="Times New Roman"/>
                <w:b/>
                <w:bCs/>
                <w:sz w:val="24"/>
                <w:szCs w:val="24"/>
                <w:lang w:eastAsia="ru-RU"/>
              </w:rPr>
              <w:t>--</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6.</w:t>
            </w:r>
          </w:p>
        </w:tc>
        <w:tc>
          <w:tcPr>
            <w:tcW w:w="2275" w:type="pct"/>
            <w:tcBorders>
              <w:top w:val="single" w:sz="4" w:space="0" w:color="auto"/>
              <w:left w:val="single" w:sz="4" w:space="0" w:color="auto"/>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Стійкість до роздирання, Н, не менше:</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основою</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утком</w:t>
            </w:r>
          </w:p>
        </w:tc>
        <w:tc>
          <w:tcPr>
            <w:tcW w:w="554" w:type="pct"/>
            <w:tcBorders>
              <w:top w:val="single" w:sz="4" w:space="0" w:color="auto"/>
              <w:lef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45</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40</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ISO 13937-2:2006</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7.</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Стійкість до стирання, цикли</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&gt;100000</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ISO 12947-2:2005</w:t>
            </w: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8</w:t>
            </w:r>
          </w:p>
        </w:tc>
        <w:tc>
          <w:tcPr>
            <w:tcW w:w="2275" w:type="pct"/>
            <w:tcBorders>
              <w:top w:val="single" w:sz="4" w:space="0" w:color="auto"/>
              <w:left w:val="single" w:sz="4" w:space="0" w:color="auto"/>
              <w:bottom w:val="single" w:sz="4" w:space="0" w:color="auto"/>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Зміна лінійних розмірів після мокрих оброблень, %: </w:t>
            </w:r>
          </w:p>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за основою </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утком</w:t>
            </w:r>
          </w:p>
        </w:tc>
        <w:tc>
          <w:tcPr>
            <w:tcW w:w="554" w:type="pct"/>
            <w:tcBorders>
              <w:top w:val="single" w:sz="4" w:space="0" w:color="auto"/>
              <w:left w:val="single" w:sz="4" w:space="0" w:color="auto"/>
              <w:bottom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-3,5</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±2,5</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ISO 5077-2001</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sz w:val="24"/>
                <w:szCs w:val="24"/>
                <w:shd w:val="clear" w:color="auto" w:fill="FFFFFF"/>
              </w:rPr>
              <w:t>ДСТУ ISO 6330-2001/ГОСТ ИСО 6330-2002</w:t>
            </w: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9.</w:t>
            </w:r>
          </w:p>
        </w:tc>
        <w:tc>
          <w:tcPr>
            <w:tcW w:w="2275"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Стійкість до фарбування до фізико- хімічних впливів, бали, не менше: </w:t>
            </w:r>
          </w:p>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до прання № 1 </w:t>
            </w:r>
          </w:p>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до дії поту </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до дії органічних розчинників</w:t>
            </w:r>
          </w:p>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до дії сухого тертя </w:t>
            </w:r>
          </w:p>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до дії мокрого тертя</w:t>
            </w:r>
          </w:p>
        </w:tc>
        <w:tc>
          <w:tcPr>
            <w:tcW w:w="554"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4/4</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4/4</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4</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ISO 105-Е04:2009</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ДСТУ ISO 105-Х12:2009</w:t>
            </w:r>
          </w:p>
          <w:p w:rsidR="00192B40" w:rsidRPr="00192B40" w:rsidRDefault="00192B40" w:rsidP="00192B40">
            <w:pPr>
              <w:widowControl w:val="0"/>
              <w:spacing w:after="0" w:line="240" w:lineRule="auto"/>
              <w:jc w:val="center"/>
              <w:rPr>
                <w:rFonts w:ascii="Times New Roman" w:hAnsi="Times New Roman" w:cs="Times New Roman"/>
                <w:b/>
                <w:bCs/>
                <w:color w:val="000000"/>
                <w:sz w:val="24"/>
                <w:szCs w:val="24"/>
                <w:lang w:eastAsia="ru-RU"/>
              </w:rPr>
            </w:pP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10.</w:t>
            </w:r>
          </w:p>
        </w:tc>
        <w:tc>
          <w:tcPr>
            <w:tcW w:w="2275"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Стійкість до зволоження, бал, не менше</w:t>
            </w:r>
          </w:p>
        </w:tc>
        <w:tc>
          <w:tcPr>
            <w:tcW w:w="554"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4</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bCs/>
                <w:color w:val="000000"/>
                <w:sz w:val="24"/>
                <w:szCs w:val="24"/>
                <w:lang w:eastAsia="ru-RU"/>
              </w:rPr>
              <w:t>ДСТУ ISO 4920:2005</w:t>
            </w: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11.</w:t>
            </w:r>
          </w:p>
        </w:tc>
        <w:tc>
          <w:tcPr>
            <w:tcW w:w="2275"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Стійкість до дії мастил, бал, не менше</w:t>
            </w:r>
          </w:p>
        </w:tc>
        <w:tc>
          <w:tcPr>
            <w:tcW w:w="554"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4</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
                <w:bCs/>
                <w:color w:val="000000"/>
                <w:sz w:val="24"/>
                <w:szCs w:val="24"/>
                <w:lang w:eastAsia="ru-RU"/>
              </w:rPr>
            </w:pPr>
            <w:r w:rsidRPr="00192B40">
              <w:rPr>
                <w:rFonts w:ascii="Times New Roman" w:hAnsi="Times New Roman" w:cs="Times New Roman"/>
                <w:b/>
                <w:bCs/>
                <w:color w:val="000000"/>
                <w:sz w:val="24"/>
                <w:szCs w:val="24"/>
                <w:lang w:eastAsia="ru-RU"/>
              </w:rPr>
              <w:t>--</w:t>
            </w:r>
          </w:p>
        </w:tc>
      </w:tr>
    </w:tbl>
    <w:p w:rsidR="00192B40" w:rsidRPr="00192B40" w:rsidRDefault="00192B40" w:rsidP="00192B40">
      <w:pPr>
        <w:suppressAutoHyphens/>
        <w:spacing w:after="0" w:line="240" w:lineRule="auto"/>
        <w:jc w:val="both"/>
        <w:rPr>
          <w:rFonts w:ascii="Times New Roman" w:eastAsia="Times New Roman" w:hAnsi="Times New Roman" w:cs="Times New Roman"/>
          <w:bCs/>
          <w:color w:val="000000"/>
          <w:sz w:val="24"/>
          <w:szCs w:val="24"/>
          <w:lang w:eastAsia="zh-CN"/>
        </w:rPr>
      </w:pP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При використанні текстильні сітки повинні відповідати технічним вимогам, зазначеним у Таблиці 5.</w:t>
      </w:r>
    </w:p>
    <w:p w:rsidR="00192B40" w:rsidRPr="00192B40" w:rsidRDefault="00192B40" w:rsidP="00192B40">
      <w:pPr>
        <w:widowControl w:val="0"/>
        <w:spacing w:after="0" w:line="240" w:lineRule="auto"/>
        <w:rPr>
          <w:rFonts w:ascii="Times New Roman" w:hAnsi="Times New Roman" w:cs="Times New Roman"/>
          <w:bCs/>
          <w:sz w:val="24"/>
          <w:szCs w:val="24"/>
        </w:rPr>
      </w:pPr>
    </w:p>
    <w:p w:rsidR="00192B40" w:rsidRPr="00192B40" w:rsidRDefault="00192B40" w:rsidP="00192B40">
      <w:pPr>
        <w:widowControl w:val="0"/>
        <w:spacing w:after="0" w:line="240" w:lineRule="auto"/>
        <w:rPr>
          <w:rFonts w:ascii="Times New Roman" w:hAnsi="Times New Roman" w:cs="Times New Roman"/>
          <w:bCs/>
          <w:sz w:val="24"/>
          <w:szCs w:val="24"/>
        </w:rPr>
      </w:pPr>
      <w:r w:rsidRPr="00192B40">
        <w:rPr>
          <w:rFonts w:ascii="Times New Roman" w:hAnsi="Times New Roman" w:cs="Times New Roman"/>
          <w:bCs/>
          <w:sz w:val="24"/>
          <w:szCs w:val="24"/>
        </w:rPr>
        <w:t>Таблиця 5</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3340"/>
        <w:gridCol w:w="1117"/>
        <w:gridCol w:w="2034"/>
        <w:gridCol w:w="2743"/>
      </w:tblGrid>
      <w:tr w:rsidR="00192B40" w:rsidRPr="00192B40" w:rsidTr="00192B40">
        <w:trPr>
          <w:trHeight w:val="618"/>
          <w:tblHeader/>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Найменування показника</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Од виміру</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Значення показників</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Нормативна документація</w:t>
            </w:r>
          </w:p>
        </w:tc>
      </w:tr>
      <w:tr w:rsidR="00192B40" w:rsidRPr="00192B40" w:rsidTr="00192B40">
        <w:trPr>
          <w:trHeight w:val="346"/>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Сировинний склад: поліестер</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100</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ДСТУ 4057-2001</w:t>
            </w:r>
          </w:p>
        </w:tc>
      </w:tr>
      <w:tr w:rsidR="00192B40" w:rsidRPr="00192B40" w:rsidTr="00192B40">
        <w:trPr>
          <w:trHeight w:val="340"/>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Поверхнева густина, не менше</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г/м</w:t>
            </w:r>
            <w:r w:rsidRPr="00192B40">
              <w:rPr>
                <w:rFonts w:ascii="Times New Roman" w:eastAsia="Times New Roman" w:hAnsi="Times New Roman" w:cs="Times New Roman"/>
                <w:bCs/>
                <w:color w:val="000000"/>
                <w:sz w:val="24"/>
                <w:szCs w:val="24"/>
                <w:vertAlign w:val="superscript"/>
                <w:lang w:eastAsia="zh-CN"/>
              </w:rPr>
              <w:t>2</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600</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308"/>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Товщина</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мм</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7</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w:t>
            </w:r>
          </w:p>
        </w:tc>
      </w:tr>
      <w:tr w:rsidR="00192B40" w:rsidRPr="00192B40" w:rsidTr="00192B40">
        <w:trPr>
          <w:trHeight w:val="485"/>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Розривне навантаження по утоку, не менше</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750</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458"/>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Розривне навантаження по основі, не менше</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950</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458"/>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Стійкість фарбування до тертя мокрого/сухого</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color w:val="000000"/>
                <w:sz w:val="24"/>
                <w:szCs w:val="24"/>
                <w:lang w:eastAsia="zh-CN"/>
              </w:rPr>
            </w:pPr>
            <w:r w:rsidRPr="00192B40">
              <w:rPr>
                <w:rFonts w:ascii="Times New Roman" w:eastAsia="Times New Roman" w:hAnsi="Times New Roman" w:cs="Times New Roman"/>
                <w:b/>
                <w:bCs/>
                <w:color w:val="000000"/>
                <w:sz w:val="24"/>
                <w:szCs w:val="24"/>
                <w:lang w:eastAsia="zh-CN"/>
              </w:rPr>
              <w:t>--</w:t>
            </w:r>
          </w:p>
        </w:tc>
      </w:tr>
      <w:tr w:rsidR="00192B40" w:rsidRPr="00192B40" w:rsidTr="00192B40">
        <w:trPr>
          <w:trHeight w:val="458"/>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 xml:space="preserve">Стійкість фарбування до прання (40 </w:t>
            </w:r>
            <w:r w:rsidRPr="00192B40">
              <w:rPr>
                <w:rFonts w:ascii="Times New Roman" w:eastAsia="Times New Roman" w:hAnsi="Times New Roman" w:cs="Times New Roman"/>
                <w:bCs/>
                <w:color w:val="000000"/>
                <w:sz w:val="24"/>
                <w:szCs w:val="24"/>
                <w:vertAlign w:val="superscript"/>
                <w:lang w:eastAsia="zh-CN"/>
              </w:rPr>
              <w:t>о</w:t>
            </w:r>
            <w:r w:rsidRPr="00192B40">
              <w:rPr>
                <w:rFonts w:ascii="Times New Roman" w:eastAsia="Times New Roman" w:hAnsi="Times New Roman" w:cs="Times New Roman"/>
                <w:bCs/>
                <w:color w:val="000000"/>
                <w:sz w:val="24"/>
                <w:szCs w:val="24"/>
                <w:lang w:eastAsia="zh-CN"/>
              </w:rPr>
              <w:t>С)</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color w:val="000000"/>
                <w:sz w:val="24"/>
                <w:szCs w:val="24"/>
                <w:lang w:eastAsia="zh-CN"/>
              </w:rPr>
            </w:pPr>
            <w:r w:rsidRPr="00192B40">
              <w:rPr>
                <w:rFonts w:ascii="Times New Roman" w:eastAsia="Times New Roman" w:hAnsi="Times New Roman" w:cs="Times New Roman"/>
                <w:b/>
                <w:bCs/>
                <w:color w:val="000000"/>
                <w:sz w:val="24"/>
                <w:szCs w:val="24"/>
                <w:lang w:eastAsia="zh-CN"/>
              </w:rPr>
              <w:t>--</w:t>
            </w:r>
          </w:p>
        </w:tc>
      </w:tr>
      <w:tr w:rsidR="00192B40" w:rsidRPr="00192B40" w:rsidTr="00192B40">
        <w:trPr>
          <w:trHeight w:val="493"/>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Стійкість фарбування до хімічної чистки</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bl>
    <w:p w:rsidR="00192B40" w:rsidRPr="00192B40" w:rsidRDefault="00192B40" w:rsidP="00192B40">
      <w:pPr>
        <w:widowControl w:val="0"/>
        <w:spacing w:after="0" w:line="240" w:lineRule="auto"/>
        <w:jc w:val="both"/>
        <w:rPr>
          <w:rFonts w:ascii="Times New Roman" w:hAnsi="Times New Roman" w:cs="Times New Roman"/>
          <w:bCs/>
          <w:sz w:val="24"/>
          <w:szCs w:val="24"/>
        </w:rPr>
      </w:pP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color w:val="000000"/>
          <w:sz w:val="24"/>
          <w:szCs w:val="24"/>
          <w:lang w:eastAsia="zh-CN"/>
        </w:rPr>
        <w:lastRenderedPageBreak/>
        <w:t>При використанні текстильних застібок типу «блискавка» вони повинні відповідати технічним вимогам, зазначеним у Таблиці 6</w:t>
      </w:r>
      <w:r w:rsidRPr="00192B40">
        <w:rPr>
          <w:rFonts w:ascii="Times New Roman" w:eastAsia="Times New Roman" w:hAnsi="Times New Roman" w:cs="Times New Roman"/>
          <w:bCs/>
          <w:spacing w:val="-1"/>
          <w:sz w:val="24"/>
          <w:szCs w:val="24"/>
          <w:lang w:eastAsia="zh-CN"/>
        </w:rPr>
        <w:t>.</w:t>
      </w:r>
    </w:p>
    <w:p w:rsidR="00192B40" w:rsidRPr="00192B40" w:rsidRDefault="00192B40" w:rsidP="00192B40">
      <w:pPr>
        <w:suppressAutoHyphens/>
        <w:spacing w:after="0" w:line="240" w:lineRule="auto"/>
        <w:ind w:right="-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Таблиця 6</w:t>
      </w:r>
    </w:p>
    <w:tbl>
      <w:tblPr>
        <w:tblW w:w="0" w:type="auto"/>
        <w:tblCellMar>
          <w:top w:w="15" w:type="dxa"/>
          <w:left w:w="15" w:type="dxa"/>
          <w:bottom w:w="15" w:type="dxa"/>
          <w:right w:w="15" w:type="dxa"/>
        </w:tblCellMar>
        <w:tblLook w:val="04A0" w:firstRow="1" w:lastRow="0" w:firstColumn="1" w:lastColumn="0" w:noHBand="0" w:noVBand="1"/>
      </w:tblPr>
      <w:tblGrid>
        <w:gridCol w:w="3524"/>
        <w:gridCol w:w="1256"/>
        <w:gridCol w:w="2330"/>
        <w:gridCol w:w="1831"/>
      </w:tblGrid>
      <w:tr w:rsidR="00192B40" w:rsidRPr="00192B40" w:rsidTr="00192B40">
        <w:trPr>
          <w:trHeight w:val="530"/>
          <w:tblHeader/>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Найменування показника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Од виміру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Значення показників</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Нормативна документація</w:t>
            </w:r>
          </w:p>
        </w:tc>
      </w:tr>
      <w:tr w:rsidR="00192B40" w:rsidRPr="00192B40" w:rsidTr="00192B40">
        <w:trPr>
          <w:trHeight w:val="613"/>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Зусилля розриву замкнутих ланок, не менше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1200</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340"/>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Міцність замка, не менше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450</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349"/>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Зміна розмірів після прання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+0.45</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ДСТУ ГОСТ 30157.1:2003</w:t>
            </w:r>
          </w:p>
        </w:tc>
      </w:tr>
      <w:tr w:rsidR="00192B40" w:rsidRPr="00192B40" w:rsidTr="00192B40">
        <w:trPr>
          <w:trHeight w:val="485"/>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Стійкість фарбування до тертя сухого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567"/>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 xml:space="preserve">Стійкість фарбування до прання (40 </w:t>
            </w:r>
            <w:r w:rsidRPr="00192B40">
              <w:rPr>
                <w:rFonts w:ascii="Times New Roman" w:eastAsia="Times New Roman" w:hAnsi="Times New Roman" w:cs="Times New Roman"/>
                <w:bCs/>
                <w:color w:val="000000"/>
                <w:sz w:val="24"/>
                <w:szCs w:val="24"/>
                <w:vertAlign w:val="superscript"/>
                <w:lang w:eastAsia="zh-CN"/>
              </w:rPr>
              <w:t>о</w:t>
            </w:r>
            <w:r w:rsidRPr="00192B40">
              <w:rPr>
                <w:rFonts w:ascii="Times New Roman" w:eastAsia="Times New Roman" w:hAnsi="Times New Roman" w:cs="Times New Roman"/>
                <w:bCs/>
                <w:color w:val="000000"/>
                <w:sz w:val="24"/>
                <w:szCs w:val="24"/>
                <w:lang w:eastAsia="zh-CN"/>
              </w:rPr>
              <w:t>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bl>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color w:val="000000"/>
          <w:sz w:val="24"/>
          <w:szCs w:val="24"/>
        </w:rPr>
      </w:pPr>
    </w:p>
    <w:p w:rsidR="00192B40" w:rsidRPr="00192B40" w:rsidRDefault="00192B40" w:rsidP="00192B40">
      <w:pPr>
        <w:tabs>
          <w:tab w:val="left" w:pos="851"/>
          <w:tab w:val="left" w:pos="1418"/>
        </w:tabs>
        <w:spacing w:after="0" w:line="240" w:lineRule="auto"/>
        <w:jc w:val="both"/>
        <w:rPr>
          <w:rFonts w:ascii="Times New Roman" w:hAnsi="Times New Roman" w:cs="Times New Roman"/>
          <w:bCs/>
          <w:kern w:val="2"/>
          <w:sz w:val="24"/>
          <w:szCs w:val="24"/>
          <w14:ligatures w14:val="standardContextual"/>
        </w:rPr>
      </w:pPr>
      <w:r w:rsidRPr="00192B40">
        <w:rPr>
          <w:rFonts w:ascii="Times New Roman" w:eastAsia="Calibri" w:hAnsi="Times New Roman" w:cs="Times New Roman"/>
          <w:bCs/>
          <w:color w:val="000000"/>
          <w:sz w:val="24"/>
          <w:szCs w:val="24"/>
        </w:rPr>
        <w:tab/>
      </w:r>
      <w:r w:rsidRPr="00192B40">
        <w:rPr>
          <w:rFonts w:ascii="Times New Roman" w:hAnsi="Times New Roman" w:cs="Times New Roman"/>
          <w:bCs/>
          <w:kern w:val="2"/>
          <w:sz w:val="24"/>
          <w:szCs w:val="24"/>
          <w14:ligatures w14:val="standardContextual"/>
        </w:rPr>
        <w:t>Для підкладки кишень костюму літнього польового використовується бязь гладкопофарбована бавовняна (згідно ДСТУ 4057-2001) чорного кольору або кольору основного матеріалу, поверхневою густиною не менше 120 г/м2 (згідно ДСТУ EN 12127:2009), стійкість до розривання та стирання повинні відповідати вимогам ДСТУ ГОСТ 21790:2008.</w:t>
      </w:r>
    </w:p>
    <w:p w:rsidR="00192B40" w:rsidRPr="00192B40" w:rsidRDefault="00192B40" w:rsidP="00192B40">
      <w:pPr>
        <w:tabs>
          <w:tab w:val="left" w:pos="851"/>
          <w:tab w:val="left" w:pos="1418"/>
        </w:tabs>
        <w:spacing w:after="0" w:line="240" w:lineRule="auto"/>
        <w:jc w:val="both"/>
        <w:rPr>
          <w:rFonts w:ascii="Times New Roman" w:hAnsi="Times New Roman" w:cs="Times New Roman"/>
          <w:bCs/>
          <w:kern w:val="2"/>
          <w:sz w:val="24"/>
          <w:szCs w:val="24"/>
          <w14:ligatures w14:val="standardContextual"/>
        </w:rPr>
      </w:pPr>
    </w:p>
    <w:p w:rsidR="00192B40" w:rsidRPr="00192B40" w:rsidRDefault="00192B40" w:rsidP="00192B40">
      <w:pPr>
        <w:spacing w:after="0" w:line="240" w:lineRule="auto"/>
        <w:ind w:right="-8"/>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z w:val="24"/>
          <w:szCs w:val="24"/>
          <w:lang w:eastAsia="zh-CN"/>
        </w:rPr>
        <w:t xml:space="preserve">            </w:t>
      </w:r>
      <w:r w:rsidRPr="00192B40">
        <w:rPr>
          <w:rFonts w:ascii="Times New Roman" w:eastAsia="Times New Roman" w:hAnsi="Times New Roman" w:cs="Times New Roman"/>
          <w:b/>
          <w:sz w:val="24"/>
          <w:szCs w:val="24"/>
          <w:lang w:val="en-US" w:eastAsia="zh-CN"/>
        </w:rPr>
        <w:t>1</w:t>
      </w:r>
      <w:r w:rsidRPr="00192B40">
        <w:rPr>
          <w:rFonts w:ascii="Times New Roman" w:eastAsia="Times New Roman" w:hAnsi="Times New Roman" w:cs="Times New Roman"/>
          <w:b/>
          <w:sz w:val="24"/>
          <w:szCs w:val="24"/>
          <w:lang w:eastAsia="zh-CN"/>
        </w:rPr>
        <w:t>.1.7.Вимоги до камуфляжного малюнку</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Камуфляжний малюнок має забезпечувати зональне розмиття силуету за рахунок наявності декількох шарів.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Візуальний ефект складається з 3-х фонів – заднього, середнього та верхнього. Візерунок імітує усереднене значення відтінків і кольорів року, а також – місцевості, характерної для території України.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Елементи верхнього та середнього шару мають тіні. Це візуально «розриває» загальне зображення на декілька окремих зон. Завдяки цьому створюється 3D ефект.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При виготовленні тканини використовуються спеціальні фарби з IRR захистом. Завдяки цьому в залежності від характеристик світлового потоку тканина з таким покриттям здатна змінювати свій колір в пристроях нічного бачення.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На матеріал нанесені додаткові полоси, які імітують усереднені горизонтальні фрагменти місцевості.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При пошитті одягу тканина має розкладатися таким чином, щоб напрямок візерунків на різних частинах тіла не співпадав.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Малюнок складається з окремих елементів, поєднання яких створює ілюзію хаотичності.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Технологія загального розмиття силуету використовує ефект злиття для маскування бійця в найрізноманітніших умовах.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Зображення камуфляжу і параметри кольору наведені на Малюнку 1.</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 зв’язку з необхідністю виконання завдань у темний час доби, значення спектрального коефіцієнта відбиття основного матеріалу має бути наступним:</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3293"/>
        <w:gridCol w:w="236"/>
        <w:gridCol w:w="1297"/>
        <w:gridCol w:w="3233"/>
      </w:tblGrid>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Довжина хвилі, нм</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Усереднений показник по відрізку тканини 700*1500 мм, % +/-5 від світлого тону до темного</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Довжина хвилі, нм</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Усереднений показник по відрізку тканини 700*1500 мм, % +/- 5</w:t>
            </w:r>
          </w:p>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світлого тону до темного</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700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7,5-61,5</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1000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23,5-69,5</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800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10,5-68,5</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1100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25-70</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900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19-68</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1200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30-64</w:t>
            </w:r>
          </w:p>
        </w:tc>
      </w:tr>
    </w:tbl>
    <w:p w:rsidR="00404458" w:rsidRDefault="00404458"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 1</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1113"/>
        </w:tabs>
        <w:suppressAutoHyphens/>
        <w:spacing w:after="0" w:line="240" w:lineRule="auto"/>
        <w:jc w:val="center"/>
        <w:rPr>
          <w:rFonts w:ascii="Times New Roman" w:eastAsia="Times New Roman" w:hAnsi="Times New Roman" w:cs="Times New Roman"/>
          <w:sz w:val="24"/>
          <w:szCs w:val="24"/>
          <w:lang w:val="en-US" w:eastAsia="zh-CN"/>
        </w:rPr>
      </w:pPr>
      <w:r w:rsidRPr="00192B40">
        <w:rPr>
          <w:rFonts w:ascii="Times New Roman" w:eastAsia="Times New Roman" w:hAnsi="Times New Roman" w:cs="Times New Roman"/>
          <w:bCs/>
          <w:sz w:val="24"/>
          <w:szCs w:val="24"/>
          <w:shd w:val="clear" w:color="auto" w:fill="FFFFFF"/>
          <w:lang w:eastAsia="zh-CN"/>
        </w:rPr>
        <w:t>Камуфляжний малюнок, який має бути нанесений на костюм спеціальний літній</w:t>
      </w:r>
    </w:p>
    <w:p w:rsidR="00192B40" w:rsidRPr="00192B40" w:rsidRDefault="00192B40" w:rsidP="00192B40">
      <w:pPr>
        <w:suppressAutoHyphens/>
        <w:spacing w:after="0" w:line="240" w:lineRule="auto"/>
        <w:rPr>
          <w:rFonts w:ascii="Times New Roman" w:eastAsia="Times New Roman" w:hAnsi="Times New Roman" w:cs="Times New Roman"/>
          <w:sz w:val="24"/>
          <w:szCs w:val="24"/>
          <w:lang w:val="en-US" w:eastAsia="zh-CN"/>
        </w:rPr>
      </w:pPr>
      <w:r w:rsidRPr="00192B40">
        <w:rPr>
          <w:rFonts w:ascii="Times New Roman" w:eastAsia="Times New Roman" w:hAnsi="Times New Roman" w:cs="Times New Roman"/>
          <w:noProof/>
          <w:spacing w:val="-1"/>
          <w:sz w:val="24"/>
          <w:szCs w:val="24"/>
          <w:lang w:eastAsia="uk-UA"/>
        </w:rPr>
        <w:drawing>
          <wp:inline distT="0" distB="0" distL="0" distR="0" wp14:anchorId="3E9C9774" wp14:editId="186B13AF">
            <wp:extent cx="5940425" cy="2497455"/>
            <wp:effectExtent l="0" t="0" r="3175" b="0"/>
            <wp:docPr id="16" name="Рисунок 16" descr="Мавка Ка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вка Кам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497455"/>
                    </a:xfrm>
                    <a:prstGeom prst="rect">
                      <a:avLst/>
                    </a:prstGeom>
                    <a:noFill/>
                    <a:ln>
                      <a:noFill/>
                    </a:ln>
                  </pic:spPr>
                </pic:pic>
              </a:graphicData>
            </a:graphic>
          </wp:inline>
        </w:drawing>
      </w: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spacing w:after="0" w:line="240" w:lineRule="auto"/>
        <w:rPr>
          <w:rFonts w:ascii="Times New Roman" w:eastAsia="Calibri" w:hAnsi="Times New Roman" w:cs="Times New Roman"/>
          <w:bCs/>
          <w:sz w:val="24"/>
          <w:szCs w:val="24"/>
        </w:rPr>
      </w:pPr>
      <w:r w:rsidRPr="00192B40">
        <w:rPr>
          <w:rFonts w:ascii="Times New Roman" w:eastAsia="Calibri" w:hAnsi="Times New Roman" w:cs="Times New Roman"/>
          <w:bCs/>
          <w:sz w:val="24"/>
          <w:szCs w:val="24"/>
        </w:rPr>
        <w:t>CREAM 524 - CMYK 29 31 47 0 HEX # B8A78B</w:t>
      </w:r>
    </w:p>
    <w:p w:rsidR="00192B40" w:rsidRPr="00192B40" w:rsidRDefault="00192B40" w:rsidP="00192B40">
      <w:pPr>
        <w:spacing w:after="0" w:line="240" w:lineRule="auto"/>
        <w:rPr>
          <w:rFonts w:ascii="Times New Roman" w:eastAsia="Calibri" w:hAnsi="Times New Roman" w:cs="Times New Roman"/>
          <w:bCs/>
          <w:sz w:val="24"/>
          <w:szCs w:val="24"/>
          <w:lang w:bidi="en-US"/>
        </w:rPr>
      </w:pPr>
      <w:r w:rsidRPr="00192B40">
        <w:rPr>
          <w:rFonts w:ascii="Times New Roman" w:eastAsia="Calibri" w:hAnsi="Times New Roman" w:cs="Times New Roman"/>
          <w:bCs/>
          <w:sz w:val="24"/>
          <w:szCs w:val="24"/>
          <w:lang w:bidi="en-US"/>
        </w:rPr>
        <w:t>DARK BROWN 530 - CMYK 55 66 68 56 HEX # 48352F</w:t>
      </w:r>
    </w:p>
    <w:p w:rsidR="00192B40" w:rsidRPr="00192B40" w:rsidRDefault="00192B40" w:rsidP="00192B40">
      <w:pPr>
        <w:spacing w:after="0" w:line="240" w:lineRule="auto"/>
        <w:rPr>
          <w:rFonts w:ascii="Times New Roman" w:eastAsia="Calibri" w:hAnsi="Times New Roman" w:cs="Times New Roman"/>
          <w:bCs/>
          <w:spacing w:val="-1"/>
          <w:sz w:val="24"/>
          <w:szCs w:val="24"/>
          <w:lang w:bidi="en-US"/>
        </w:rPr>
      </w:pPr>
      <w:r w:rsidRPr="00192B40">
        <w:rPr>
          <w:rFonts w:ascii="Times New Roman" w:eastAsia="Calibri" w:hAnsi="Times New Roman" w:cs="Times New Roman"/>
          <w:bCs/>
          <w:spacing w:val="-1"/>
          <w:sz w:val="24"/>
          <w:szCs w:val="24"/>
          <w:lang w:bidi="en-US"/>
        </w:rPr>
        <w:t>BROWN 529 - CMYK, 46 57 74 32 HEX # 6F573F</w:t>
      </w:r>
    </w:p>
    <w:p w:rsidR="00192B40" w:rsidRPr="00192B40" w:rsidRDefault="00192B40" w:rsidP="00192B40">
      <w:pPr>
        <w:spacing w:after="0" w:line="240" w:lineRule="auto"/>
        <w:rPr>
          <w:rFonts w:ascii="Times New Roman" w:eastAsia="Times New Roman" w:hAnsi="Times New Roman" w:cs="Times New Roman"/>
          <w:bCs/>
          <w:spacing w:val="-1"/>
          <w:sz w:val="24"/>
          <w:szCs w:val="24"/>
          <w:lang w:eastAsia="ru-RU" w:bidi="en-US"/>
        </w:rPr>
      </w:pPr>
      <w:r w:rsidRPr="00192B40">
        <w:rPr>
          <w:rFonts w:ascii="Times New Roman" w:eastAsia="Calibri" w:hAnsi="Times New Roman" w:cs="Times New Roman"/>
          <w:bCs/>
          <w:sz w:val="24"/>
          <w:szCs w:val="24"/>
          <w:lang w:bidi="en-US"/>
        </w:rPr>
        <w:t>Olive 527 - CMYK 43 42 76 14 HEX # 8C7D50</w:t>
      </w:r>
    </w:p>
    <w:p w:rsidR="00192B40" w:rsidRPr="00192B40" w:rsidRDefault="00192B40" w:rsidP="00192B40">
      <w:pPr>
        <w:spacing w:after="0" w:line="240" w:lineRule="auto"/>
        <w:rPr>
          <w:rFonts w:ascii="Times New Roman" w:eastAsia="Calibri" w:hAnsi="Times New Roman" w:cs="Times New Roman"/>
          <w:bCs/>
          <w:sz w:val="24"/>
          <w:szCs w:val="24"/>
          <w:lang w:bidi="en-US"/>
        </w:rPr>
      </w:pPr>
      <w:r w:rsidRPr="00192B40">
        <w:rPr>
          <w:rFonts w:ascii="Times New Roman" w:eastAsia="Calibri" w:hAnsi="Times New Roman" w:cs="Times New Roman"/>
          <w:bCs/>
          <w:sz w:val="24"/>
          <w:szCs w:val="24"/>
          <w:lang w:bidi="en-US"/>
        </w:rPr>
        <w:t>Dark Green 528 - CMYK 61 45 80 31 HEX # 5A613F</w:t>
      </w:r>
    </w:p>
    <w:p w:rsidR="00192B40" w:rsidRPr="00192B40" w:rsidRDefault="00192B40" w:rsidP="00192B40">
      <w:pPr>
        <w:spacing w:after="0" w:line="240" w:lineRule="auto"/>
        <w:rPr>
          <w:rFonts w:ascii="Times New Roman" w:eastAsia="Calibri" w:hAnsi="Times New Roman" w:cs="Times New Roman"/>
          <w:bCs/>
          <w:spacing w:val="-1"/>
          <w:sz w:val="24"/>
          <w:szCs w:val="24"/>
        </w:rPr>
      </w:pPr>
      <w:r w:rsidRPr="00192B40">
        <w:rPr>
          <w:rFonts w:ascii="Times New Roman" w:eastAsia="Calibri" w:hAnsi="Times New Roman" w:cs="Times New Roman"/>
          <w:bCs/>
          <w:sz w:val="24"/>
          <w:szCs w:val="24"/>
        </w:rPr>
        <w:t>PALE GREEN 526 - CMYK 45 46 65 16 HEX # 85755C</w:t>
      </w: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275FAC" w:rsidRDefault="00275FAC"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275FAC" w:rsidRDefault="00275FAC"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275FAC" w:rsidRDefault="00275FAC"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275FAC" w:rsidRDefault="00275FAC"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275FAC" w:rsidRDefault="00275FAC"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275FAC" w:rsidRDefault="00275FAC"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275FAC" w:rsidRDefault="00275FAC"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275FAC" w:rsidRDefault="00275FAC"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C51600" w:rsidRDefault="00C5160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 2</w:t>
      </w:r>
    </w:p>
    <w:p w:rsidR="00192B40" w:rsidRPr="00192B40" w:rsidRDefault="00192B40" w:rsidP="00192B40">
      <w:pPr>
        <w:tabs>
          <w:tab w:val="left" w:pos="851"/>
        </w:tabs>
        <w:spacing w:after="0" w:line="240" w:lineRule="auto"/>
        <w:jc w:val="center"/>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14:ligatures w14:val="standardContextual"/>
        </w:rPr>
      </w:pPr>
      <w:r w:rsidRPr="00192B40">
        <w:rPr>
          <w:rFonts w:ascii="Times New Roman" w:hAnsi="Times New Roman" w:cs="Times New Roman"/>
          <w:bCs/>
          <w:spacing w:val="-1"/>
          <w:kern w:val="2"/>
          <w:sz w:val="24"/>
          <w:szCs w:val="24"/>
          <w:lang w:val="ru-RU"/>
          <w14:ligatures w14:val="standardContextual"/>
        </w:rPr>
        <w:t xml:space="preserve">Орієнтовний зовнішній вигляд </w:t>
      </w:r>
      <w:r w:rsidRPr="00192B40">
        <w:rPr>
          <w:rFonts w:ascii="Times New Roman" w:hAnsi="Times New Roman" w:cs="Times New Roman"/>
          <w:bCs/>
          <w:kern w:val="2"/>
          <w:sz w:val="24"/>
          <w:szCs w:val="24"/>
          <w:lang w:val="ru-RU"/>
          <w14:ligatures w14:val="standardContextual"/>
        </w:rPr>
        <w:t>бойової сорочки</w:t>
      </w:r>
      <w:r w:rsidRPr="00192B40">
        <w:rPr>
          <w:rFonts w:ascii="Times New Roman" w:hAnsi="Times New Roman" w:cs="Times New Roman"/>
          <w:bCs/>
          <w:kern w:val="2"/>
          <w:sz w:val="24"/>
          <w:szCs w:val="24"/>
          <w14:ligatures w14:val="standardContextual"/>
        </w:rPr>
        <w:t xml:space="preserve"> від </w:t>
      </w:r>
      <w:r w:rsidRPr="00192B40">
        <w:rPr>
          <w:rFonts w:ascii="Times New Roman" w:hAnsi="Times New Roman" w:cs="Times New Roman"/>
          <w:bCs/>
          <w:kern w:val="2"/>
          <w:sz w:val="24"/>
          <w:szCs w:val="24"/>
          <w:shd w:val="clear" w:color="auto" w:fill="FFFFFF"/>
          <w:lang w:val="ru-RU"/>
          <w14:ligatures w14:val="standardContextual"/>
        </w:rPr>
        <w:t>костюм</w:t>
      </w:r>
      <w:r w:rsidRPr="00192B40">
        <w:rPr>
          <w:rFonts w:ascii="Times New Roman" w:hAnsi="Times New Roman" w:cs="Times New Roman"/>
          <w:bCs/>
          <w:kern w:val="2"/>
          <w:sz w:val="24"/>
          <w:szCs w:val="24"/>
          <w:shd w:val="clear" w:color="auto" w:fill="FFFFFF"/>
          <w14:ligatures w14:val="standardContextual"/>
        </w:rPr>
        <w:t>а</w:t>
      </w:r>
      <w:r w:rsidRPr="00192B40">
        <w:rPr>
          <w:rFonts w:ascii="Times New Roman" w:hAnsi="Times New Roman" w:cs="Times New Roman"/>
          <w:bCs/>
          <w:kern w:val="2"/>
          <w:sz w:val="24"/>
          <w:szCs w:val="24"/>
          <w:shd w:val="clear" w:color="auto" w:fill="FFFFFF"/>
          <w:lang w:val="ru-RU"/>
          <w14:ligatures w14:val="standardContextual"/>
        </w:rPr>
        <w:t xml:space="preserve"> спеціального літн</w:t>
      </w:r>
      <w:r w:rsidRPr="00192B40">
        <w:rPr>
          <w:rFonts w:ascii="Times New Roman" w:hAnsi="Times New Roman" w:cs="Times New Roman"/>
          <w:bCs/>
          <w:kern w:val="2"/>
          <w:sz w:val="24"/>
          <w:szCs w:val="24"/>
          <w:shd w:val="clear" w:color="auto" w:fill="FFFFFF"/>
          <w14:ligatures w14:val="standardContextual"/>
        </w:rPr>
        <w:t>ього</w:t>
      </w: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lang w:val="ru-RU"/>
          <w14:ligatures w14:val="standardContextual"/>
        </w:rPr>
      </w:pPr>
      <w:r w:rsidRPr="00192B40">
        <w:rPr>
          <w:rFonts w:ascii="Times New Roman" w:hAnsi="Times New Roman" w:cs="Times New Roman"/>
          <w:bCs/>
          <w:noProof/>
          <w:kern w:val="2"/>
          <w:sz w:val="24"/>
          <w:szCs w:val="24"/>
          <w:lang w:eastAsia="uk-UA"/>
          <w14:ligatures w14:val="standardContextual"/>
        </w:rPr>
        <w:drawing>
          <wp:inline distT="0" distB="0" distL="0" distR="0" wp14:anchorId="5EDEF28B" wp14:editId="2A0BB3C3">
            <wp:extent cx="5952103" cy="69342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138" cy="6945891"/>
                    </a:xfrm>
                    <a:prstGeom prst="rect">
                      <a:avLst/>
                    </a:prstGeom>
                    <a:noFill/>
                    <a:ln>
                      <a:noFill/>
                    </a:ln>
                  </pic:spPr>
                </pic:pic>
              </a:graphicData>
            </a:graphic>
          </wp:inline>
        </w:drawing>
      </w: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r w:rsidRPr="00192B40">
        <w:rPr>
          <w:rFonts w:ascii="Times New Roman" w:eastAsia="Times New Roman" w:hAnsi="Times New Roman" w:cs="Times New Roman"/>
          <w:sz w:val="24"/>
          <w:szCs w:val="24"/>
          <w:lang w:val="en-US" w:eastAsia="zh-CN"/>
        </w:rPr>
        <w:tab/>
      </w: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404458" w:rsidRDefault="00404458"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404458" w:rsidRDefault="00404458"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404458" w:rsidRDefault="00404458"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 3</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shd w:val="clear" w:color="auto" w:fill="FFFFFF"/>
          <w14:ligatures w14:val="standardContextual"/>
        </w:rPr>
      </w:pPr>
      <w:r w:rsidRPr="00192B40">
        <w:rPr>
          <w:rFonts w:ascii="Times New Roman" w:hAnsi="Times New Roman" w:cs="Times New Roman"/>
          <w:bCs/>
          <w:spacing w:val="-1"/>
          <w:kern w:val="2"/>
          <w:sz w:val="24"/>
          <w:szCs w:val="24"/>
          <w:lang w:val="ru-RU"/>
          <w14:ligatures w14:val="standardContextual"/>
        </w:rPr>
        <w:t xml:space="preserve">Орієнтовний зовнішній вигляд </w:t>
      </w:r>
      <w:r w:rsidRPr="00192B40">
        <w:rPr>
          <w:rFonts w:ascii="Times New Roman" w:hAnsi="Times New Roman" w:cs="Times New Roman"/>
          <w:bCs/>
          <w:kern w:val="2"/>
          <w:sz w:val="24"/>
          <w:szCs w:val="24"/>
          <w:lang w:val="ru-RU"/>
          <w14:ligatures w14:val="standardContextual"/>
        </w:rPr>
        <w:t>бойової сорочки</w:t>
      </w:r>
      <w:r w:rsidRPr="00192B40">
        <w:rPr>
          <w:rFonts w:ascii="Times New Roman" w:hAnsi="Times New Roman" w:cs="Times New Roman"/>
          <w:bCs/>
          <w:kern w:val="2"/>
          <w:sz w:val="24"/>
          <w:szCs w:val="24"/>
          <w14:ligatures w14:val="standardContextual"/>
        </w:rPr>
        <w:t xml:space="preserve"> від </w:t>
      </w:r>
      <w:r w:rsidRPr="00192B40">
        <w:rPr>
          <w:rFonts w:ascii="Times New Roman" w:hAnsi="Times New Roman" w:cs="Times New Roman"/>
          <w:bCs/>
          <w:kern w:val="2"/>
          <w:sz w:val="24"/>
          <w:szCs w:val="24"/>
          <w:shd w:val="clear" w:color="auto" w:fill="FFFFFF"/>
          <w:lang w:val="ru-RU"/>
          <w14:ligatures w14:val="standardContextual"/>
        </w:rPr>
        <w:t>костюм</w:t>
      </w:r>
      <w:r w:rsidRPr="00192B40">
        <w:rPr>
          <w:rFonts w:ascii="Times New Roman" w:hAnsi="Times New Roman" w:cs="Times New Roman"/>
          <w:bCs/>
          <w:kern w:val="2"/>
          <w:sz w:val="24"/>
          <w:szCs w:val="24"/>
          <w:shd w:val="clear" w:color="auto" w:fill="FFFFFF"/>
          <w14:ligatures w14:val="standardContextual"/>
        </w:rPr>
        <w:t>а</w:t>
      </w:r>
      <w:r w:rsidRPr="00192B40">
        <w:rPr>
          <w:rFonts w:ascii="Times New Roman" w:hAnsi="Times New Roman" w:cs="Times New Roman"/>
          <w:bCs/>
          <w:kern w:val="2"/>
          <w:sz w:val="24"/>
          <w:szCs w:val="24"/>
          <w:shd w:val="clear" w:color="auto" w:fill="FFFFFF"/>
          <w:lang w:val="ru-RU"/>
          <w14:ligatures w14:val="standardContextual"/>
        </w:rPr>
        <w:t xml:space="preserve"> спеціального літн</w:t>
      </w:r>
      <w:r w:rsidRPr="00192B40">
        <w:rPr>
          <w:rFonts w:ascii="Times New Roman" w:hAnsi="Times New Roman" w:cs="Times New Roman"/>
          <w:bCs/>
          <w:kern w:val="2"/>
          <w:sz w:val="24"/>
          <w:szCs w:val="24"/>
          <w:shd w:val="clear" w:color="auto" w:fill="FFFFFF"/>
          <w14:ligatures w14:val="standardContextual"/>
        </w:rPr>
        <w:t xml:space="preserve">ього </w:t>
      </w: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lang w:val="ru-RU"/>
          <w14:ligatures w14:val="standardContextual"/>
        </w:rPr>
      </w:pPr>
      <w:r w:rsidRPr="00192B40">
        <w:rPr>
          <w:rFonts w:ascii="Times New Roman" w:hAnsi="Times New Roman" w:cs="Times New Roman"/>
          <w:bCs/>
          <w:kern w:val="2"/>
          <w:sz w:val="24"/>
          <w:szCs w:val="24"/>
          <w:shd w:val="clear" w:color="auto" w:fill="FFFFFF"/>
          <w14:ligatures w14:val="standardContextual"/>
        </w:rPr>
        <w:t>(зворотня сторона)</w:t>
      </w: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tabs>
          <w:tab w:val="left" w:pos="1254"/>
        </w:tabs>
        <w:suppressAutoHyphens/>
        <w:spacing w:after="0" w:line="240" w:lineRule="auto"/>
        <w:rPr>
          <w:rFonts w:ascii="Times New Roman" w:eastAsia="Times New Roman" w:hAnsi="Times New Roman" w:cs="Times New Roman"/>
          <w:sz w:val="24"/>
          <w:szCs w:val="24"/>
          <w:lang w:val="en-US" w:eastAsia="zh-CN"/>
        </w:rPr>
      </w:pPr>
      <w:r w:rsidRPr="00192B40">
        <w:rPr>
          <w:rFonts w:ascii="Times New Roman" w:eastAsia="Times New Roman" w:hAnsi="Times New Roman" w:cs="Times New Roman"/>
          <w:bCs/>
          <w:noProof/>
          <w:spacing w:val="-1"/>
          <w:sz w:val="24"/>
          <w:szCs w:val="24"/>
          <w:lang w:eastAsia="uk-UA"/>
        </w:rPr>
        <w:drawing>
          <wp:inline distT="0" distB="0" distL="0" distR="0" wp14:anchorId="1DFBFD95" wp14:editId="673C0A61">
            <wp:extent cx="5956692" cy="6934200"/>
            <wp:effectExtent l="0" t="0" r="635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518" cy="6940983"/>
                    </a:xfrm>
                    <a:prstGeom prst="rect">
                      <a:avLst/>
                    </a:prstGeom>
                    <a:noFill/>
                    <a:ln>
                      <a:noFill/>
                    </a:ln>
                  </pic:spPr>
                </pic:pic>
              </a:graphicData>
            </a:graphic>
          </wp:inline>
        </w:drawing>
      </w:r>
    </w:p>
    <w:p w:rsidR="00192B40" w:rsidRPr="00192B40" w:rsidRDefault="00192B40" w:rsidP="00192B40">
      <w:pPr>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404458" w:rsidRDefault="00404458"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404458" w:rsidRDefault="00404458"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404458" w:rsidRDefault="00404458"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 4</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shd w:val="clear" w:color="auto" w:fill="FFFFFF"/>
          <w14:ligatures w14:val="standardContextual"/>
        </w:rPr>
      </w:pPr>
      <w:r w:rsidRPr="00192B40">
        <w:rPr>
          <w:rFonts w:ascii="Times New Roman" w:hAnsi="Times New Roman" w:cs="Times New Roman"/>
          <w:bCs/>
          <w:spacing w:val="-1"/>
          <w:kern w:val="2"/>
          <w:sz w:val="24"/>
          <w:szCs w:val="24"/>
          <w:lang w:val="ru-RU"/>
          <w14:ligatures w14:val="standardContextual"/>
        </w:rPr>
        <w:t>Орієнтовний зовнішній вигляд штанів бойових</w:t>
      </w:r>
      <w:r w:rsidRPr="00192B40">
        <w:rPr>
          <w:rFonts w:ascii="Times New Roman" w:hAnsi="Times New Roman" w:cs="Times New Roman"/>
          <w:bCs/>
          <w:spacing w:val="-1"/>
          <w:kern w:val="2"/>
          <w:sz w:val="24"/>
          <w:szCs w:val="24"/>
          <w14:ligatures w14:val="standardContextual"/>
        </w:rPr>
        <w:t xml:space="preserve"> від </w:t>
      </w:r>
      <w:r w:rsidRPr="00192B40">
        <w:rPr>
          <w:rFonts w:ascii="Times New Roman" w:hAnsi="Times New Roman" w:cs="Times New Roman"/>
          <w:bCs/>
          <w:kern w:val="2"/>
          <w:sz w:val="24"/>
          <w:szCs w:val="24"/>
          <w:shd w:val="clear" w:color="auto" w:fill="FFFFFF"/>
          <w:lang w:val="ru-RU"/>
          <w14:ligatures w14:val="standardContextual"/>
        </w:rPr>
        <w:t>костюм</w:t>
      </w:r>
      <w:r w:rsidRPr="00192B40">
        <w:rPr>
          <w:rFonts w:ascii="Times New Roman" w:hAnsi="Times New Roman" w:cs="Times New Roman"/>
          <w:bCs/>
          <w:kern w:val="2"/>
          <w:sz w:val="24"/>
          <w:szCs w:val="24"/>
          <w:shd w:val="clear" w:color="auto" w:fill="FFFFFF"/>
          <w14:ligatures w14:val="standardContextual"/>
        </w:rPr>
        <w:t>а</w:t>
      </w:r>
      <w:r w:rsidRPr="00192B40">
        <w:rPr>
          <w:rFonts w:ascii="Times New Roman" w:hAnsi="Times New Roman" w:cs="Times New Roman"/>
          <w:bCs/>
          <w:kern w:val="2"/>
          <w:sz w:val="24"/>
          <w:szCs w:val="24"/>
          <w:shd w:val="clear" w:color="auto" w:fill="FFFFFF"/>
          <w:lang w:val="ru-RU"/>
          <w14:ligatures w14:val="standardContextual"/>
        </w:rPr>
        <w:t xml:space="preserve"> спеціального літн</w:t>
      </w:r>
      <w:r w:rsidRPr="00192B40">
        <w:rPr>
          <w:rFonts w:ascii="Times New Roman" w:hAnsi="Times New Roman" w:cs="Times New Roman"/>
          <w:bCs/>
          <w:kern w:val="2"/>
          <w:sz w:val="24"/>
          <w:szCs w:val="24"/>
          <w:shd w:val="clear" w:color="auto" w:fill="FFFFFF"/>
          <w14:ligatures w14:val="standardContextual"/>
        </w:rPr>
        <w:t xml:space="preserve">ього </w:t>
      </w: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14:ligatures w14:val="standardContextual"/>
        </w:rPr>
      </w:pPr>
      <w:r w:rsidRPr="00192B40">
        <w:rPr>
          <w:rFonts w:ascii="Times New Roman" w:hAnsi="Times New Roman" w:cs="Times New Roman"/>
          <w:bCs/>
          <w:noProof/>
          <w:spacing w:val="-1"/>
          <w:kern w:val="2"/>
          <w:sz w:val="24"/>
          <w:szCs w:val="24"/>
          <w:lang w:eastAsia="uk-UA"/>
          <w14:ligatures w14:val="standardContextual"/>
        </w:rPr>
        <w:drawing>
          <wp:inline distT="0" distB="0" distL="0" distR="0" wp14:anchorId="05670F7F" wp14:editId="5DCA2FF6">
            <wp:extent cx="5486400" cy="8660455"/>
            <wp:effectExtent l="0" t="0" r="0" b="762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7966" cy="8694498"/>
                    </a:xfrm>
                    <a:prstGeom prst="rect">
                      <a:avLst/>
                    </a:prstGeom>
                    <a:noFill/>
                  </pic:spPr>
                </pic:pic>
              </a:graphicData>
            </a:graphic>
          </wp:inline>
        </w:drawing>
      </w: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14:ligatures w14:val="standardContextual"/>
        </w:rPr>
      </w:pPr>
    </w:p>
    <w:p w:rsidR="00404458" w:rsidRDefault="00404458" w:rsidP="00192B40">
      <w:pPr>
        <w:suppressAutoHyphens/>
        <w:spacing w:after="0" w:line="240" w:lineRule="auto"/>
        <w:jc w:val="right"/>
        <w:rPr>
          <w:rFonts w:ascii="Times New Roman" w:eastAsia="Times New Roman" w:hAnsi="Times New Roman" w:cs="Times New Roman"/>
          <w:bCs/>
          <w:spacing w:val="-1"/>
          <w:sz w:val="24"/>
          <w:szCs w:val="24"/>
          <w:lang w:eastAsia="zh-CN"/>
        </w:rPr>
      </w:pPr>
    </w:p>
    <w:p w:rsidR="00404458" w:rsidRDefault="00404458" w:rsidP="00192B40">
      <w:pPr>
        <w:suppressAutoHyphens/>
        <w:spacing w:after="0" w:line="240" w:lineRule="auto"/>
        <w:jc w:val="right"/>
        <w:rPr>
          <w:rFonts w:ascii="Times New Roman" w:eastAsia="Times New Roman" w:hAnsi="Times New Roman" w:cs="Times New Roman"/>
          <w:bCs/>
          <w:spacing w:val="-1"/>
          <w:sz w:val="24"/>
          <w:szCs w:val="24"/>
          <w:lang w:eastAsia="zh-CN"/>
        </w:rPr>
      </w:pPr>
    </w:p>
    <w:p w:rsidR="00404458" w:rsidRDefault="00404458" w:rsidP="00192B40">
      <w:pPr>
        <w:suppressAutoHyphens/>
        <w:spacing w:after="0" w:line="240" w:lineRule="auto"/>
        <w:jc w:val="right"/>
        <w:rPr>
          <w:rFonts w:ascii="Times New Roman" w:eastAsia="Times New Roman" w:hAnsi="Times New Roman" w:cs="Times New Roman"/>
          <w:bCs/>
          <w:spacing w:val="-1"/>
          <w:sz w:val="24"/>
          <w:szCs w:val="24"/>
          <w:lang w:eastAsia="zh-CN"/>
        </w:rPr>
      </w:pPr>
    </w:p>
    <w:p w:rsidR="00192B40" w:rsidRPr="00192B40" w:rsidRDefault="00192B40" w:rsidP="00192B40">
      <w:pPr>
        <w:suppressAutoHyphens/>
        <w:spacing w:after="0" w:line="240" w:lineRule="auto"/>
        <w:jc w:val="right"/>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lastRenderedPageBreak/>
        <w:t>Малюнок 5</w:t>
      </w: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shd w:val="clear" w:color="auto" w:fill="FFFFFF"/>
          <w14:ligatures w14:val="standardContextual"/>
        </w:rPr>
      </w:pPr>
      <w:r w:rsidRPr="00192B40">
        <w:rPr>
          <w:rFonts w:ascii="Times New Roman" w:hAnsi="Times New Roman" w:cs="Times New Roman"/>
          <w:bCs/>
          <w:spacing w:val="-1"/>
          <w:kern w:val="2"/>
          <w:sz w:val="24"/>
          <w:szCs w:val="24"/>
          <w:lang w:val="ru-RU"/>
          <w14:ligatures w14:val="standardContextual"/>
        </w:rPr>
        <w:t>Орієнтовний зовнішній вигляд штанів бойових</w:t>
      </w:r>
      <w:r w:rsidRPr="00192B40">
        <w:rPr>
          <w:rFonts w:ascii="Times New Roman" w:hAnsi="Times New Roman" w:cs="Times New Roman"/>
          <w:bCs/>
          <w:spacing w:val="-1"/>
          <w:kern w:val="2"/>
          <w:sz w:val="24"/>
          <w:szCs w:val="24"/>
          <w14:ligatures w14:val="standardContextual"/>
        </w:rPr>
        <w:t xml:space="preserve"> від </w:t>
      </w:r>
      <w:r w:rsidRPr="00192B40">
        <w:rPr>
          <w:rFonts w:ascii="Times New Roman" w:hAnsi="Times New Roman" w:cs="Times New Roman"/>
          <w:bCs/>
          <w:kern w:val="2"/>
          <w:sz w:val="24"/>
          <w:szCs w:val="24"/>
          <w:shd w:val="clear" w:color="auto" w:fill="FFFFFF"/>
          <w:lang w:val="ru-RU"/>
          <w14:ligatures w14:val="standardContextual"/>
        </w:rPr>
        <w:t>костюм</w:t>
      </w:r>
      <w:r w:rsidRPr="00192B40">
        <w:rPr>
          <w:rFonts w:ascii="Times New Roman" w:hAnsi="Times New Roman" w:cs="Times New Roman"/>
          <w:bCs/>
          <w:kern w:val="2"/>
          <w:sz w:val="24"/>
          <w:szCs w:val="24"/>
          <w:shd w:val="clear" w:color="auto" w:fill="FFFFFF"/>
          <w14:ligatures w14:val="standardContextual"/>
        </w:rPr>
        <w:t>а</w:t>
      </w:r>
      <w:r w:rsidRPr="00192B40">
        <w:rPr>
          <w:rFonts w:ascii="Times New Roman" w:hAnsi="Times New Roman" w:cs="Times New Roman"/>
          <w:bCs/>
          <w:kern w:val="2"/>
          <w:sz w:val="24"/>
          <w:szCs w:val="24"/>
          <w:shd w:val="clear" w:color="auto" w:fill="FFFFFF"/>
          <w:lang w:val="ru-RU"/>
          <w14:ligatures w14:val="standardContextual"/>
        </w:rPr>
        <w:t xml:space="preserve"> спеціального літн</w:t>
      </w:r>
      <w:r w:rsidRPr="00192B40">
        <w:rPr>
          <w:rFonts w:ascii="Times New Roman" w:hAnsi="Times New Roman" w:cs="Times New Roman"/>
          <w:bCs/>
          <w:kern w:val="2"/>
          <w:sz w:val="24"/>
          <w:szCs w:val="24"/>
          <w:shd w:val="clear" w:color="auto" w:fill="FFFFFF"/>
          <w14:ligatures w14:val="standardContextual"/>
        </w:rPr>
        <w:t>ього</w:t>
      </w: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lang w:val="ru-RU"/>
          <w14:ligatures w14:val="standardContextual"/>
        </w:rPr>
      </w:pPr>
      <w:r w:rsidRPr="00192B40">
        <w:rPr>
          <w:rFonts w:ascii="Times New Roman" w:hAnsi="Times New Roman" w:cs="Times New Roman"/>
          <w:bCs/>
          <w:kern w:val="2"/>
          <w:sz w:val="24"/>
          <w:szCs w:val="24"/>
          <w:shd w:val="clear" w:color="auto" w:fill="FFFFFF"/>
          <w14:ligatures w14:val="standardContextual"/>
        </w:rPr>
        <w:t>(зворотня сторона)</w:t>
      </w: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r w:rsidRPr="00192B40">
        <w:rPr>
          <w:rFonts w:ascii="Times New Roman" w:eastAsia="Times New Roman" w:hAnsi="Times New Roman" w:cs="Times New Roman"/>
          <w:noProof/>
          <w:sz w:val="24"/>
          <w:szCs w:val="24"/>
          <w:lang w:eastAsia="uk-UA"/>
        </w:rPr>
        <w:drawing>
          <wp:inline distT="0" distB="0" distL="0" distR="0" wp14:anchorId="309ECC61" wp14:editId="5713812D">
            <wp:extent cx="5410200" cy="8644878"/>
            <wp:effectExtent l="0" t="0" r="0" b="4445"/>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3730" cy="8698455"/>
                    </a:xfrm>
                    <a:prstGeom prst="rect">
                      <a:avLst/>
                    </a:prstGeom>
                    <a:noFill/>
                  </pic:spPr>
                </pic:pic>
              </a:graphicData>
            </a:graphic>
          </wp:inline>
        </w:drawing>
      </w: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404458" w:rsidRDefault="00404458" w:rsidP="00192B40">
      <w:pPr>
        <w:suppressAutoHyphens/>
        <w:spacing w:after="0" w:line="240" w:lineRule="auto"/>
        <w:jc w:val="right"/>
        <w:rPr>
          <w:rFonts w:ascii="Times New Roman" w:eastAsia="Times New Roman" w:hAnsi="Times New Roman" w:cs="Times New Roman"/>
          <w:bCs/>
          <w:spacing w:val="-1"/>
          <w:sz w:val="24"/>
          <w:szCs w:val="24"/>
          <w:lang w:eastAsia="zh-CN"/>
        </w:rPr>
      </w:pPr>
    </w:p>
    <w:p w:rsidR="00404458" w:rsidRDefault="00404458" w:rsidP="00192B40">
      <w:pPr>
        <w:suppressAutoHyphens/>
        <w:spacing w:after="0" w:line="240" w:lineRule="auto"/>
        <w:jc w:val="right"/>
        <w:rPr>
          <w:rFonts w:ascii="Times New Roman" w:eastAsia="Times New Roman" w:hAnsi="Times New Roman" w:cs="Times New Roman"/>
          <w:bCs/>
          <w:spacing w:val="-1"/>
          <w:sz w:val="24"/>
          <w:szCs w:val="24"/>
          <w:lang w:eastAsia="zh-CN"/>
        </w:rPr>
      </w:pPr>
    </w:p>
    <w:p w:rsidR="00404458" w:rsidRDefault="00404458" w:rsidP="00192B40">
      <w:pPr>
        <w:suppressAutoHyphens/>
        <w:spacing w:after="0" w:line="240" w:lineRule="auto"/>
        <w:jc w:val="right"/>
        <w:rPr>
          <w:rFonts w:ascii="Times New Roman" w:eastAsia="Times New Roman" w:hAnsi="Times New Roman" w:cs="Times New Roman"/>
          <w:bCs/>
          <w:spacing w:val="-1"/>
          <w:sz w:val="24"/>
          <w:szCs w:val="24"/>
          <w:lang w:eastAsia="zh-CN"/>
        </w:rPr>
      </w:pPr>
    </w:p>
    <w:p w:rsidR="00192B40" w:rsidRPr="00192B40" w:rsidRDefault="00192B40" w:rsidP="00192B40">
      <w:pPr>
        <w:suppressAutoHyphens/>
        <w:spacing w:after="0" w:line="240" w:lineRule="auto"/>
        <w:jc w:val="right"/>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lastRenderedPageBreak/>
        <w:t>Малюнок 6</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shd w:val="clear" w:color="auto" w:fill="FFFFFF"/>
          <w14:ligatures w14:val="standardContextual"/>
        </w:rPr>
      </w:pPr>
      <w:r w:rsidRPr="00192B40">
        <w:rPr>
          <w:rFonts w:ascii="Times New Roman" w:hAnsi="Times New Roman" w:cs="Times New Roman"/>
          <w:bCs/>
          <w:spacing w:val="-1"/>
          <w:kern w:val="2"/>
          <w:sz w:val="24"/>
          <w:szCs w:val="24"/>
          <w:lang w:val="ru-RU"/>
          <w14:ligatures w14:val="standardContextual"/>
        </w:rPr>
        <w:t>Орієнтовний зовнішній вигляд панами бойової</w:t>
      </w:r>
      <w:r w:rsidRPr="00192B40">
        <w:rPr>
          <w:rFonts w:ascii="Times New Roman" w:hAnsi="Times New Roman" w:cs="Times New Roman"/>
          <w:bCs/>
          <w:spacing w:val="-1"/>
          <w:kern w:val="2"/>
          <w:sz w:val="24"/>
          <w:szCs w:val="24"/>
          <w14:ligatures w14:val="standardContextual"/>
        </w:rPr>
        <w:t xml:space="preserve"> від </w:t>
      </w:r>
      <w:r w:rsidRPr="00192B40">
        <w:rPr>
          <w:rFonts w:ascii="Times New Roman" w:hAnsi="Times New Roman" w:cs="Times New Roman"/>
          <w:bCs/>
          <w:kern w:val="2"/>
          <w:sz w:val="24"/>
          <w:szCs w:val="24"/>
          <w:shd w:val="clear" w:color="auto" w:fill="FFFFFF"/>
          <w:lang w:val="ru-RU"/>
          <w14:ligatures w14:val="standardContextual"/>
        </w:rPr>
        <w:t>костюм</w:t>
      </w:r>
      <w:r w:rsidRPr="00192B40">
        <w:rPr>
          <w:rFonts w:ascii="Times New Roman" w:hAnsi="Times New Roman" w:cs="Times New Roman"/>
          <w:bCs/>
          <w:kern w:val="2"/>
          <w:sz w:val="24"/>
          <w:szCs w:val="24"/>
          <w:shd w:val="clear" w:color="auto" w:fill="FFFFFF"/>
          <w14:ligatures w14:val="standardContextual"/>
        </w:rPr>
        <w:t>а</w:t>
      </w:r>
      <w:r w:rsidRPr="00192B40">
        <w:rPr>
          <w:rFonts w:ascii="Times New Roman" w:hAnsi="Times New Roman" w:cs="Times New Roman"/>
          <w:bCs/>
          <w:kern w:val="2"/>
          <w:sz w:val="24"/>
          <w:szCs w:val="24"/>
          <w:shd w:val="clear" w:color="auto" w:fill="FFFFFF"/>
          <w:lang w:val="ru-RU"/>
          <w14:ligatures w14:val="standardContextual"/>
        </w:rPr>
        <w:t xml:space="preserve"> спеціального літн</w:t>
      </w:r>
      <w:r w:rsidRPr="00192B40">
        <w:rPr>
          <w:rFonts w:ascii="Times New Roman" w:hAnsi="Times New Roman" w:cs="Times New Roman"/>
          <w:bCs/>
          <w:kern w:val="2"/>
          <w:sz w:val="24"/>
          <w:szCs w:val="24"/>
          <w:shd w:val="clear" w:color="auto" w:fill="FFFFFF"/>
          <w14:ligatures w14:val="standardContextual"/>
        </w:rPr>
        <w:t>ього</w:t>
      </w:r>
    </w:p>
    <w:p w:rsidR="00192B40" w:rsidRPr="00192B40" w:rsidRDefault="00192B40" w:rsidP="00192B40">
      <w:pPr>
        <w:tabs>
          <w:tab w:val="left" w:pos="851"/>
        </w:tabs>
        <w:spacing w:after="0" w:line="240" w:lineRule="auto"/>
        <w:jc w:val="center"/>
        <w:rPr>
          <w:rFonts w:ascii="Times New Roman" w:hAnsi="Times New Roman" w:cs="Times New Roman"/>
          <w:bCs/>
          <w:spacing w:val="-1"/>
          <w:kern w:val="2"/>
          <w:sz w:val="24"/>
          <w:szCs w:val="24"/>
          <w:lang w:val="ru-RU"/>
          <w14:ligatures w14:val="standardContextual"/>
        </w:rPr>
      </w:pPr>
      <w:r w:rsidRPr="00192B40">
        <w:rPr>
          <w:rFonts w:ascii="Times New Roman" w:hAnsi="Times New Roman" w:cs="Times New Roman"/>
          <w:bCs/>
          <w:noProof/>
          <w:kern w:val="2"/>
          <w:sz w:val="24"/>
          <w:szCs w:val="24"/>
          <w:lang w:eastAsia="uk-UA"/>
          <w14:ligatures w14:val="standardContextual"/>
        </w:rPr>
        <w:drawing>
          <wp:inline distT="0" distB="0" distL="0" distR="0" wp14:anchorId="224F7052" wp14:editId="5C94AC84">
            <wp:extent cx="5957470" cy="7882758"/>
            <wp:effectExtent l="0" t="0" r="5715" b="4445"/>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extLst>
                        <a:ext uri="{28A0092B-C50C-407E-A947-70E740481C1C}">
                          <a14:useLocalDpi xmlns:a14="http://schemas.microsoft.com/office/drawing/2010/main" val="0"/>
                        </a:ext>
                      </a:extLst>
                    </a:blip>
                    <a:srcRect l="13898" r="8472"/>
                    <a:stretch/>
                  </pic:blipFill>
                  <pic:spPr bwMode="auto">
                    <a:xfrm>
                      <a:off x="0" y="0"/>
                      <a:ext cx="5969833" cy="7899117"/>
                    </a:xfrm>
                    <a:prstGeom prst="rect">
                      <a:avLst/>
                    </a:prstGeom>
                    <a:noFill/>
                    <a:ln>
                      <a:noFill/>
                    </a:ln>
                    <a:extLst>
                      <a:ext uri="{53640926-AAD7-44D8-BBD7-CCE9431645EC}">
                        <a14:shadowObscured xmlns:a14="http://schemas.microsoft.com/office/drawing/2010/main"/>
                      </a:ext>
                    </a:extLst>
                  </pic:spPr>
                </pic:pic>
              </a:graphicData>
            </a:graphic>
          </wp:inline>
        </w:drawing>
      </w:r>
    </w:p>
    <w:p w:rsidR="00192B40" w:rsidRPr="00192B40" w:rsidRDefault="00192B40" w:rsidP="00192B40">
      <w:pPr>
        <w:spacing w:after="0" w:line="240" w:lineRule="auto"/>
        <w:ind w:firstLine="708"/>
        <w:jc w:val="both"/>
        <w:rPr>
          <w:rFonts w:ascii="Times New Roman" w:hAnsi="Times New Roman" w:cs="Times New Roman"/>
          <w:b/>
          <w:bCs/>
          <w:kern w:val="2"/>
          <w:sz w:val="24"/>
          <w:szCs w:val="24"/>
          <w:lang w:val="ru-RU"/>
          <w14:ligatures w14:val="standardContextual"/>
        </w:rPr>
      </w:pPr>
      <w:r w:rsidRPr="00192B40">
        <w:rPr>
          <w:rFonts w:ascii="Times New Roman" w:hAnsi="Times New Roman"/>
          <w:b/>
          <w:kern w:val="2"/>
          <w:sz w:val="24"/>
          <w:szCs w:val="24"/>
          <w14:ligatures w14:val="standardContextual"/>
        </w:rPr>
        <w:t>1.2</w:t>
      </w:r>
      <w:r w:rsidRPr="00192B40">
        <w:rPr>
          <w:rFonts w:ascii="Times New Roman" w:hAnsi="Times New Roman"/>
          <w:kern w:val="2"/>
          <w:sz w:val="24"/>
          <w:szCs w:val="24"/>
          <w14:ligatures w14:val="standardContextual"/>
        </w:rPr>
        <w:t>.</w:t>
      </w:r>
      <w:r w:rsidRPr="00192B40">
        <w:rPr>
          <w:rFonts w:ascii="Times New Roman" w:hAnsi="Times New Roman" w:cs="Times New Roman"/>
          <w:b/>
          <w:bCs/>
          <w:kern w:val="2"/>
          <w:sz w:val="24"/>
          <w:szCs w:val="24"/>
          <w:lang w:val="ru-RU"/>
          <w14:ligatures w14:val="standardContextual"/>
        </w:rPr>
        <w:t xml:space="preserve">Вимоги </w:t>
      </w:r>
      <w:r w:rsidRPr="00192B40">
        <w:rPr>
          <w:rFonts w:ascii="Times New Roman" w:hAnsi="Times New Roman" w:cs="Times New Roman"/>
          <w:b/>
          <w:bCs/>
          <w:kern w:val="2"/>
          <w:sz w:val="24"/>
          <w:szCs w:val="24"/>
          <w14:ligatures w14:val="standardContextual"/>
        </w:rPr>
        <w:t xml:space="preserve">екологічної </w:t>
      </w:r>
      <w:r w:rsidRPr="00192B40">
        <w:rPr>
          <w:rFonts w:ascii="Times New Roman" w:hAnsi="Times New Roman" w:cs="Times New Roman"/>
          <w:b/>
          <w:bCs/>
          <w:kern w:val="2"/>
          <w:sz w:val="24"/>
          <w:szCs w:val="24"/>
          <w:lang w:val="ru-RU"/>
          <w14:ligatures w14:val="standardContextual"/>
        </w:rPr>
        <w:t>безпеки</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Безпека використання виробу гарантується дотриманням вимог нормативних документів з питань екологічної безпеки на сировину та матеріали, застосовані для виготовлення виробу.</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14:ligatures w14:val="standardContextual"/>
        </w:rPr>
        <w:t>Виріб</w:t>
      </w:r>
      <w:r w:rsidRPr="00192B40">
        <w:rPr>
          <w:rFonts w:ascii="Times New Roman" w:hAnsi="Times New Roman" w:cs="Times New Roman"/>
          <w:kern w:val="2"/>
          <w:sz w:val="24"/>
          <w:szCs w:val="24"/>
          <w:lang w:val="ru-RU"/>
          <w14:ligatures w14:val="standardContextual"/>
        </w:rPr>
        <w:t xml:space="preserve"> не повинен чинити шкідливого впливу на організм людини та навколишнє природне середовище.</w:t>
      </w:r>
    </w:p>
    <w:p w:rsidR="00192B40" w:rsidRPr="00192B40" w:rsidRDefault="00192B40" w:rsidP="00192B40">
      <w:pPr>
        <w:tabs>
          <w:tab w:val="left" w:pos="902"/>
        </w:tabs>
        <w:suppressAutoHyphens/>
        <w:spacing w:after="0" w:line="240" w:lineRule="auto"/>
        <w:rPr>
          <w:rFonts w:ascii="Times New Roman" w:eastAsia="Times New Roman" w:hAnsi="Times New Roman" w:cs="Times New Roman"/>
          <w:sz w:val="24"/>
          <w:szCs w:val="24"/>
          <w:lang w:eastAsia="zh-CN"/>
        </w:rPr>
      </w:pPr>
    </w:p>
    <w:p w:rsidR="00404458" w:rsidRDefault="00192B40" w:rsidP="00192B40">
      <w:pPr>
        <w:spacing w:after="0" w:line="240" w:lineRule="auto"/>
        <w:jc w:val="both"/>
        <w:rPr>
          <w:rFonts w:ascii="Times New Roman" w:hAnsi="Times New Roman" w:cs="Times New Roman"/>
          <w:b/>
          <w:bCs/>
          <w:kern w:val="2"/>
          <w:sz w:val="24"/>
          <w:szCs w:val="24"/>
          <w14:ligatures w14:val="standardContextual"/>
        </w:rPr>
      </w:pPr>
      <w:r w:rsidRPr="00192B40">
        <w:rPr>
          <w:rFonts w:ascii="Times New Roman" w:hAnsi="Times New Roman" w:cs="Times New Roman"/>
          <w:b/>
          <w:bCs/>
          <w:kern w:val="2"/>
          <w:sz w:val="24"/>
          <w:szCs w:val="24"/>
          <w14:ligatures w14:val="standardContextual"/>
        </w:rPr>
        <w:t xml:space="preserve">            </w:t>
      </w:r>
    </w:p>
    <w:p w:rsidR="00404458" w:rsidRDefault="00404458" w:rsidP="00192B40">
      <w:pPr>
        <w:spacing w:after="0" w:line="240" w:lineRule="auto"/>
        <w:jc w:val="both"/>
        <w:rPr>
          <w:rFonts w:ascii="Times New Roman" w:hAnsi="Times New Roman" w:cs="Times New Roman"/>
          <w:b/>
          <w:bCs/>
          <w:kern w:val="2"/>
          <w:sz w:val="24"/>
          <w:szCs w:val="24"/>
          <w14:ligatures w14:val="standardContextual"/>
        </w:rPr>
      </w:pPr>
    </w:p>
    <w:p w:rsidR="00192B40" w:rsidRPr="00192B40" w:rsidRDefault="00192B40" w:rsidP="00404458">
      <w:pPr>
        <w:spacing w:after="0" w:line="240" w:lineRule="auto"/>
        <w:ind w:firstLine="708"/>
        <w:jc w:val="both"/>
        <w:rPr>
          <w:rFonts w:ascii="Times New Roman" w:hAnsi="Times New Roman" w:cs="Times New Roman"/>
          <w:b/>
          <w:bCs/>
          <w:kern w:val="2"/>
          <w:sz w:val="24"/>
          <w:szCs w:val="24"/>
          <w:lang w:val="ru-RU"/>
          <w14:ligatures w14:val="standardContextual"/>
        </w:rPr>
      </w:pPr>
      <w:r w:rsidRPr="00192B40">
        <w:rPr>
          <w:rFonts w:ascii="Times New Roman" w:hAnsi="Times New Roman" w:cs="Times New Roman"/>
          <w:b/>
          <w:bCs/>
          <w:kern w:val="2"/>
          <w:sz w:val="24"/>
          <w:szCs w:val="24"/>
          <w14:ligatures w14:val="standardContextual"/>
        </w:rPr>
        <w:lastRenderedPageBreak/>
        <w:t xml:space="preserve">1.3. </w:t>
      </w:r>
      <w:r w:rsidRPr="00192B40">
        <w:rPr>
          <w:rFonts w:ascii="Times New Roman" w:hAnsi="Times New Roman" w:cs="Times New Roman"/>
          <w:b/>
          <w:bCs/>
          <w:kern w:val="2"/>
          <w:sz w:val="24"/>
          <w:szCs w:val="24"/>
          <w:lang w:val="ru-RU"/>
          <w14:ligatures w14:val="standardContextual"/>
        </w:rPr>
        <w:t>Умови транспортування та зберігання</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Транспортування виробів здійснюється відповідно до правил перевезення вантажів, що діють на конкретному виді транспорту і забезпечують їх зберігання від механічних пошкоджень, атмосферних впливів та агресивних середовищ.</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Зберігання виробів здійснюється в складських вентильованих приміщеннях, захищених від прямого потрапляння сонячних променів та атмосферних впливів, впливу пари, вологи та хімічних речовин, на відстані не менше 1</w:t>
      </w:r>
      <w:r w:rsidRPr="00192B40">
        <w:rPr>
          <w:rFonts w:ascii="Times New Roman" w:hAnsi="Times New Roman" w:cs="Times New Roman"/>
          <w:kern w:val="2"/>
          <w:sz w:val="24"/>
          <w:szCs w:val="24"/>
          <w14:ligatures w14:val="standardContextual"/>
        </w:rPr>
        <w:t>-го</w:t>
      </w:r>
      <w:r w:rsidRPr="00192B40">
        <w:rPr>
          <w:rFonts w:ascii="Times New Roman" w:hAnsi="Times New Roman" w:cs="Times New Roman"/>
          <w:kern w:val="2"/>
          <w:sz w:val="24"/>
          <w:szCs w:val="24"/>
          <w:lang w:val="ru-RU"/>
          <w14:ligatures w14:val="standardContextual"/>
        </w:rPr>
        <w:t xml:space="preserve"> метра від опалювальних пристроїв.</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p>
    <w:p w:rsidR="00192B40" w:rsidRPr="00192B40" w:rsidRDefault="00192B40" w:rsidP="00192B40">
      <w:pPr>
        <w:spacing w:after="0" w:line="240" w:lineRule="auto"/>
        <w:ind w:left="360"/>
        <w:jc w:val="both"/>
        <w:rPr>
          <w:rFonts w:ascii="Times New Roman" w:hAnsi="Times New Roman" w:cs="Times New Roman"/>
          <w:b/>
          <w:bCs/>
          <w:kern w:val="2"/>
          <w:sz w:val="24"/>
          <w:szCs w:val="24"/>
          <w14:ligatures w14:val="standardContextual"/>
        </w:rPr>
      </w:pPr>
      <w:r w:rsidRPr="00192B40">
        <w:rPr>
          <w:rFonts w:ascii="Times New Roman" w:hAnsi="Times New Roman" w:cs="Times New Roman"/>
          <w:b/>
          <w:bCs/>
          <w:kern w:val="2"/>
          <w:sz w:val="24"/>
          <w:szCs w:val="24"/>
          <w14:ligatures w14:val="standardContextual"/>
        </w:rPr>
        <w:t xml:space="preserve">       1.4.Гарантії виробника</w:t>
      </w:r>
    </w:p>
    <w:p w:rsidR="00192B40" w:rsidRPr="00192B40" w:rsidRDefault="00192B40" w:rsidP="00192B40">
      <w:pPr>
        <w:spacing w:after="0" w:line="240" w:lineRule="auto"/>
        <w:ind w:firstLine="720"/>
        <w:jc w:val="both"/>
        <w:rPr>
          <w:rFonts w:ascii="Times New Roman" w:hAnsi="Times New Roman" w:cs="Times New Roman"/>
          <w:kern w:val="2"/>
          <w:sz w:val="24"/>
          <w:szCs w:val="24"/>
          <w14:ligatures w14:val="standardContextual"/>
        </w:rPr>
      </w:pPr>
      <w:r w:rsidRPr="00192B40">
        <w:rPr>
          <w:rFonts w:ascii="Times New Roman" w:hAnsi="Times New Roman" w:cs="Times New Roman"/>
          <w:kern w:val="2"/>
          <w:sz w:val="24"/>
          <w:szCs w:val="24"/>
          <w14:ligatures w14:val="standardContextual"/>
        </w:rPr>
        <w:t>Виробник гарантує відповідність якості виробу при дотриманні вказівок з експлуатації, умов транспортування та зберігання.</w:t>
      </w:r>
    </w:p>
    <w:p w:rsidR="00C51600" w:rsidRDefault="00C51600" w:rsidP="00C51600">
      <w:pPr>
        <w:rPr>
          <w:rFonts w:ascii="Times New Roman" w:eastAsia="Times New Roman" w:hAnsi="Times New Roman" w:cs="Times New Roman"/>
          <w:b/>
          <w:bCs/>
          <w:color w:val="000000"/>
          <w:sz w:val="28"/>
          <w:szCs w:val="28"/>
          <w:u w:val="single"/>
          <w:lang w:val="en-US" w:eastAsia="zh-CN"/>
        </w:rPr>
      </w:pPr>
    </w:p>
    <w:p w:rsidR="00C51600" w:rsidRDefault="00C51600" w:rsidP="00C51600">
      <w:pPr>
        <w:rPr>
          <w:rFonts w:ascii="Times New Roman" w:eastAsia="Times New Roman" w:hAnsi="Times New Roman" w:cs="Times New Roman"/>
          <w:b/>
          <w:bCs/>
          <w:color w:val="000000"/>
          <w:sz w:val="28"/>
          <w:szCs w:val="28"/>
          <w:u w:val="single"/>
          <w:lang w:val="en-US" w:eastAsia="zh-CN"/>
        </w:rPr>
      </w:pPr>
    </w:p>
    <w:p w:rsidR="00C51600" w:rsidRDefault="00C51600" w:rsidP="00C51600">
      <w:pPr>
        <w:rPr>
          <w:rFonts w:ascii="Times New Roman" w:eastAsia="Times New Roman" w:hAnsi="Times New Roman" w:cs="Times New Roman"/>
          <w:b/>
          <w:bCs/>
          <w:color w:val="000000"/>
          <w:sz w:val="28"/>
          <w:szCs w:val="28"/>
          <w:u w:val="single"/>
          <w:lang w:val="en-US" w:eastAsia="zh-CN"/>
        </w:rPr>
      </w:pPr>
    </w:p>
    <w:p w:rsidR="00192B40" w:rsidRPr="00C51600" w:rsidRDefault="00C51600" w:rsidP="00C51600">
      <w:pPr>
        <w:jc w:val="center"/>
        <w:rPr>
          <w:rFonts w:ascii="Times New Roman" w:eastAsia="Times New Roman" w:hAnsi="Times New Roman" w:cs="Times New Roman"/>
          <w:sz w:val="28"/>
          <w:szCs w:val="28"/>
          <w:u w:val="single"/>
          <w:lang w:eastAsia="zh-CN"/>
        </w:rPr>
      </w:pPr>
      <w:r w:rsidRPr="00C51600">
        <w:rPr>
          <w:rFonts w:ascii="Times New Roman" w:eastAsia="Times New Roman" w:hAnsi="Times New Roman" w:cs="Times New Roman"/>
          <w:b/>
          <w:bCs/>
          <w:color w:val="000000"/>
          <w:sz w:val="28"/>
          <w:szCs w:val="28"/>
          <w:u w:val="single"/>
          <w:lang w:val="en-US" w:eastAsia="zh-CN"/>
        </w:rPr>
        <w:t>V</w:t>
      </w:r>
      <w:r w:rsidR="00192B40" w:rsidRPr="00C51600">
        <w:rPr>
          <w:rFonts w:ascii="Times New Roman" w:eastAsia="Times New Roman" w:hAnsi="Times New Roman" w:cs="Times New Roman"/>
          <w:b/>
          <w:bCs/>
          <w:color w:val="000000"/>
          <w:sz w:val="28"/>
          <w:szCs w:val="28"/>
          <w:u w:val="single"/>
          <w:lang w:val="en-US" w:eastAsia="zh-CN"/>
        </w:rPr>
        <w:t>II.</w:t>
      </w:r>
      <w:r w:rsidR="00192B40" w:rsidRPr="00C51600">
        <w:rPr>
          <w:rFonts w:ascii="Times New Roman" w:eastAsia="Times New Roman" w:hAnsi="Times New Roman" w:cs="Times New Roman"/>
          <w:b/>
          <w:bCs/>
          <w:color w:val="000000"/>
          <w:sz w:val="28"/>
          <w:szCs w:val="28"/>
          <w:u w:val="single"/>
          <w:lang w:eastAsia="zh-CN"/>
        </w:rPr>
        <w:t>Штани бойові</w:t>
      </w:r>
    </w:p>
    <w:p w:rsidR="00192B40" w:rsidRPr="00192B40" w:rsidRDefault="00192B40" w:rsidP="00192B40">
      <w:pPr>
        <w:spacing w:after="0" w:line="240" w:lineRule="auto"/>
        <w:ind w:left="360"/>
        <w:jc w:val="both"/>
        <w:rPr>
          <w:rFonts w:ascii="Times New Roman" w:eastAsia="Calibri" w:hAnsi="Times New Roman" w:cs="Times New Roman"/>
          <w:b/>
          <w:bCs/>
          <w:sz w:val="24"/>
          <w:szCs w:val="24"/>
          <w:lang w:eastAsia="zh-CN"/>
        </w:rPr>
      </w:pPr>
      <w:r w:rsidRPr="00192B40">
        <w:rPr>
          <w:rFonts w:ascii="Times New Roman" w:eastAsia="Calibri" w:hAnsi="Times New Roman" w:cs="Times New Roman"/>
          <w:b/>
          <w:bCs/>
          <w:sz w:val="24"/>
          <w:szCs w:val="24"/>
          <w:lang w:eastAsia="zh-CN"/>
        </w:rPr>
        <w:t xml:space="preserve">                  1.Технічні та якісні характеристики</w:t>
      </w:r>
    </w:p>
    <w:p w:rsidR="00192B40" w:rsidRPr="00192B40" w:rsidRDefault="00192B40" w:rsidP="00192B40">
      <w:pPr>
        <w:spacing w:after="0" w:line="240" w:lineRule="auto"/>
        <w:ind w:left="360"/>
        <w:jc w:val="both"/>
        <w:rPr>
          <w:rFonts w:ascii="Times New Roman" w:eastAsia="Calibri" w:hAnsi="Times New Roman" w:cs="Times New Roman"/>
          <w:b/>
          <w:bCs/>
          <w:sz w:val="24"/>
          <w:szCs w:val="24"/>
          <w:lang w:eastAsia="zh-CN"/>
        </w:rPr>
      </w:pPr>
    </w:p>
    <w:p w:rsidR="00192B40" w:rsidRPr="00192B40" w:rsidRDefault="00192B40" w:rsidP="003B5BB0">
      <w:pPr>
        <w:numPr>
          <w:ilvl w:val="1"/>
          <w:numId w:val="15"/>
        </w:numPr>
        <w:suppressAutoHyphens/>
        <w:spacing w:after="0" w:line="240" w:lineRule="auto"/>
        <w:ind w:hanging="720"/>
        <w:jc w:val="both"/>
        <w:rPr>
          <w:rFonts w:ascii="Times New Roman" w:eastAsia="Calibri" w:hAnsi="Times New Roman" w:cs="Times New Roman"/>
          <w:b/>
          <w:bCs/>
          <w:sz w:val="24"/>
          <w:szCs w:val="24"/>
          <w:lang w:eastAsia="zh-CN"/>
        </w:rPr>
      </w:pPr>
      <w:r w:rsidRPr="00192B40">
        <w:rPr>
          <w:rFonts w:ascii="Times New Roman" w:eastAsia="Calibri" w:hAnsi="Times New Roman" w:cs="Times New Roman"/>
          <w:b/>
          <w:bCs/>
          <w:sz w:val="24"/>
          <w:szCs w:val="24"/>
          <w:lang w:eastAsia="zh-CN"/>
        </w:rPr>
        <w:t>Загальні вимоги</w:t>
      </w:r>
    </w:p>
    <w:p w:rsidR="00192B40" w:rsidRPr="00192B40" w:rsidRDefault="00192B40" w:rsidP="003B5BB0">
      <w:pPr>
        <w:numPr>
          <w:ilvl w:val="2"/>
          <w:numId w:val="15"/>
        </w:numPr>
        <w:suppressAutoHyphens/>
        <w:spacing w:after="0" w:line="240" w:lineRule="auto"/>
        <w:ind w:left="0" w:right="-8" w:firstLine="720"/>
        <w:jc w:val="both"/>
        <w:rPr>
          <w:rFonts w:ascii="Times New Roman" w:eastAsia="Times New Roman" w:hAnsi="Times New Roman" w:cs="Times New Roman"/>
          <w:bCs/>
          <w:spacing w:val="-1"/>
          <w:sz w:val="24"/>
          <w:szCs w:val="24"/>
          <w:lang w:eastAsia="ru-RU"/>
        </w:rPr>
      </w:pPr>
      <w:r w:rsidRPr="00192B40">
        <w:rPr>
          <w:rFonts w:ascii="Times New Roman" w:eastAsia="Calibri" w:hAnsi="Times New Roman" w:cs="Times New Roman"/>
          <w:sz w:val="24"/>
          <w:szCs w:val="24"/>
          <w:lang w:eastAsia="zh-CN"/>
        </w:rPr>
        <w:t>Основні фізико-механічні та гігієнічні характеристики елементів  штанів бойових до кінця строку експлуатації не повинні знижуватись більше ніж на 30%.</w:t>
      </w:r>
    </w:p>
    <w:p w:rsidR="00192B40" w:rsidRPr="00192B40" w:rsidRDefault="00192B40" w:rsidP="00192B40">
      <w:pPr>
        <w:suppressAutoHyphens/>
        <w:spacing w:after="0" w:line="240" w:lineRule="auto"/>
        <w:ind w:left="720" w:right="-8"/>
        <w:jc w:val="both"/>
        <w:rPr>
          <w:rFonts w:ascii="Times New Roman" w:eastAsia="Times New Roman" w:hAnsi="Times New Roman" w:cs="Times New Roman"/>
          <w:bCs/>
          <w:spacing w:val="-1"/>
          <w:sz w:val="24"/>
          <w:szCs w:val="24"/>
          <w:lang w:eastAsia="ru-RU"/>
        </w:rPr>
      </w:pPr>
    </w:p>
    <w:p w:rsidR="00192B40" w:rsidRPr="00192B40" w:rsidRDefault="00192B40" w:rsidP="003B5BB0">
      <w:pPr>
        <w:numPr>
          <w:ilvl w:val="2"/>
          <w:numId w:val="15"/>
        </w:numPr>
        <w:suppressAutoHyphens/>
        <w:spacing w:after="0" w:line="240" w:lineRule="auto"/>
        <w:ind w:left="0" w:right="-8" w:firstLine="720"/>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pacing w:val="-1"/>
          <w:sz w:val="24"/>
          <w:szCs w:val="24"/>
          <w:lang w:eastAsia="zh-CN"/>
        </w:rPr>
        <w:t>Технічні вимоги до штанів бойових</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На тканину має бути нанесений маскувальний малюнок «MaWka»* відповідно до Малюнку 1.</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Орієнтовний зовнішній вигляд елементів </w:t>
      </w:r>
      <w:r w:rsidRPr="00192B40">
        <w:rPr>
          <w:rFonts w:ascii="Times New Roman" w:eastAsia="Calibri" w:hAnsi="Times New Roman" w:cs="Times New Roman"/>
          <w:sz w:val="24"/>
          <w:szCs w:val="24"/>
          <w:lang w:eastAsia="zh-CN"/>
        </w:rPr>
        <w:t xml:space="preserve">штанів бойових(надалі-виріб) </w:t>
      </w:r>
      <w:r w:rsidRPr="00192B40">
        <w:rPr>
          <w:rFonts w:ascii="Times New Roman" w:eastAsia="Times New Roman" w:hAnsi="Times New Roman" w:cs="Times New Roman"/>
          <w:bCs/>
          <w:spacing w:val="-1"/>
          <w:sz w:val="24"/>
          <w:szCs w:val="24"/>
          <w:lang w:eastAsia="zh-CN"/>
        </w:rPr>
        <w:t>зображено на Малюнках 2 та 3.</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Зовнішній вигляд елементів </w:t>
      </w:r>
      <w:r w:rsidRPr="00192B40">
        <w:rPr>
          <w:rFonts w:ascii="Times New Roman" w:eastAsia="Calibri" w:hAnsi="Times New Roman" w:cs="Times New Roman"/>
          <w:sz w:val="24"/>
          <w:szCs w:val="24"/>
          <w:lang w:eastAsia="zh-CN"/>
        </w:rPr>
        <w:t xml:space="preserve">штанів бойових </w:t>
      </w:r>
      <w:r w:rsidRPr="00192B40">
        <w:rPr>
          <w:rFonts w:ascii="Times New Roman" w:eastAsia="Times New Roman" w:hAnsi="Times New Roman" w:cs="Times New Roman"/>
          <w:bCs/>
          <w:spacing w:val="-1"/>
          <w:sz w:val="24"/>
          <w:szCs w:val="24"/>
          <w:lang w:eastAsia="zh-CN"/>
        </w:rPr>
        <w:t>орієнтовний та відмінність певних конструктивних елементів та способів обробки дозволяється у випадку, коли це не погіршить якості виробів в цілому.</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Штани бойові повинні розроблятися для типових фігур військовослужбовців</w:t>
      </w:r>
      <w:r w:rsidRPr="00192B40">
        <w:rPr>
          <w:rFonts w:ascii="Times New Roman" w:eastAsia="Times New Roman" w:hAnsi="Times New Roman" w:cs="Times New Roman"/>
          <w:b/>
          <w:bCs/>
          <w:spacing w:val="-1"/>
          <w:sz w:val="24"/>
          <w:szCs w:val="24"/>
          <w:lang w:eastAsia="zh-CN"/>
        </w:rPr>
        <w:t>.</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Зрости типових фігур наведені в Таблицях 1-2.</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Довжина по внутрішній стороні ноги типової фігури:</w:t>
      </w:r>
    </w:p>
    <w:p w:rsidR="00192B40" w:rsidRPr="00192B40" w:rsidRDefault="00192B40" w:rsidP="00192B40">
      <w:pPr>
        <w:tabs>
          <w:tab w:val="left" w:pos="851"/>
          <w:tab w:val="left" w:pos="1418"/>
        </w:tabs>
        <w:spacing w:after="0" w:line="240" w:lineRule="auto"/>
        <w:rPr>
          <w:rFonts w:ascii="Times New Roman" w:eastAsia="Calibri" w:hAnsi="Times New Roman" w:cs="Times New Roman"/>
          <w:bCs/>
          <w:spacing w:val="-1"/>
          <w:sz w:val="24"/>
          <w:szCs w:val="24"/>
        </w:rPr>
      </w:pPr>
    </w:p>
    <w:p w:rsidR="00192B40" w:rsidRPr="00192B40" w:rsidRDefault="00192B40" w:rsidP="00192B40">
      <w:pPr>
        <w:tabs>
          <w:tab w:val="left" w:pos="851"/>
          <w:tab w:val="left" w:pos="1418"/>
        </w:tabs>
        <w:spacing w:after="0" w:line="240" w:lineRule="auto"/>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Таблиця 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6"/>
      </w:tblGrid>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Зріст типової фігури, см</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Інтервал довжини по внутрішній</w:t>
            </w:r>
          </w:p>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стороні ноги, см</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158</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від 69 до 72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164</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72 до 75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170</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75 до 78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176</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78 до 82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182</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82 до 85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188</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85 до 88 включно</w:t>
            </w:r>
          </w:p>
        </w:tc>
      </w:tr>
      <w:tr w:rsidR="00192B40" w:rsidRPr="00192B40" w:rsidTr="00192B40">
        <w:trPr>
          <w:tblHeader/>
        </w:trPr>
        <w:tc>
          <w:tcPr>
            <w:tcW w:w="4675"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194</w:t>
            </w:r>
          </w:p>
        </w:tc>
        <w:tc>
          <w:tcPr>
            <w:tcW w:w="4676"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88 до 92 включно</w:t>
            </w:r>
          </w:p>
        </w:tc>
      </w:tr>
    </w:tbl>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Обхват талії типової фігури:</w:t>
      </w: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p>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Таблиця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192B40" w:rsidRPr="00192B40" w:rsidTr="00192B40">
        <w:trPr>
          <w:tblHeader/>
        </w:trPr>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Обхват талій типової фігури, см</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Інтервал обхвату талій, см</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72</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від 70 до 74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76</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74 до 78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80</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78 до 82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84</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82 до 86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lastRenderedPageBreak/>
              <w:t>88</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86 до 90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98</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96 до 100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102</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100 до 104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106</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104 до 108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110</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108 до 112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120</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118 до 122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124</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122 до 126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128</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126 до 130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132</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130 до 134 включно</w:t>
            </w:r>
          </w:p>
        </w:tc>
      </w:tr>
      <w:tr w:rsidR="00192B40" w:rsidRPr="00192B40" w:rsidTr="00192B40">
        <w:tc>
          <w:tcPr>
            <w:tcW w:w="4673"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136</w:t>
            </w:r>
          </w:p>
        </w:tc>
        <w:tc>
          <w:tcPr>
            <w:tcW w:w="4678" w:type="dxa"/>
            <w:shd w:val="clear" w:color="auto" w:fill="auto"/>
            <w:vAlign w:val="center"/>
          </w:tcPr>
          <w:p w:rsidR="00192B40" w:rsidRPr="00192B40" w:rsidRDefault="00192B40" w:rsidP="00192B40">
            <w:pPr>
              <w:tabs>
                <w:tab w:val="left" w:pos="851"/>
                <w:tab w:val="left" w:pos="1418"/>
              </w:tabs>
              <w:spacing w:after="0" w:line="240" w:lineRule="auto"/>
              <w:jc w:val="center"/>
              <w:rPr>
                <w:rFonts w:ascii="Times New Roman" w:eastAsia="Calibri" w:hAnsi="Times New Roman" w:cs="Times New Roman"/>
                <w:bCs/>
                <w:spacing w:val="-1"/>
                <w:sz w:val="24"/>
                <w:szCs w:val="24"/>
              </w:rPr>
            </w:pPr>
            <w:r w:rsidRPr="00192B40">
              <w:rPr>
                <w:rFonts w:ascii="Times New Roman" w:eastAsia="Calibri" w:hAnsi="Times New Roman" w:cs="Times New Roman"/>
                <w:bCs/>
                <w:spacing w:val="-1"/>
                <w:sz w:val="24"/>
                <w:szCs w:val="24"/>
              </w:rPr>
              <w:t>понад 134 до 138 включно</w:t>
            </w:r>
          </w:p>
        </w:tc>
      </w:tr>
    </w:tbl>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p>
    <w:p w:rsidR="00192B40" w:rsidRPr="00192B40" w:rsidRDefault="00192B40" w:rsidP="003B5BB0">
      <w:pPr>
        <w:numPr>
          <w:ilvl w:val="2"/>
          <w:numId w:val="15"/>
        </w:numPr>
        <w:tabs>
          <w:tab w:val="left" w:pos="567"/>
          <w:tab w:val="left" w:pos="1418"/>
        </w:tabs>
        <w:suppressAutoHyphens/>
        <w:spacing w:after="0" w:line="240" w:lineRule="auto"/>
        <w:ind w:right="-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
          <w:spacing w:val="-1"/>
          <w:sz w:val="24"/>
          <w:szCs w:val="24"/>
          <w:lang w:eastAsia="zh-CN"/>
        </w:rPr>
        <w:t>Основні вимоги до конструкції штанів бойових</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За конструкцією виріб є штанами з основної тканини.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Виріб має бути із відрізним поясом з основної тканини  шириною 50 мм на передній половинці та 80 мм - на задній половинці, по центральному шву, обробленим з внутрішньої сторони обшивкою з основної тканини.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Для додаткового регулювання щільності облягання штанів по талії пояс повинен мати допоміжні хлястики для фіксації розміру талії шириною 40 мм, які фіксуються на текстильну застібку через отвори.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Хлястики повинні  мати еластичний край за рахунок вшитої тасьми резинки шириною 30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Пояс повинен мати 4-и шльовки шириною 45 мм на задніх половинках штанів та 2-і шльовки шириною 25 мм на передніх половинках штанів, які додатково оздоблені півкільцем для розміщення додаткового спорядження.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 поясі на передніх половинках штанів повинна бути розміщена стропа шириною 25 мм для розміщення додаткового спорядження.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 передніх половинках штанів повинні знаходитись 2-і бокові кишені, вхід в кишені посилений тасьмою з основної тканини, двома  накладними кишенями, які повинні мати зустрічну складку глибиною 50 мм та клапани, які фіксуються з допомогою текстильних застібок, висота кишень -150 мм, ширина - 120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 передніх половинках штанів повинні бути нашиті посилюючі накладки з шістьма виточками для надання об’єму в області колін з пластиковим наколінником з термостійкого еластоміру, який пришивається до тканини з частотою 10 +/-2мм і по контуру.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Посилюючі накладки  повинні складатись з основної тканини та підкладки, а також мати 8 отворів для вентиляції.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У бокових швах штанів  повинна бути нашита куліса із закритим зрізом, всередині якої вшитий шнур для фіксації положення коліна.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Задні половинки штанів з відрізними кокетками з додаткової тканини та посилюючими накладками з основної тканини на ділянці сідниць. Для фіксації наколінника на задній половинці повинні бути 4-и хлястики з текстильною застібкою шириною 25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 рівні колін на задній половинці повинно знаходитись по 3-и вентиляційні отвори.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На задніх половинках штатів повинні бути розташовані 2-і кишені з листочками, які застібаються на тасьму – «блискавку», довжина якої 150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Ширина штанів по низу повинна фіксуватись з допомогою хлястика з текстильною застібкою, який  повинен мати довжину 95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Низ штанів повинен бути оброблений швом у підгин із закритим зрізом.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 низу штанів на рівні крокового шва настрочені посилювачі з основної тканини.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 бічних швах штанів знаходяться 2-і накладні кишені з 2-а зустрічними складками та клапаном, які фіксуються на текстильну застібку, кишені мають додатковий вхід в кишеню на застібку –«блискавку».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Штани повинні мати клин з оздоблюючої тканини з 3-ма вентиляційними отворами.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 бічних швах штанів на відстані 100 мм від низу розміщуються 2-і накладні кишені, верхній зріз яких застібаються на тасьму – «блискавку», довжина якої 140 мм.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 середньому, бокових та крокових швах штанів, по шву пришивання клинів, кокеток прокладені оздоблювальні строчки на відстані 5 мм від швів.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lastRenderedPageBreak/>
        <w:t xml:space="preserve">По швах та виточках посилюючих накладок, по краю отворів у вигляді кишень, по верхньому краю поясу повинні бути прокладені оздоблювальні строчки на відстані 1 мм від краю.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По низу штанів повинні бути прокладені строчки 30 мм від краю.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 xml:space="preserve">В нижній частині колінної вставки має бути використана посилена тканина. </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Зображення штанів бойових і параметри кольору наведені на Малюнку 1 та 2.</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p>
    <w:p w:rsidR="00192B40" w:rsidRPr="00192B40" w:rsidRDefault="00192B40" w:rsidP="00192B40">
      <w:pPr>
        <w:spacing w:after="0" w:line="240" w:lineRule="auto"/>
        <w:ind w:right="-8"/>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pacing w:val="-1"/>
          <w:sz w:val="24"/>
          <w:szCs w:val="24"/>
          <w:lang w:eastAsia="zh-CN"/>
        </w:rPr>
        <w:t xml:space="preserve">            1.1.4.Вимоги до матеріалів</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Штани бойові виготовляється з матеріалів, якість яких має відповідати вимогам, наведених у Таблицях 3 - 5.</w:t>
      </w: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Тканина змішана гладкопофарбована, полотняного підсиленого переплетення має відповідати показникам якості, наведеним у Таблиці 3.</w:t>
      </w:r>
    </w:p>
    <w:p w:rsidR="00192B40" w:rsidRPr="00192B40" w:rsidRDefault="00192B40" w:rsidP="00192B40">
      <w:pPr>
        <w:widowControl w:val="0"/>
        <w:tabs>
          <w:tab w:val="left" w:pos="567"/>
        </w:tabs>
        <w:spacing w:after="0" w:line="240" w:lineRule="auto"/>
        <w:jc w:val="both"/>
        <w:rPr>
          <w:rFonts w:ascii="Times New Roman" w:hAnsi="Times New Roman" w:cs="Times New Roman"/>
          <w:bCs/>
          <w:color w:val="000000"/>
          <w:sz w:val="24"/>
          <w:szCs w:val="24"/>
        </w:rPr>
      </w:pPr>
    </w:p>
    <w:p w:rsidR="00192B40" w:rsidRPr="00192B40" w:rsidRDefault="00192B40" w:rsidP="00192B40">
      <w:pPr>
        <w:widowControl w:val="0"/>
        <w:tabs>
          <w:tab w:val="left" w:pos="567"/>
        </w:tabs>
        <w:spacing w:after="0" w:line="240" w:lineRule="auto"/>
        <w:jc w:val="both"/>
        <w:rPr>
          <w:rFonts w:ascii="Times New Roman" w:hAnsi="Times New Roman" w:cs="Times New Roman"/>
          <w:bCs/>
          <w:sz w:val="24"/>
          <w:szCs w:val="24"/>
          <w:lang w:eastAsia="x-none"/>
        </w:rPr>
      </w:pPr>
      <w:r w:rsidRPr="00192B40">
        <w:rPr>
          <w:rFonts w:ascii="Times New Roman" w:hAnsi="Times New Roman" w:cs="Times New Roman"/>
          <w:bCs/>
          <w:color w:val="000000"/>
          <w:sz w:val="24"/>
          <w:szCs w:val="24"/>
        </w:rPr>
        <w:t xml:space="preserve">Таблиця 3 </w:t>
      </w:r>
    </w:p>
    <w:tbl>
      <w:tblPr>
        <w:tblOverlap w:val="never"/>
        <w:tblW w:w="5000" w:type="pct"/>
        <w:tblCellMar>
          <w:left w:w="10" w:type="dxa"/>
          <w:right w:w="10" w:type="dxa"/>
        </w:tblCellMar>
        <w:tblLook w:val="04A0" w:firstRow="1" w:lastRow="0" w:firstColumn="1" w:lastColumn="0" w:noHBand="0" w:noVBand="1"/>
      </w:tblPr>
      <w:tblGrid>
        <w:gridCol w:w="562"/>
        <w:gridCol w:w="4639"/>
        <w:gridCol w:w="1130"/>
        <w:gridCol w:w="3864"/>
      </w:tblGrid>
      <w:tr w:rsidR="00192B40" w:rsidRPr="00192B40" w:rsidTr="00192B40">
        <w:trPr>
          <w:trHeight w:val="20"/>
          <w:tblHeader/>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 з/п</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Назва показника, одиниця вимірювання</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Норма</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Методика перевірки</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1</w:t>
            </w:r>
          </w:p>
        </w:tc>
        <w:tc>
          <w:tcPr>
            <w:tcW w:w="2275"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2</w:t>
            </w:r>
          </w:p>
        </w:tc>
        <w:tc>
          <w:tcPr>
            <w:tcW w:w="554"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3</w:t>
            </w:r>
          </w:p>
        </w:tc>
        <w:tc>
          <w:tcPr>
            <w:tcW w:w="1895" w:type="pct"/>
            <w:tcBorders>
              <w:top w:val="single" w:sz="4" w:space="0" w:color="auto"/>
              <w:left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1.</w:t>
            </w:r>
          </w:p>
        </w:tc>
        <w:tc>
          <w:tcPr>
            <w:tcW w:w="2275" w:type="pct"/>
            <w:tcBorders>
              <w:top w:val="single" w:sz="4" w:space="0" w:color="auto"/>
              <w:left w:val="single" w:sz="4" w:space="0" w:color="auto"/>
              <w:bottom w:val="nil"/>
              <w:right w:val="nil"/>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Сировинний склад, %: </w:t>
            </w:r>
          </w:p>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бавовна </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поліамід</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 xml:space="preserve">     50±5</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50±5</w:t>
            </w:r>
          </w:p>
        </w:tc>
        <w:tc>
          <w:tcPr>
            <w:tcW w:w="1895" w:type="pct"/>
            <w:tcBorders>
              <w:top w:val="single" w:sz="4" w:space="0" w:color="auto"/>
              <w:left w:val="single" w:sz="4" w:space="0" w:color="auto"/>
              <w:bottom w:val="nil"/>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4057-2001</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2.</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Поверхнева густина, г/м</w:t>
            </w:r>
            <w:r w:rsidRPr="00192B40">
              <w:rPr>
                <w:rFonts w:ascii="Times New Roman" w:hAnsi="Times New Roman" w:cs="Times New Roman"/>
                <w:bCs/>
                <w:color w:val="000000"/>
                <w:sz w:val="24"/>
                <w:szCs w:val="24"/>
                <w:vertAlign w:val="superscript"/>
                <w:lang w:eastAsia="ru-RU"/>
              </w:rPr>
              <w:t>2</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220±11</w:t>
            </w:r>
          </w:p>
        </w:tc>
        <w:tc>
          <w:tcPr>
            <w:tcW w:w="1895" w:type="pct"/>
            <w:tcBorders>
              <w:top w:val="single" w:sz="4" w:space="0" w:color="auto"/>
              <w:left w:val="single" w:sz="4" w:space="0" w:color="auto"/>
              <w:bottom w:val="nil"/>
              <w:righ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EN 12127:2009</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3.</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Повітропроникність, дм</w:t>
            </w:r>
            <w:r w:rsidRPr="00192B40">
              <w:rPr>
                <w:rFonts w:ascii="Times New Roman" w:hAnsi="Times New Roman" w:cs="Times New Roman"/>
                <w:bCs/>
                <w:color w:val="000000"/>
                <w:sz w:val="24"/>
                <w:szCs w:val="24"/>
                <w:vertAlign w:val="superscript"/>
                <w:lang w:eastAsia="ru-RU"/>
              </w:rPr>
              <w:t>3</w:t>
            </w:r>
            <w:r w:rsidRPr="00192B40">
              <w:rPr>
                <w:rFonts w:ascii="Times New Roman" w:hAnsi="Times New Roman" w:cs="Times New Roman"/>
                <w:bCs/>
                <w:color w:val="000000"/>
                <w:sz w:val="24"/>
                <w:szCs w:val="24"/>
                <w:lang w:eastAsia="ru-RU"/>
              </w:rPr>
              <w:t>/м2с</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&gt;20</w:t>
            </w:r>
          </w:p>
        </w:tc>
        <w:tc>
          <w:tcPr>
            <w:tcW w:w="1895" w:type="pct"/>
            <w:tcBorders>
              <w:top w:val="single" w:sz="4" w:space="0" w:color="auto"/>
              <w:left w:val="single" w:sz="4" w:space="0" w:color="auto"/>
              <w:bottom w:val="nil"/>
              <w:righ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ISO 9237:2003</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Гігроскопічність, %</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&gt;8,0</w:t>
            </w:r>
          </w:p>
        </w:tc>
        <w:tc>
          <w:tcPr>
            <w:tcW w:w="1895" w:type="pct"/>
            <w:tcBorders>
              <w:top w:val="single" w:sz="4" w:space="0" w:color="auto"/>
              <w:left w:val="single" w:sz="4" w:space="0" w:color="auto"/>
              <w:bottom w:val="nil"/>
              <w:right w:val="single" w:sz="4" w:space="0" w:color="auto"/>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
                <w:bCs/>
                <w:sz w:val="24"/>
                <w:szCs w:val="24"/>
                <w:lang w:eastAsia="ru-RU"/>
              </w:rPr>
            </w:pPr>
            <w:r w:rsidRPr="00192B40">
              <w:rPr>
                <w:rFonts w:ascii="Times New Roman" w:hAnsi="Times New Roman" w:cs="Times New Roman"/>
                <w:b/>
                <w:bCs/>
                <w:sz w:val="24"/>
                <w:szCs w:val="24"/>
                <w:lang w:eastAsia="ru-RU"/>
              </w:rPr>
              <w:t>--</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5.</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ind w:left="140"/>
              <w:jc w:val="both"/>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Стійкість до розривання, Н, не менше:</w:t>
            </w:r>
          </w:p>
          <w:p w:rsidR="00192B40" w:rsidRPr="00192B40" w:rsidRDefault="00192B40" w:rsidP="00192B40">
            <w:pPr>
              <w:widowControl w:val="0"/>
              <w:spacing w:after="0" w:line="240" w:lineRule="auto"/>
              <w:ind w:left="140"/>
              <w:jc w:val="both"/>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основою</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утком</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2000</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900</w:t>
            </w:r>
          </w:p>
        </w:tc>
        <w:tc>
          <w:tcPr>
            <w:tcW w:w="1895" w:type="pct"/>
            <w:tcBorders>
              <w:top w:val="single" w:sz="4" w:space="0" w:color="auto"/>
              <w:left w:val="single" w:sz="4" w:space="0" w:color="auto"/>
              <w:bottom w:val="nil"/>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
                <w:bCs/>
                <w:sz w:val="24"/>
                <w:szCs w:val="24"/>
                <w:lang w:eastAsia="ru-RU"/>
              </w:rPr>
            </w:pPr>
            <w:r w:rsidRPr="00192B40">
              <w:rPr>
                <w:rFonts w:ascii="Times New Roman" w:hAnsi="Times New Roman" w:cs="Times New Roman"/>
                <w:b/>
                <w:bCs/>
                <w:sz w:val="24"/>
                <w:szCs w:val="24"/>
                <w:lang w:eastAsia="ru-RU"/>
              </w:rPr>
              <w:t>--</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6.</w:t>
            </w:r>
          </w:p>
        </w:tc>
        <w:tc>
          <w:tcPr>
            <w:tcW w:w="2275"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ind w:left="140"/>
              <w:jc w:val="both"/>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Стійкість до роздирання, Н, не менше:</w:t>
            </w:r>
          </w:p>
          <w:p w:rsidR="00192B40" w:rsidRPr="00192B40" w:rsidRDefault="00192B40" w:rsidP="00192B40">
            <w:pPr>
              <w:widowControl w:val="0"/>
              <w:spacing w:after="0" w:line="240" w:lineRule="auto"/>
              <w:ind w:left="140"/>
              <w:jc w:val="both"/>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основою</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 xml:space="preserve">  за утком</w:t>
            </w:r>
          </w:p>
        </w:tc>
        <w:tc>
          <w:tcPr>
            <w:tcW w:w="554" w:type="pct"/>
            <w:tcBorders>
              <w:top w:val="single" w:sz="4" w:space="0" w:color="auto"/>
              <w:left w:val="single" w:sz="4" w:space="0" w:color="auto"/>
              <w:bottom w:val="nil"/>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45</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40</w:t>
            </w:r>
          </w:p>
        </w:tc>
        <w:tc>
          <w:tcPr>
            <w:tcW w:w="1895" w:type="pct"/>
            <w:tcBorders>
              <w:top w:val="single" w:sz="4" w:space="0" w:color="auto"/>
              <w:left w:val="single" w:sz="4" w:space="0" w:color="auto"/>
              <w:bottom w:val="nil"/>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ISO 13937-2:2006</w:t>
            </w:r>
          </w:p>
        </w:tc>
      </w:tr>
      <w:tr w:rsidR="00192B40" w:rsidRPr="00192B40" w:rsidTr="00192B40">
        <w:trPr>
          <w:trHeight w:val="20"/>
        </w:trPr>
        <w:tc>
          <w:tcPr>
            <w:tcW w:w="276" w:type="pct"/>
            <w:tcBorders>
              <w:top w:val="single" w:sz="4" w:space="0" w:color="auto"/>
              <w:lef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7.</w:t>
            </w:r>
          </w:p>
        </w:tc>
        <w:tc>
          <w:tcPr>
            <w:tcW w:w="2275" w:type="pct"/>
            <w:tcBorders>
              <w:top w:val="single" w:sz="4" w:space="0" w:color="auto"/>
              <w:left w:val="single" w:sz="4" w:space="0" w:color="auto"/>
              <w:bottom w:val="nil"/>
              <w:right w:val="nil"/>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Стійкість до стирання, цикли</w:t>
            </w:r>
          </w:p>
        </w:tc>
        <w:tc>
          <w:tcPr>
            <w:tcW w:w="554" w:type="pct"/>
            <w:tcBorders>
              <w:top w:val="single" w:sz="4" w:space="0" w:color="auto"/>
              <w:left w:val="single" w:sz="4" w:space="0" w:color="auto"/>
              <w:bottom w:val="nil"/>
              <w:right w:val="nil"/>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&gt;100000</w:t>
            </w:r>
          </w:p>
        </w:tc>
        <w:tc>
          <w:tcPr>
            <w:tcW w:w="1895" w:type="pct"/>
            <w:tcBorders>
              <w:top w:val="single" w:sz="4" w:space="0" w:color="auto"/>
              <w:left w:val="single" w:sz="4" w:space="0" w:color="auto"/>
              <w:bottom w:val="nil"/>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ISO 12947-2:2005</w:t>
            </w: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8</w:t>
            </w:r>
          </w:p>
        </w:tc>
        <w:tc>
          <w:tcPr>
            <w:tcW w:w="2275" w:type="pct"/>
            <w:tcBorders>
              <w:top w:val="single" w:sz="4" w:space="0" w:color="auto"/>
              <w:left w:val="single" w:sz="4" w:space="0" w:color="auto"/>
              <w:bottom w:val="single" w:sz="4" w:space="0" w:color="auto"/>
              <w:right w:val="nil"/>
            </w:tcBorders>
            <w:shd w:val="clear" w:color="auto" w:fill="FFFFFF"/>
            <w:vAlign w:val="bottom"/>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Зміна лінійних розмірів після мокрих оброблень, %: </w:t>
            </w:r>
          </w:p>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за основою </w:t>
            </w:r>
          </w:p>
          <w:p w:rsidR="00192B40" w:rsidRPr="00192B40" w:rsidRDefault="00192B40" w:rsidP="00192B40">
            <w:pPr>
              <w:widowControl w:val="0"/>
              <w:spacing w:after="0" w:line="240" w:lineRule="auto"/>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за утком</w:t>
            </w:r>
          </w:p>
        </w:tc>
        <w:tc>
          <w:tcPr>
            <w:tcW w:w="554" w:type="pct"/>
            <w:tcBorders>
              <w:top w:val="single" w:sz="4" w:space="0" w:color="auto"/>
              <w:left w:val="single" w:sz="4" w:space="0" w:color="auto"/>
              <w:bottom w:val="single" w:sz="4" w:space="0" w:color="auto"/>
              <w:right w:val="nil"/>
            </w:tcBorders>
            <w:shd w:val="clear" w:color="auto" w:fill="FFFFFF"/>
            <w:vAlign w:val="bottom"/>
          </w:tcPr>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-3,5</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±2,5</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bottom"/>
          </w:tcPr>
          <w:p w:rsidR="00192B40" w:rsidRPr="00192B40" w:rsidRDefault="00192B40" w:rsidP="00192B40">
            <w:pPr>
              <w:widowControl w:val="0"/>
              <w:spacing w:after="0" w:line="240" w:lineRule="auto"/>
              <w:ind w:firstLine="140"/>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ISO 5077-2001</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sz w:val="24"/>
                <w:szCs w:val="24"/>
                <w:shd w:val="clear" w:color="auto" w:fill="FFFFFF"/>
              </w:rPr>
              <w:t>ДСТУ ISO 6330-2001/ГОСТ ИСО 6330-2002</w:t>
            </w: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9.</w:t>
            </w:r>
          </w:p>
        </w:tc>
        <w:tc>
          <w:tcPr>
            <w:tcW w:w="2275"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ind w:left="140"/>
              <w:jc w:val="both"/>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Стійкість до фарбування до фізико- хімічних впливів, бали, не менше: </w:t>
            </w:r>
          </w:p>
          <w:p w:rsidR="00192B40" w:rsidRPr="00192B40" w:rsidRDefault="00192B40" w:rsidP="00192B40">
            <w:pPr>
              <w:widowControl w:val="0"/>
              <w:spacing w:after="0" w:line="240" w:lineRule="auto"/>
              <w:ind w:left="140"/>
              <w:jc w:val="both"/>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до прання № 1 </w:t>
            </w:r>
          </w:p>
          <w:p w:rsidR="00192B40" w:rsidRPr="00192B40" w:rsidRDefault="00192B40" w:rsidP="00192B40">
            <w:pPr>
              <w:widowControl w:val="0"/>
              <w:spacing w:after="0" w:line="240" w:lineRule="auto"/>
              <w:ind w:left="140"/>
              <w:jc w:val="both"/>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до дії поту </w:t>
            </w:r>
          </w:p>
          <w:p w:rsidR="00192B40" w:rsidRPr="00192B40" w:rsidRDefault="00192B40" w:rsidP="00192B40">
            <w:pPr>
              <w:widowControl w:val="0"/>
              <w:spacing w:after="0" w:line="240" w:lineRule="auto"/>
              <w:ind w:left="140"/>
              <w:jc w:val="both"/>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до дії органічних розчинників</w:t>
            </w:r>
          </w:p>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  до дії сухого тертя </w:t>
            </w:r>
          </w:p>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 xml:space="preserve">  до дії мокрого тертя</w:t>
            </w:r>
          </w:p>
        </w:tc>
        <w:tc>
          <w:tcPr>
            <w:tcW w:w="554"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4/4</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4/4</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p w:rsidR="00192B40" w:rsidRPr="00192B40" w:rsidRDefault="00192B40" w:rsidP="00192B40">
            <w:pPr>
              <w:widowControl w:val="0"/>
              <w:spacing w:after="0" w:line="240" w:lineRule="auto"/>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4</w:t>
            </w:r>
          </w:p>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4</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ind w:firstLine="140"/>
              <w:jc w:val="center"/>
              <w:rPr>
                <w:rFonts w:ascii="Times New Roman" w:hAnsi="Times New Roman" w:cs="Times New Roman"/>
                <w:bCs/>
                <w:color w:val="000000"/>
                <w:sz w:val="24"/>
                <w:szCs w:val="24"/>
                <w:lang w:eastAsia="ru-RU"/>
              </w:rPr>
            </w:pPr>
          </w:p>
          <w:p w:rsidR="00192B40" w:rsidRPr="00192B40" w:rsidRDefault="00192B40" w:rsidP="00192B40">
            <w:pPr>
              <w:widowControl w:val="0"/>
              <w:spacing w:after="0" w:line="240" w:lineRule="auto"/>
              <w:ind w:firstLine="140"/>
              <w:jc w:val="center"/>
              <w:rPr>
                <w:rFonts w:ascii="Times New Roman" w:hAnsi="Times New Roman" w:cs="Times New Roman"/>
                <w:bCs/>
                <w:sz w:val="24"/>
                <w:szCs w:val="24"/>
                <w:lang w:eastAsia="ru-RU"/>
              </w:rPr>
            </w:pPr>
            <w:r w:rsidRPr="00192B40">
              <w:rPr>
                <w:rFonts w:ascii="Times New Roman" w:hAnsi="Times New Roman" w:cs="Times New Roman"/>
                <w:bCs/>
                <w:color w:val="000000"/>
                <w:sz w:val="24"/>
                <w:szCs w:val="24"/>
                <w:lang w:eastAsia="ru-RU"/>
              </w:rPr>
              <w:t>ДСТУ ISO 105-Е04:2009</w:t>
            </w:r>
          </w:p>
          <w:p w:rsidR="00192B40" w:rsidRPr="00192B40" w:rsidRDefault="00192B40" w:rsidP="00192B40">
            <w:pPr>
              <w:widowControl w:val="0"/>
              <w:spacing w:after="0" w:line="240" w:lineRule="auto"/>
              <w:ind w:firstLine="140"/>
              <w:jc w:val="center"/>
              <w:rPr>
                <w:rFonts w:ascii="Times New Roman" w:hAnsi="Times New Roman" w:cs="Times New Roman"/>
                <w:bCs/>
                <w:color w:val="000000"/>
                <w:sz w:val="24"/>
                <w:szCs w:val="24"/>
                <w:lang w:val="ru-RU" w:eastAsia="ru-RU"/>
              </w:rPr>
            </w:pPr>
            <w:r w:rsidRPr="00192B40">
              <w:rPr>
                <w:rFonts w:ascii="Times New Roman" w:hAnsi="Times New Roman" w:cs="Times New Roman"/>
                <w:bCs/>
                <w:color w:val="000000"/>
                <w:sz w:val="24"/>
                <w:szCs w:val="24"/>
                <w:lang w:eastAsia="ru-RU"/>
              </w:rPr>
              <w:t>ДСТУ ISO 105-Х12</w:t>
            </w:r>
            <w:r w:rsidRPr="00192B40">
              <w:rPr>
                <w:rFonts w:ascii="Times New Roman" w:hAnsi="Times New Roman" w:cs="Times New Roman"/>
                <w:bCs/>
                <w:color w:val="000000"/>
                <w:sz w:val="24"/>
                <w:szCs w:val="24"/>
                <w:lang w:val="ru-RU" w:eastAsia="ru-RU"/>
              </w:rPr>
              <w:t>:2009</w:t>
            </w:r>
          </w:p>
          <w:p w:rsidR="00192B40" w:rsidRPr="00192B40" w:rsidRDefault="00192B40" w:rsidP="00192B40">
            <w:pPr>
              <w:widowControl w:val="0"/>
              <w:spacing w:after="0" w:line="240" w:lineRule="auto"/>
              <w:jc w:val="center"/>
              <w:rPr>
                <w:rFonts w:ascii="Times New Roman" w:hAnsi="Times New Roman" w:cs="Times New Roman"/>
                <w:b/>
                <w:bCs/>
                <w:color w:val="000000"/>
                <w:sz w:val="24"/>
                <w:szCs w:val="24"/>
                <w:lang w:eastAsia="ru-RU"/>
              </w:rPr>
            </w:pP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10.</w:t>
            </w:r>
          </w:p>
        </w:tc>
        <w:tc>
          <w:tcPr>
            <w:tcW w:w="2275"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Стійкість до зволоження, бал, не менше</w:t>
            </w:r>
          </w:p>
        </w:tc>
        <w:tc>
          <w:tcPr>
            <w:tcW w:w="554"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4</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color w:val="000000"/>
                <w:sz w:val="24"/>
                <w:szCs w:val="24"/>
                <w:lang w:eastAsia="zh-CN"/>
              </w:rPr>
            </w:pPr>
            <w:r w:rsidRPr="00192B40">
              <w:rPr>
                <w:rFonts w:ascii="Times New Roman" w:eastAsia="Times New Roman" w:hAnsi="Times New Roman" w:cs="Times New Roman"/>
                <w:bCs/>
                <w:color w:val="000000"/>
                <w:sz w:val="24"/>
                <w:szCs w:val="24"/>
                <w:lang w:eastAsia="ru-RU"/>
              </w:rPr>
              <w:t>ДСТУ ISO 4920:2005</w:t>
            </w:r>
          </w:p>
        </w:tc>
      </w:tr>
      <w:tr w:rsidR="00192B40" w:rsidRPr="00192B40" w:rsidTr="00192B40">
        <w:trPr>
          <w:trHeight w:val="20"/>
        </w:trPr>
        <w:tc>
          <w:tcPr>
            <w:tcW w:w="276" w:type="pct"/>
            <w:tcBorders>
              <w:top w:val="single" w:sz="4" w:space="0" w:color="auto"/>
              <w:left w:val="single" w:sz="4" w:space="0" w:color="auto"/>
              <w:bottom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11.</w:t>
            </w:r>
          </w:p>
        </w:tc>
        <w:tc>
          <w:tcPr>
            <w:tcW w:w="2275"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Стійкість до дії мастил, бал, не менше</w:t>
            </w:r>
          </w:p>
        </w:tc>
        <w:tc>
          <w:tcPr>
            <w:tcW w:w="554" w:type="pct"/>
            <w:tcBorders>
              <w:top w:val="single" w:sz="4" w:space="0" w:color="auto"/>
              <w:left w:val="single" w:sz="4" w:space="0" w:color="auto"/>
              <w:bottom w:val="single" w:sz="4" w:space="0" w:color="auto"/>
              <w:right w:val="nil"/>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Cs/>
                <w:color w:val="000000"/>
                <w:sz w:val="24"/>
                <w:szCs w:val="24"/>
                <w:lang w:eastAsia="ru-RU"/>
              </w:rPr>
            </w:pPr>
            <w:r w:rsidRPr="00192B40">
              <w:rPr>
                <w:rFonts w:ascii="Times New Roman" w:hAnsi="Times New Roman" w:cs="Times New Roman"/>
                <w:bCs/>
                <w:color w:val="000000"/>
                <w:sz w:val="24"/>
                <w:szCs w:val="24"/>
                <w:lang w:eastAsia="ru-RU"/>
              </w:rPr>
              <w:t>4</w:t>
            </w:r>
          </w:p>
        </w:tc>
        <w:tc>
          <w:tcPr>
            <w:tcW w:w="1895" w:type="pct"/>
            <w:tcBorders>
              <w:top w:val="single" w:sz="4" w:space="0" w:color="auto"/>
              <w:left w:val="single" w:sz="4" w:space="0" w:color="auto"/>
              <w:bottom w:val="single" w:sz="4" w:space="0" w:color="auto"/>
              <w:right w:val="single" w:sz="4" w:space="0" w:color="auto"/>
            </w:tcBorders>
            <w:shd w:val="clear" w:color="auto" w:fill="FFFFFF"/>
            <w:vAlign w:val="center"/>
          </w:tcPr>
          <w:p w:rsidR="00192B40" w:rsidRPr="00192B40" w:rsidRDefault="00192B40" w:rsidP="00192B40">
            <w:pPr>
              <w:widowControl w:val="0"/>
              <w:spacing w:after="0" w:line="240" w:lineRule="auto"/>
              <w:jc w:val="center"/>
              <w:rPr>
                <w:rFonts w:ascii="Times New Roman" w:hAnsi="Times New Roman" w:cs="Times New Roman"/>
                <w:b/>
                <w:bCs/>
                <w:color w:val="000000"/>
                <w:sz w:val="24"/>
                <w:szCs w:val="24"/>
                <w:lang w:eastAsia="ru-RU"/>
              </w:rPr>
            </w:pPr>
            <w:r w:rsidRPr="00192B40">
              <w:rPr>
                <w:rFonts w:ascii="Times New Roman" w:hAnsi="Times New Roman" w:cs="Times New Roman"/>
                <w:b/>
                <w:bCs/>
                <w:color w:val="000000"/>
                <w:sz w:val="24"/>
                <w:szCs w:val="24"/>
                <w:lang w:eastAsia="ru-RU"/>
              </w:rPr>
              <w:t>--</w:t>
            </w:r>
          </w:p>
        </w:tc>
      </w:tr>
    </w:tbl>
    <w:p w:rsidR="00192B40" w:rsidRPr="00192B40" w:rsidRDefault="00192B40" w:rsidP="00192B40">
      <w:pPr>
        <w:suppressAutoHyphens/>
        <w:spacing w:after="0" w:line="240" w:lineRule="auto"/>
        <w:jc w:val="both"/>
        <w:rPr>
          <w:rFonts w:ascii="Times New Roman" w:eastAsia="Times New Roman" w:hAnsi="Times New Roman" w:cs="Times New Roman"/>
          <w:bCs/>
          <w:color w:val="000000"/>
          <w:sz w:val="24"/>
          <w:szCs w:val="24"/>
          <w:lang w:eastAsia="zh-CN"/>
        </w:rPr>
      </w:pPr>
    </w:p>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spacing w:val="-1"/>
          <w:sz w:val="24"/>
          <w:szCs w:val="24"/>
          <w:lang w:eastAsia="zh-CN"/>
        </w:rPr>
        <w:t>При використанні текстильні сітки повинні відповідати технічним вимогам, зазначеним у Таблиці 4.</w:t>
      </w:r>
    </w:p>
    <w:p w:rsidR="00192B40" w:rsidRPr="00192B40" w:rsidRDefault="00192B40" w:rsidP="00192B40">
      <w:pPr>
        <w:widowControl w:val="0"/>
        <w:spacing w:after="0" w:line="240" w:lineRule="auto"/>
        <w:rPr>
          <w:rFonts w:ascii="Times New Roman" w:hAnsi="Times New Roman" w:cs="Times New Roman"/>
          <w:bCs/>
          <w:sz w:val="24"/>
          <w:szCs w:val="24"/>
        </w:rPr>
      </w:pPr>
    </w:p>
    <w:p w:rsidR="00192B40" w:rsidRPr="00192B40" w:rsidRDefault="00192B40" w:rsidP="00192B40">
      <w:pPr>
        <w:widowControl w:val="0"/>
        <w:spacing w:after="0" w:line="240" w:lineRule="auto"/>
        <w:rPr>
          <w:rFonts w:ascii="Times New Roman" w:hAnsi="Times New Roman" w:cs="Times New Roman"/>
          <w:bCs/>
          <w:sz w:val="24"/>
          <w:szCs w:val="24"/>
        </w:rPr>
      </w:pPr>
      <w:r w:rsidRPr="00192B40">
        <w:rPr>
          <w:rFonts w:ascii="Times New Roman" w:hAnsi="Times New Roman" w:cs="Times New Roman"/>
          <w:bCs/>
          <w:sz w:val="24"/>
          <w:szCs w:val="24"/>
        </w:rPr>
        <w:t>Таблиця 4</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3340"/>
        <w:gridCol w:w="1117"/>
        <w:gridCol w:w="2034"/>
        <w:gridCol w:w="2743"/>
      </w:tblGrid>
      <w:tr w:rsidR="00192B40" w:rsidRPr="00192B40" w:rsidTr="00192B40">
        <w:trPr>
          <w:trHeight w:val="618"/>
          <w:tblHeader/>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Найменування показника</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Од виміру</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Значення показників</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Нормативна документація</w:t>
            </w:r>
          </w:p>
        </w:tc>
      </w:tr>
      <w:tr w:rsidR="00192B40" w:rsidRPr="00192B40" w:rsidTr="00192B40">
        <w:trPr>
          <w:trHeight w:val="346"/>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Сировинний склад: поліестер</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100</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ДСТУ 4057:2001</w:t>
            </w:r>
          </w:p>
        </w:tc>
      </w:tr>
      <w:tr w:rsidR="00192B40" w:rsidRPr="00192B40" w:rsidTr="00192B40">
        <w:trPr>
          <w:trHeight w:val="340"/>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Поверхнева густина, не менше</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г/м</w:t>
            </w:r>
            <w:r w:rsidRPr="00192B40">
              <w:rPr>
                <w:rFonts w:ascii="Times New Roman" w:eastAsia="Times New Roman" w:hAnsi="Times New Roman" w:cs="Times New Roman"/>
                <w:bCs/>
                <w:color w:val="000000"/>
                <w:sz w:val="24"/>
                <w:szCs w:val="24"/>
                <w:vertAlign w:val="superscript"/>
                <w:lang w:eastAsia="zh-CN"/>
              </w:rPr>
              <w:t>2</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600</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308"/>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lastRenderedPageBreak/>
              <w:t>Товщина</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мм</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7</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w:t>
            </w:r>
          </w:p>
        </w:tc>
      </w:tr>
      <w:tr w:rsidR="00192B40" w:rsidRPr="00192B40" w:rsidTr="00192B40">
        <w:trPr>
          <w:trHeight w:val="485"/>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Розривне навантаження по утоку, не менше</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750</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458"/>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Розривне навантаження по основі, не менше</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950</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458"/>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Стійкість фарбування до тертя мокрого/сухого</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color w:val="000000"/>
                <w:sz w:val="24"/>
                <w:szCs w:val="24"/>
                <w:lang w:eastAsia="zh-CN"/>
              </w:rPr>
            </w:pPr>
            <w:r w:rsidRPr="00192B40">
              <w:rPr>
                <w:rFonts w:ascii="Times New Roman" w:eastAsia="Times New Roman" w:hAnsi="Times New Roman" w:cs="Times New Roman"/>
                <w:b/>
                <w:bCs/>
                <w:color w:val="000000"/>
                <w:sz w:val="24"/>
                <w:szCs w:val="24"/>
                <w:lang w:eastAsia="zh-CN"/>
              </w:rPr>
              <w:t>--</w:t>
            </w:r>
          </w:p>
        </w:tc>
      </w:tr>
      <w:tr w:rsidR="00192B40" w:rsidRPr="00192B40" w:rsidTr="00192B40">
        <w:trPr>
          <w:trHeight w:val="458"/>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 xml:space="preserve">Стійкість фарбування до прання (40 </w:t>
            </w:r>
            <w:r w:rsidRPr="00192B40">
              <w:rPr>
                <w:rFonts w:ascii="Times New Roman" w:eastAsia="Times New Roman" w:hAnsi="Times New Roman" w:cs="Times New Roman"/>
                <w:bCs/>
                <w:color w:val="000000"/>
                <w:sz w:val="24"/>
                <w:szCs w:val="24"/>
                <w:vertAlign w:val="superscript"/>
                <w:lang w:eastAsia="zh-CN"/>
              </w:rPr>
              <w:t>о</w:t>
            </w:r>
            <w:r w:rsidRPr="00192B40">
              <w:rPr>
                <w:rFonts w:ascii="Times New Roman" w:eastAsia="Times New Roman" w:hAnsi="Times New Roman" w:cs="Times New Roman"/>
                <w:bCs/>
                <w:color w:val="000000"/>
                <w:sz w:val="24"/>
                <w:szCs w:val="24"/>
                <w:lang w:eastAsia="zh-CN"/>
              </w:rPr>
              <w:t>С)</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color w:val="000000"/>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color w:val="000000"/>
                <w:sz w:val="24"/>
                <w:szCs w:val="24"/>
                <w:lang w:eastAsia="zh-CN"/>
              </w:rPr>
            </w:pPr>
            <w:r w:rsidRPr="00192B40">
              <w:rPr>
                <w:rFonts w:ascii="Times New Roman" w:eastAsia="Times New Roman" w:hAnsi="Times New Roman" w:cs="Times New Roman"/>
                <w:b/>
                <w:bCs/>
                <w:color w:val="000000"/>
                <w:sz w:val="24"/>
                <w:szCs w:val="24"/>
                <w:lang w:eastAsia="zh-CN"/>
              </w:rPr>
              <w:t>--</w:t>
            </w:r>
          </w:p>
        </w:tc>
      </w:tr>
      <w:tr w:rsidR="00192B40" w:rsidRPr="00192B40" w:rsidTr="00192B40">
        <w:trPr>
          <w:trHeight w:val="493"/>
        </w:trPr>
        <w:tc>
          <w:tcPr>
            <w:tcW w:w="3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Стійкість фарбування до хімічної чистки</w:t>
            </w:r>
          </w:p>
        </w:tc>
        <w:tc>
          <w:tcPr>
            <w:tcW w:w="1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2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bl>
    <w:p w:rsidR="00192B40" w:rsidRPr="00192B40" w:rsidRDefault="00192B40" w:rsidP="00192B40">
      <w:pPr>
        <w:suppressAutoHyphens/>
        <w:spacing w:after="0" w:line="240" w:lineRule="auto"/>
        <w:ind w:right="-8" w:firstLine="708"/>
        <w:jc w:val="both"/>
        <w:rPr>
          <w:rFonts w:ascii="Times New Roman" w:eastAsia="Times New Roman" w:hAnsi="Times New Roman" w:cs="Times New Roman"/>
          <w:bCs/>
          <w:spacing w:val="-1"/>
          <w:sz w:val="24"/>
          <w:szCs w:val="24"/>
          <w:lang w:eastAsia="zh-CN"/>
        </w:rPr>
      </w:pPr>
      <w:r w:rsidRPr="00192B40">
        <w:rPr>
          <w:rFonts w:ascii="Times New Roman" w:eastAsia="Times New Roman" w:hAnsi="Times New Roman" w:cs="Times New Roman"/>
          <w:bCs/>
          <w:color w:val="000000"/>
          <w:sz w:val="24"/>
          <w:szCs w:val="24"/>
          <w:lang w:eastAsia="zh-CN"/>
        </w:rPr>
        <w:t>При використанні текстильні застібки типу «блискавка» повинні відповідати технічним вимогам, зазначеним у Таблиці 5</w:t>
      </w:r>
      <w:r w:rsidRPr="00192B40">
        <w:rPr>
          <w:rFonts w:ascii="Times New Roman" w:eastAsia="Times New Roman" w:hAnsi="Times New Roman" w:cs="Times New Roman"/>
          <w:bCs/>
          <w:spacing w:val="-1"/>
          <w:sz w:val="24"/>
          <w:szCs w:val="24"/>
          <w:lang w:eastAsia="zh-CN"/>
        </w:rPr>
        <w:t>.</w:t>
      </w:r>
    </w:p>
    <w:p w:rsidR="00192B40" w:rsidRPr="00192B40" w:rsidRDefault="00192B40" w:rsidP="00192B40">
      <w:pPr>
        <w:suppressAutoHyphens/>
        <w:spacing w:after="0" w:line="240" w:lineRule="auto"/>
        <w:ind w:right="-8"/>
        <w:jc w:val="both"/>
        <w:rPr>
          <w:rFonts w:ascii="Times New Roman" w:eastAsia="Times New Roman" w:hAnsi="Times New Roman" w:cs="Times New Roman"/>
          <w:bCs/>
          <w:color w:val="000000"/>
          <w:sz w:val="24"/>
          <w:szCs w:val="24"/>
          <w:lang w:eastAsia="zh-CN"/>
        </w:rPr>
      </w:pPr>
    </w:p>
    <w:p w:rsidR="00192B40" w:rsidRPr="00192B40" w:rsidRDefault="00192B40" w:rsidP="00192B40">
      <w:pPr>
        <w:suppressAutoHyphens/>
        <w:spacing w:after="0" w:line="240" w:lineRule="auto"/>
        <w:ind w:right="-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Таблиця 5</w:t>
      </w:r>
    </w:p>
    <w:tbl>
      <w:tblPr>
        <w:tblW w:w="0" w:type="auto"/>
        <w:tblCellMar>
          <w:top w:w="15" w:type="dxa"/>
          <w:left w:w="15" w:type="dxa"/>
          <w:bottom w:w="15" w:type="dxa"/>
          <w:right w:w="15" w:type="dxa"/>
        </w:tblCellMar>
        <w:tblLook w:val="04A0" w:firstRow="1" w:lastRow="0" w:firstColumn="1" w:lastColumn="0" w:noHBand="0" w:noVBand="1"/>
      </w:tblPr>
      <w:tblGrid>
        <w:gridCol w:w="3524"/>
        <w:gridCol w:w="1256"/>
        <w:gridCol w:w="2330"/>
        <w:gridCol w:w="1831"/>
      </w:tblGrid>
      <w:tr w:rsidR="00192B40" w:rsidRPr="00192B40" w:rsidTr="00192B40">
        <w:trPr>
          <w:trHeight w:val="530"/>
          <w:tblHeader/>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Найменування показника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Од виміру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Значення показників</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Нормативна документація</w:t>
            </w:r>
          </w:p>
        </w:tc>
      </w:tr>
      <w:tr w:rsidR="00192B40" w:rsidRPr="00192B40" w:rsidTr="00192B40">
        <w:trPr>
          <w:trHeight w:val="613"/>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Зусилля розриву замкнутих ланок, не менше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1200</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340"/>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Зусилля розриву замкнутих ланок, не менше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1200</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r w:rsidRPr="00192B40">
              <w:rPr>
                <w:rFonts w:ascii="Times New Roman" w:eastAsia="Times New Roman" w:hAnsi="Times New Roman" w:cs="Times New Roman"/>
                <w:b/>
                <w:bCs/>
                <w:sz w:val="24"/>
                <w:szCs w:val="24"/>
                <w:lang w:eastAsia="zh-CN"/>
              </w:rPr>
              <w:t>--</w:t>
            </w:r>
          </w:p>
        </w:tc>
      </w:tr>
      <w:tr w:rsidR="00192B40" w:rsidRPr="00192B40" w:rsidTr="00192B40">
        <w:trPr>
          <w:trHeight w:val="349"/>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Міцність замка, не менше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450</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p>
        </w:tc>
      </w:tr>
      <w:tr w:rsidR="00192B40" w:rsidRPr="00192B40" w:rsidTr="00192B40">
        <w:trPr>
          <w:trHeight w:val="485"/>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Зміна розмірів після прання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+0.45</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ДСТУ ГОСТ 30157.1:2003</w:t>
            </w:r>
          </w:p>
        </w:tc>
      </w:tr>
      <w:tr w:rsidR="00192B40" w:rsidRPr="00192B40" w:rsidTr="00192B40">
        <w:trPr>
          <w:trHeight w:val="567"/>
        </w:trPr>
        <w:tc>
          <w:tcPr>
            <w:tcW w:w="3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Стійкість фарбування до тертя сухого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бал.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color w:val="000000"/>
                <w:sz w:val="24"/>
                <w:szCs w:val="24"/>
                <w:lang w:eastAsia="zh-CN"/>
              </w:rPr>
              <w:t>4</w:t>
            </w:r>
          </w:p>
        </w:tc>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
                <w:bCs/>
                <w:sz w:val="24"/>
                <w:szCs w:val="24"/>
                <w:lang w:eastAsia="zh-CN"/>
              </w:rPr>
            </w:pPr>
          </w:p>
        </w:tc>
      </w:tr>
    </w:tbl>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color w:val="000000"/>
          <w:sz w:val="24"/>
          <w:szCs w:val="24"/>
        </w:rPr>
      </w:pPr>
    </w:p>
    <w:p w:rsidR="00192B40" w:rsidRPr="00192B40" w:rsidRDefault="00192B40" w:rsidP="00192B40">
      <w:pPr>
        <w:tabs>
          <w:tab w:val="left" w:pos="851"/>
          <w:tab w:val="left" w:pos="1418"/>
        </w:tabs>
        <w:spacing w:after="0" w:line="240" w:lineRule="auto"/>
        <w:jc w:val="both"/>
        <w:rPr>
          <w:rFonts w:ascii="Times New Roman" w:hAnsi="Times New Roman" w:cs="Times New Roman"/>
          <w:b/>
          <w:bCs/>
          <w:kern w:val="2"/>
          <w:sz w:val="24"/>
          <w:szCs w:val="24"/>
          <w14:ligatures w14:val="standardContextual"/>
        </w:rPr>
      </w:pPr>
      <w:r w:rsidRPr="00192B40">
        <w:rPr>
          <w:rFonts w:ascii="Times New Roman" w:eastAsia="Calibri" w:hAnsi="Times New Roman" w:cs="Times New Roman"/>
          <w:bCs/>
          <w:color w:val="000000"/>
          <w:sz w:val="24"/>
          <w:szCs w:val="24"/>
        </w:rPr>
        <w:tab/>
      </w:r>
      <w:r w:rsidRPr="00192B40">
        <w:rPr>
          <w:rFonts w:ascii="Times New Roman" w:hAnsi="Times New Roman" w:cs="Times New Roman"/>
          <w:bCs/>
          <w:kern w:val="2"/>
          <w:sz w:val="24"/>
          <w:szCs w:val="24"/>
          <w14:ligatures w14:val="standardContextual"/>
        </w:rPr>
        <w:t>Для підкладки кишень штанів бойових використовується бязь гладкопофарбована бавовняна (згідно  ДСТУ 4057-2001) чорного кольору або кольору основного матеріалу, поверхневою густиною не менше 120 г/м2 (згідно  ДСТУ EN 12127:2009), стійкість до розривання та стирання повинні відповідати вимогам ДСТУ ГОСТ 21790:2008.</w:t>
      </w:r>
    </w:p>
    <w:p w:rsidR="00192B40" w:rsidRPr="00192B40" w:rsidRDefault="00192B40" w:rsidP="00192B40">
      <w:pPr>
        <w:tabs>
          <w:tab w:val="left" w:pos="851"/>
          <w:tab w:val="left" w:pos="1418"/>
        </w:tabs>
        <w:spacing w:after="0" w:line="240" w:lineRule="auto"/>
        <w:jc w:val="both"/>
        <w:rPr>
          <w:rFonts w:ascii="Times New Roman" w:hAnsi="Times New Roman" w:cs="Times New Roman"/>
          <w:b/>
          <w:bCs/>
          <w:kern w:val="2"/>
          <w:sz w:val="24"/>
          <w:szCs w:val="24"/>
          <w14:ligatures w14:val="standardContextual"/>
        </w:rPr>
      </w:pPr>
    </w:p>
    <w:p w:rsidR="00192B40" w:rsidRPr="00192B40" w:rsidRDefault="00192B40" w:rsidP="00192B40">
      <w:pPr>
        <w:spacing w:after="0" w:line="240" w:lineRule="auto"/>
        <w:ind w:right="-8"/>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b/>
          <w:sz w:val="24"/>
          <w:szCs w:val="24"/>
          <w:lang w:eastAsia="zh-CN"/>
        </w:rPr>
        <w:t xml:space="preserve">            1.1.5.Вимоги до камуфляжного малюнку</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Камуфляжний малюнок має забезпечувати зональне розмиття силуету за рахунок наявності декількох шарів.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Візуальний ефект складається з 3-х фонів – заднього, середнього та верхнього. Візерунок імітує усереднене значення відтінків і кольорів року, а також – місцевості, характерної для території України.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Елементи верхнього та середнього шару мають тіні. Це візуально «розриває» загальне зображення на декілька окремих зон. Завдяки цьому створюється 3D ефект.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При виготовленні тканини мають використовуватись спеціальні фарби з IRR захистом. Завдяки цьому в залежності від характеристик світлового потоку тканина з таким покриттям здатна змінювати свій колір в пристроях нічного бачення.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lastRenderedPageBreak/>
        <w:t xml:space="preserve">На матеріал нанесені додаткові полоси, які імітують усереднені горизонтальні фрагменти місцевості.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При пошитті одягу тканина має розкладатися таким чином, щоб напрямок візерунків на різних частинах тіла не співпадав.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Малюнок складається з окремих елементів, поєднання яких створює ілюзію хаотичності.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 xml:space="preserve">Технологія загального розмиття силуету використовує ефект злиття для маскування бійця в найрізноманітніших умовах. </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Зображення камуфляжу і параметри кольору наведені на Малюнку 1.</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 зв’язку з необхідністю виконання завдань у темний час доби, значення спектрального коефіцієнта відбиття основного матеріалу має бути наступним:</w:t>
      </w:r>
    </w:p>
    <w:p w:rsidR="00192B40" w:rsidRPr="00192B40" w:rsidRDefault="00192B40" w:rsidP="00192B40">
      <w:pPr>
        <w:suppressAutoHyphens/>
        <w:spacing w:after="0" w:line="240" w:lineRule="auto"/>
        <w:ind w:firstLine="708"/>
        <w:jc w:val="both"/>
        <w:rPr>
          <w:rFonts w:ascii="Times New Roman" w:eastAsia="Times New Roman" w:hAnsi="Times New Roman" w:cs="Times New Roman"/>
          <w:bCs/>
          <w:sz w:val="24"/>
          <w:szCs w:val="24"/>
          <w:lang w:eastAsia="zh-C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3293"/>
        <w:gridCol w:w="236"/>
        <w:gridCol w:w="1297"/>
        <w:gridCol w:w="3233"/>
      </w:tblGrid>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Довжина хвилі, нм</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Усереднений показник по відрізку тканини 700*1500 мм, % +/-5 від світлого тону до темного</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Довжина хвилі, нм</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Усереднений показник по відрізку тканини 700*1500 мм, % +/- 5</w:t>
            </w:r>
          </w:p>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світлого тону до темного</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700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7,5-61,5</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1000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23,5-69,5</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800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10,5-68,5</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1100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25-70</w:t>
            </w:r>
          </w:p>
        </w:tc>
      </w:tr>
      <w:tr w:rsidR="00192B40" w:rsidRPr="00192B40" w:rsidTr="00192B40">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900</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19-68</w:t>
            </w:r>
          </w:p>
        </w:tc>
        <w:tc>
          <w:tcPr>
            <w:tcW w:w="236" w:type="dxa"/>
            <w:tcBorders>
              <w:top w:val="nil"/>
              <w:left w:val="single" w:sz="4" w:space="0" w:color="auto"/>
              <w:bottom w:val="nil"/>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1200</w:t>
            </w:r>
          </w:p>
        </w:tc>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192B40" w:rsidRPr="00192B40" w:rsidRDefault="00192B40" w:rsidP="00192B40">
            <w:pPr>
              <w:suppressAutoHyphens/>
              <w:spacing w:after="0" w:line="240" w:lineRule="auto"/>
              <w:jc w:val="center"/>
              <w:rPr>
                <w:rFonts w:ascii="Times New Roman" w:eastAsia="Times New Roman" w:hAnsi="Times New Roman" w:cs="Times New Roman"/>
                <w:bCs/>
                <w:sz w:val="24"/>
                <w:szCs w:val="24"/>
                <w:lang w:eastAsia="zh-CN"/>
              </w:rPr>
            </w:pPr>
            <w:r w:rsidRPr="00192B40">
              <w:rPr>
                <w:rFonts w:ascii="Times New Roman" w:eastAsia="Times New Roman" w:hAnsi="Times New Roman" w:cs="Times New Roman"/>
                <w:bCs/>
                <w:sz w:val="24"/>
                <w:szCs w:val="24"/>
                <w:lang w:eastAsia="zh-CN"/>
              </w:rPr>
              <w:t>30-64</w:t>
            </w:r>
          </w:p>
        </w:tc>
      </w:tr>
    </w:tbl>
    <w:p w:rsidR="00192B40" w:rsidRPr="00192B40" w:rsidRDefault="00192B40" w:rsidP="00192B40">
      <w:pPr>
        <w:tabs>
          <w:tab w:val="left" w:pos="851"/>
          <w:tab w:val="left" w:pos="1418"/>
        </w:tabs>
        <w:spacing w:after="0" w:line="240" w:lineRule="auto"/>
        <w:jc w:val="both"/>
        <w:rPr>
          <w:rFonts w:ascii="Times New Roman" w:eastAsia="Calibri" w:hAnsi="Times New Roman" w:cs="Times New Roman"/>
          <w:bCs/>
          <w:spacing w:val="-1"/>
          <w:sz w:val="24"/>
          <w:szCs w:val="24"/>
        </w:rPr>
      </w:pPr>
    </w:p>
    <w:p w:rsidR="00192B40" w:rsidRPr="00192B40" w:rsidRDefault="00192B40" w:rsidP="00275FAC">
      <w:pPr>
        <w:suppressAutoHyphens/>
        <w:spacing w:after="0" w:line="240" w:lineRule="auto"/>
        <w:ind w:left="7788" w:firstLine="708"/>
        <w:rPr>
          <w:rFonts w:ascii="Times New Roman" w:hAnsi="Times New Roman" w:cs="Times New Roman"/>
          <w:bCs/>
          <w:spacing w:val="-1"/>
          <w:kern w:val="2"/>
          <w:sz w:val="24"/>
          <w:szCs w:val="24"/>
          <w:lang w:val="ru-RU"/>
          <w14:ligatures w14:val="standardContextual"/>
        </w:rPr>
      </w:pPr>
      <w:r w:rsidRPr="00192B40">
        <w:rPr>
          <w:rFonts w:ascii="Times New Roman" w:hAnsi="Times New Roman" w:cs="Times New Roman"/>
          <w:bCs/>
          <w:spacing w:val="-1"/>
          <w:kern w:val="2"/>
          <w:sz w:val="24"/>
          <w:szCs w:val="24"/>
          <w:lang w:val="ru-RU"/>
          <w14:ligatures w14:val="standardContextual"/>
        </w:rPr>
        <w:t>Малюнок 1</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ru-RU"/>
          <w14:ligatures w14:val="standardContextual"/>
        </w:rPr>
      </w:pPr>
    </w:p>
    <w:p w:rsidR="00192B40" w:rsidRPr="00192B40" w:rsidRDefault="00192B40" w:rsidP="00192B40">
      <w:pPr>
        <w:suppressAutoHyphens/>
        <w:spacing w:after="0" w:line="240" w:lineRule="auto"/>
        <w:jc w:val="center"/>
        <w:rPr>
          <w:rFonts w:ascii="Times New Roman" w:eastAsia="Times New Roman" w:hAnsi="Times New Roman" w:cs="Times New Roman"/>
          <w:b/>
          <w:bCs/>
          <w:spacing w:val="-1"/>
          <w:sz w:val="24"/>
          <w:szCs w:val="24"/>
          <w:lang w:eastAsia="zh-CN"/>
        </w:rPr>
      </w:pPr>
      <w:r w:rsidRPr="00192B40">
        <w:rPr>
          <w:rFonts w:ascii="Times New Roman" w:eastAsia="Times New Roman" w:hAnsi="Times New Roman" w:cs="Times New Roman"/>
          <w:b/>
          <w:bCs/>
          <w:sz w:val="24"/>
          <w:szCs w:val="24"/>
          <w:shd w:val="clear" w:color="auto" w:fill="FFFFFF"/>
          <w:lang w:eastAsia="zh-CN"/>
        </w:rPr>
        <w:t>Камуфляжний малюнок, який має бути нанесений на штани бойові</w:t>
      </w:r>
    </w:p>
    <w:p w:rsidR="00192B40" w:rsidRPr="00192B40" w:rsidRDefault="00192B40" w:rsidP="00192B40">
      <w:pPr>
        <w:suppressAutoHyphens/>
        <w:spacing w:after="0" w:line="240" w:lineRule="auto"/>
        <w:rPr>
          <w:rFonts w:ascii="Times New Roman" w:eastAsia="Times New Roman" w:hAnsi="Times New Roman" w:cs="Times New Roman"/>
          <w:bCs/>
          <w:spacing w:val="-1"/>
          <w:sz w:val="24"/>
          <w:szCs w:val="24"/>
          <w:lang w:eastAsia="zh-CN"/>
        </w:rPr>
      </w:pPr>
    </w:p>
    <w:p w:rsidR="00192B40" w:rsidRPr="00192B40" w:rsidRDefault="00192B40" w:rsidP="00192B40">
      <w:pPr>
        <w:suppressAutoHyphens/>
        <w:spacing w:after="0" w:line="240" w:lineRule="auto"/>
        <w:ind w:right="-8"/>
        <w:jc w:val="both"/>
        <w:rPr>
          <w:rFonts w:ascii="Times New Roman" w:eastAsia="Times New Roman" w:hAnsi="Times New Roman" w:cs="Times New Roman"/>
          <w:b/>
          <w:spacing w:val="-1"/>
          <w:sz w:val="24"/>
          <w:szCs w:val="24"/>
          <w:lang w:eastAsia="zh-CN"/>
        </w:rPr>
      </w:pPr>
      <w:r w:rsidRPr="00192B40">
        <w:rPr>
          <w:rFonts w:ascii="Times New Roman" w:eastAsia="Times New Roman" w:hAnsi="Times New Roman" w:cs="Times New Roman"/>
          <w:noProof/>
          <w:spacing w:val="-1"/>
          <w:sz w:val="24"/>
          <w:szCs w:val="24"/>
          <w:lang w:eastAsia="uk-UA"/>
        </w:rPr>
        <w:drawing>
          <wp:inline distT="0" distB="0" distL="0" distR="0" wp14:anchorId="4EAB1CAB" wp14:editId="1577A85C">
            <wp:extent cx="5940425" cy="2497455"/>
            <wp:effectExtent l="0" t="0" r="3175" b="0"/>
            <wp:docPr id="22" name="Рисунок 3" descr="Мавка Ка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вка Кам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497455"/>
                    </a:xfrm>
                    <a:prstGeom prst="rect">
                      <a:avLst/>
                    </a:prstGeom>
                    <a:noFill/>
                    <a:ln>
                      <a:noFill/>
                    </a:ln>
                  </pic:spPr>
                </pic:pic>
              </a:graphicData>
            </a:graphic>
          </wp:inline>
        </w:drawing>
      </w:r>
    </w:p>
    <w:p w:rsidR="00192B40" w:rsidRPr="00192B40" w:rsidRDefault="00192B40" w:rsidP="00192B40">
      <w:pPr>
        <w:tabs>
          <w:tab w:val="left" w:pos="2721"/>
        </w:tabs>
        <w:suppressAutoHyphens/>
        <w:spacing w:after="0" w:line="240" w:lineRule="auto"/>
        <w:jc w:val="center"/>
        <w:rPr>
          <w:rFonts w:ascii="Times New Roman" w:eastAsia="Times New Roman" w:hAnsi="Times New Roman" w:cs="Times New Roman"/>
          <w:sz w:val="24"/>
          <w:szCs w:val="24"/>
          <w:lang w:eastAsia="zh-CN"/>
        </w:rPr>
      </w:pPr>
    </w:p>
    <w:p w:rsidR="00192B40" w:rsidRPr="00192B40" w:rsidRDefault="00192B40" w:rsidP="00192B40">
      <w:pPr>
        <w:spacing w:after="0" w:line="240" w:lineRule="auto"/>
        <w:rPr>
          <w:rFonts w:ascii="Times New Roman" w:eastAsia="Calibri" w:hAnsi="Times New Roman" w:cs="Times New Roman"/>
          <w:bCs/>
          <w:sz w:val="24"/>
          <w:szCs w:val="24"/>
        </w:rPr>
      </w:pPr>
      <w:r w:rsidRPr="00192B40">
        <w:rPr>
          <w:rFonts w:ascii="Times New Roman" w:eastAsia="Calibri" w:hAnsi="Times New Roman" w:cs="Times New Roman"/>
          <w:bCs/>
          <w:sz w:val="24"/>
          <w:szCs w:val="24"/>
        </w:rPr>
        <w:t>CREAM 524 - CMYK 29 31 47 0 HEX # B8A78B</w:t>
      </w:r>
    </w:p>
    <w:p w:rsidR="00192B40" w:rsidRPr="00192B40" w:rsidRDefault="00192B40" w:rsidP="00192B40">
      <w:pPr>
        <w:spacing w:after="0" w:line="240" w:lineRule="auto"/>
        <w:rPr>
          <w:rFonts w:ascii="Times New Roman" w:eastAsia="Calibri" w:hAnsi="Times New Roman" w:cs="Times New Roman"/>
          <w:bCs/>
          <w:sz w:val="24"/>
          <w:szCs w:val="24"/>
          <w:lang w:bidi="en-US"/>
        </w:rPr>
      </w:pPr>
      <w:r w:rsidRPr="00192B40">
        <w:rPr>
          <w:rFonts w:ascii="Times New Roman" w:eastAsia="Calibri" w:hAnsi="Times New Roman" w:cs="Times New Roman"/>
          <w:bCs/>
          <w:sz w:val="24"/>
          <w:szCs w:val="24"/>
          <w:lang w:bidi="en-US"/>
        </w:rPr>
        <w:t>DARK BROWN 530 - CMYK 55 66 68 56 HEX # 48352F</w:t>
      </w:r>
    </w:p>
    <w:p w:rsidR="00192B40" w:rsidRPr="00192B40" w:rsidRDefault="00192B40" w:rsidP="00192B40">
      <w:pPr>
        <w:spacing w:after="0" w:line="240" w:lineRule="auto"/>
        <w:rPr>
          <w:rFonts w:ascii="Times New Roman" w:eastAsia="Calibri" w:hAnsi="Times New Roman" w:cs="Times New Roman"/>
          <w:bCs/>
          <w:spacing w:val="-1"/>
          <w:sz w:val="24"/>
          <w:szCs w:val="24"/>
          <w:lang w:bidi="en-US"/>
        </w:rPr>
      </w:pPr>
      <w:r w:rsidRPr="00192B40">
        <w:rPr>
          <w:rFonts w:ascii="Times New Roman" w:eastAsia="Calibri" w:hAnsi="Times New Roman" w:cs="Times New Roman"/>
          <w:bCs/>
          <w:spacing w:val="-1"/>
          <w:sz w:val="24"/>
          <w:szCs w:val="24"/>
          <w:lang w:bidi="en-US"/>
        </w:rPr>
        <w:t>BROWN 529 - CMYK, 46 57 74 32 HEX # 6F573F</w:t>
      </w:r>
    </w:p>
    <w:p w:rsidR="00192B40" w:rsidRPr="00192B40" w:rsidRDefault="00192B40" w:rsidP="00192B40">
      <w:pPr>
        <w:spacing w:after="0" w:line="240" w:lineRule="auto"/>
        <w:rPr>
          <w:rFonts w:ascii="Times New Roman" w:eastAsia="Times New Roman" w:hAnsi="Times New Roman" w:cs="Times New Roman"/>
          <w:bCs/>
          <w:spacing w:val="-1"/>
          <w:sz w:val="24"/>
          <w:szCs w:val="24"/>
          <w:lang w:eastAsia="ru-RU" w:bidi="en-US"/>
        </w:rPr>
      </w:pPr>
      <w:r w:rsidRPr="00192B40">
        <w:rPr>
          <w:rFonts w:ascii="Times New Roman" w:eastAsia="Calibri" w:hAnsi="Times New Roman" w:cs="Times New Roman"/>
          <w:bCs/>
          <w:sz w:val="24"/>
          <w:szCs w:val="24"/>
          <w:lang w:bidi="en-US"/>
        </w:rPr>
        <w:t>Olive 527 - CMYK 43 42 76 14 HEX # 8C7D50</w:t>
      </w:r>
    </w:p>
    <w:p w:rsidR="00192B40" w:rsidRPr="00192B40" w:rsidRDefault="00192B40" w:rsidP="00192B40">
      <w:pPr>
        <w:spacing w:after="0" w:line="240" w:lineRule="auto"/>
        <w:rPr>
          <w:rFonts w:ascii="Times New Roman" w:eastAsia="Calibri" w:hAnsi="Times New Roman" w:cs="Times New Roman"/>
          <w:bCs/>
          <w:sz w:val="24"/>
          <w:szCs w:val="24"/>
          <w:lang w:bidi="en-US"/>
        </w:rPr>
      </w:pPr>
      <w:r w:rsidRPr="00192B40">
        <w:rPr>
          <w:rFonts w:ascii="Times New Roman" w:eastAsia="Calibri" w:hAnsi="Times New Roman" w:cs="Times New Roman"/>
          <w:bCs/>
          <w:sz w:val="24"/>
          <w:szCs w:val="24"/>
          <w:lang w:bidi="en-US"/>
        </w:rPr>
        <w:t>Dark Green 528 - CMYK 61 45 80 31 HEX # 5A613F</w:t>
      </w:r>
    </w:p>
    <w:p w:rsidR="00192B40" w:rsidRPr="00192B40" w:rsidRDefault="00192B40" w:rsidP="00192B40">
      <w:pPr>
        <w:spacing w:after="0" w:line="240" w:lineRule="auto"/>
        <w:rPr>
          <w:rFonts w:ascii="Times New Roman" w:eastAsia="Calibri" w:hAnsi="Times New Roman" w:cs="Times New Roman"/>
          <w:bCs/>
          <w:spacing w:val="-1"/>
          <w:sz w:val="24"/>
          <w:szCs w:val="24"/>
        </w:rPr>
      </w:pPr>
      <w:r w:rsidRPr="00192B40">
        <w:rPr>
          <w:rFonts w:ascii="Times New Roman" w:eastAsia="Calibri" w:hAnsi="Times New Roman" w:cs="Times New Roman"/>
          <w:bCs/>
          <w:sz w:val="24"/>
          <w:szCs w:val="24"/>
        </w:rPr>
        <w:t>PALE GREEN 526 - CMYK 45 46 65 16 HEX # 85755C</w:t>
      </w: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en-US"/>
          <w14:ligatures w14:val="standardContextual"/>
        </w:rPr>
      </w:pPr>
      <w:r w:rsidRPr="00192B40">
        <w:rPr>
          <w:rFonts w:ascii="Times New Roman" w:hAnsi="Times New Roman" w:cs="Times New Roman"/>
          <w:bCs/>
          <w:spacing w:val="-1"/>
          <w:kern w:val="2"/>
          <w:sz w:val="24"/>
          <w:szCs w:val="24"/>
          <w:lang w:val="ru-RU"/>
          <w14:ligatures w14:val="standardContextual"/>
        </w:rPr>
        <w:lastRenderedPageBreak/>
        <w:t>Малюнок</w:t>
      </w:r>
      <w:r w:rsidRPr="00192B40">
        <w:rPr>
          <w:rFonts w:ascii="Times New Roman" w:hAnsi="Times New Roman" w:cs="Times New Roman"/>
          <w:bCs/>
          <w:spacing w:val="-1"/>
          <w:kern w:val="2"/>
          <w:sz w:val="24"/>
          <w:szCs w:val="24"/>
          <w:lang w:val="en-US"/>
          <w14:ligatures w14:val="standardContextual"/>
        </w:rPr>
        <w:t xml:space="preserve"> 2</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lang w:val="en-US"/>
          <w14:ligatures w14:val="standardContextual"/>
        </w:rPr>
      </w:pP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lang w:val="en-US"/>
          <w14:ligatures w14:val="standardContextual"/>
        </w:rPr>
      </w:pPr>
      <w:r w:rsidRPr="00192B40">
        <w:rPr>
          <w:rFonts w:ascii="Times New Roman" w:hAnsi="Times New Roman" w:cs="Times New Roman"/>
          <w:bCs/>
          <w:spacing w:val="-1"/>
          <w:kern w:val="2"/>
          <w:sz w:val="24"/>
          <w:szCs w:val="24"/>
          <w:lang w:val="ru-RU"/>
          <w14:ligatures w14:val="standardContextual"/>
        </w:rPr>
        <w:t>Орієнтовний</w:t>
      </w:r>
      <w:r w:rsidRPr="00192B40">
        <w:rPr>
          <w:rFonts w:ascii="Times New Roman" w:hAnsi="Times New Roman" w:cs="Times New Roman"/>
          <w:bCs/>
          <w:spacing w:val="-1"/>
          <w:kern w:val="2"/>
          <w:sz w:val="24"/>
          <w:szCs w:val="24"/>
          <w:lang w:val="en-US"/>
          <w14:ligatures w14:val="standardContextual"/>
        </w:rPr>
        <w:t xml:space="preserve"> </w:t>
      </w:r>
      <w:r w:rsidRPr="00192B40">
        <w:rPr>
          <w:rFonts w:ascii="Times New Roman" w:hAnsi="Times New Roman" w:cs="Times New Roman"/>
          <w:bCs/>
          <w:spacing w:val="-1"/>
          <w:kern w:val="2"/>
          <w:sz w:val="24"/>
          <w:szCs w:val="24"/>
          <w:lang w:val="ru-RU"/>
          <w14:ligatures w14:val="standardContextual"/>
        </w:rPr>
        <w:t>зовнішній</w:t>
      </w:r>
      <w:r w:rsidRPr="00192B40">
        <w:rPr>
          <w:rFonts w:ascii="Times New Roman" w:hAnsi="Times New Roman" w:cs="Times New Roman"/>
          <w:bCs/>
          <w:spacing w:val="-1"/>
          <w:kern w:val="2"/>
          <w:sz w:val="24"/>
          <w:szCs w:val="24"/>
          <w:lang w:val="en-US"/>
          <w14:ligatures w14:val="standardContextual"/>
        </w:rPr>
        <w:t xml:space="preserve"> </w:t>
      </w:r>
      <w:r w:rsidRPr="00192B40">
        <w:rPr>
          <w:rFonts w:ascii="Times New Roman" w:hAnsi="Times New Roman" w:cs="Times New Roman"/>
          <w:bCs/>
          <w:spacing w:val="-1"/>
          <w:kern w:val="2"/>
          <w:sz w:val="24"/>
          <w:szCs w:val="24"/>
          <w:lang w:val="ru-RU"/>
          <w14:ligatures w14:val="standardContextual"/>
        </w:rPr>
        <w:t>вигляд</w:t>
      </w:r>
      <w:r w:rsidRPr="00192B40">
        <w:rPr>
          <w:rFonts w:ascii="Times New Roman" w:hAnsi="Times New Roman" w:cs="Times New Roman"/>
          <w:bCs/>
          <w:spacing w:val="-1"/>
          <w:kern w:val="2"/>
          <w:sz w:val="24"/>
          <w:szCs w:val="24"/>
          <w:lang w:val="en-US"/>
          <w14:ligatures w14:val="standardContextual"/>
        </w:rPr>
        <w:t xml:space="preserve"> </w:t>
      </w:r>
      <w:r w:rsidRPr="00192B40">
        <w:rPr>
          <w:rFonts w:ascii="Times New Roman" w:hAnsi="Times New Roman" w:cs="Times New Roman"/>
          <w:bCs/>
          <w:spacing w:val="-1"/>
          <w:kern w:val="2"/>
          <w:sz w:val="24"/>
          <w:szCs w:val="24"/>
          <w:lang w:val="ru-RU"/>
          <w14:ligatures w14:val="standardContextual"/>
        </w:rPr>
        <w:t>штанів</w:t>
      </w:r>
      <w:r w:rsidRPr="00192B40">
        <w:rPr>
          <w:rFonts w:ascii="Times New Roman" w:hAnsi="Times New Roman" w:cs="Times New Roman"/>
          <w:bCs/>
          <w:spacing w:val="-1"/>
          <w:kern w:val="2"/>
          <w:sz w:val="24"/>
          <w:szCs w:val="24"/>
          <w:lang w:val="en-US"/>
          <w14:ligatures w14:val="standardContextual"/>
        </w:rPr>
        <w:t xml:space="preserve"> </w:t>
      </w:r>
      <w:r w:rsidRPr="00192B40">
        <w:rPr>
          <w:rFonts w:ascii="Times New Roman" w:hAnsi="Times New Roman" w:cs="Times New Roman"/>
          <w:bCs/>
          <w:spacing w:val="-1"/>
          <w:kern w:val="2"/>
          <w:sz w:val="24"/>
          <w:szCs w:val="24"/>
          <w:lang w:val="ru-RU"/>
          <w14:ligatures w14:val="standardContextual"/>
        </w:rPr>
        <w:t>бойових</w:t>
      </w: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r w:rsidRPr="00192B40">
        <w:rPr>
          <w:rFonts w:ascii="Times New Roman" w:eastAsia="Times New Roman" w:hAnsi="Times New Roman" w:cs="Times New Roman"/>
          <w:bCs/>
          <w:noProof/>
          <w:spacing w:val="-1"/>
          <w:sz w:val="24"/>
          <w:szCs w:val="24"/>
          <w:lang w:eastAsia="uk-UA"/>
        </w:rPr>
        <w:drawing>
          <wp:inline distT="0" distB="0" distL="0" distR="0" wp14:anchorId="2A829BE7" wp14:editId="6FA3B585">
            <wp:extent cx="5486400" cy="8660455"/>
            <wp:effectExtent l="0" t="0" r="0" b="762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7966" cy="8694498"/>
                    </a:xfrm>
                    <a:prstGeom prst="rect">
                      <a:avLst/>
                    </a:prstGeom>
                    <a:noFill/>
                  </pic:spPr>
                </pic:pic>
              </a:graphicData>
            </a:graphic>
          </wp:inline>
        </w:drawing>
      </w: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p>
    <w:p w:rsidR="00404458" w:rsidRDefault="00404458"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404458" w:rsidRDefault="00404458"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404458" w:rsidRDefault="00404458"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r w:rsidRPr="00192B40">
        <w:rPr>
          <w:rFonts w:ascii="Times New Roman" w:hAnsi="Times New Roman" w:cs="Times New Roman"/>
          <w:bCs/>
          <w:spacing w:val="-1"/>
          <w:kern w:val="2"/>
          <w:sz w:val="24"/>
          <w:szCs w:val="24"/>
          <w14:ligatures w14:val="standardContextual"/>
        </w:rPr>
        <w:lastRenderedPageBreak/>
        <w:t>Малюнок 3</w:t>
      </w:r>
    </w:p>
    <w:p w:rsidR="00192B40" w:rsidRPr="00192B40" w:rsidRDefault="00192B40" w:rsidP="00192B40">
      <w:pPr>
        <w:tabs>
          <w:tab w:val="left" w:pos="851"/>
        </w:tabs>
        <w:spacing w:after="0" w:line="240" w:lineRule="auto"/>
        <w:jc w:val="right"/>
        <w:rPr>
          <w:rFonts w:ascii="Times New Roman" w:hAnsi="Times New Roman" w:cs="Times New Roman"/>
          <w:bCs/>
          <w:spacing w:val="-1"/>
          <w:kern w:val="2"/>
          <w:sz w:val="24"/>
          <w:szCs w:val="24"/>
          <w14:ligatures w14:val="standardContextual"/>
        </w:rPr>
      </w:pPr>
    </w:p>
    <w:p w:rsidR="00192B40" w:rsidRPr="00192B40" w:rsidRDefault="00192B40" w:rsidP="00192B40">
      <w:pPr>
        <w:tabs>
          <w:tab w:val="left" w:pos="851"/>
        </w:tabs>
        <w:spacing w:after="0" w:line="240" w:lineRule="auto"/>
        <w:jc w:val="center"/>
        <w:rPr>
          <w:rFonts w:ascii="Times New Roman" w:hAnsi="Times New Roman" w:cs="Times New Roman"/>
          <w:bCs/>
          <w:kern w:val="2"/>
          <w:sz w:val="24"/>
          <w:szCs w:val="24"/>
          <w14:ligatures w14:val="standardContextual"/>
        </w:rPr>
      </w:pPr>
      <w:r w:rsidRPr="00192B40">
        <w:rPr>
          <w:rFonts w:ascii="Times New Roman" w:hAnsi="Times New Roman" w:cs="Times New Roman"/>
          <w:bCs/>
          <w:spacing w:val="-1"/>
          <w:kern w:val="2"/>
          <w:sz w:val="24"/>
          <w:szCs w:val="24"/>
          <w14:ligatures w14:val="standardContextual"/>
        </w:rPr>
        <w:t>Орієнтовний зовнішній вигляд штанів бойових (зворотня сторона)</w:t>
      </w:r>
    </w:p>
    <w:p w:rsidR="00192B40" w:rsidRPr="00192B40" w:rsidRDefault="00192B40" w:rsidP="00192B40">
      <w:pPr>
        <w:suppressAutoHyphens/>
        <w:spacing w:after="0" w:line="240" w:lineRule="auto"/>
        <w:ind w:firstLine="708"/>
        <w:rPr>
          <w:rFonts w:ascii="Times New Roman" w:eastAsia="Times New Roman" w:hAnsi="Times New Roman" w:cs="Times New Roman"/>
          <w:sz w:val="24"/>
          <w:szCs w:val="24"/>
          <w:lang w:val="en-US" w:eastAsia="zh-CN"/>
        </w:rPr>
      </w:pPr>
      <w:r w:rsidRPr="00192B40">
        <w:rPr>
          <w:rFonts w:ascii="Times New Roman" w:eastAsia="Times New Roman" w:hAnsi="Times New Roman" w:cs="Times New Roman"/>
          <w:noProof/>
          <w:sz w:val="24"/>
          <w:szCs w:val="24"/>
          <w:lang w:eastAsia="uk-UA"/>
        </w:rPr>
        <w:drawing>
          <wp:inline distT="0" distB="0" distL="0" distR="0" wp14:anchorId="7677AFE4" wp14:editId="68A3B257">
            <wp:extent cx="5410200" cy="8644878"/>
            <wp:effectExtent l="0" t="0" r="0" b="4445"/>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3730" cy="8698455"/>
                    </a:xfrm>
                    <a:prstGeom prst="rect">
                      <a:avLst/>
                    </a:prstGeom>
                    <a:noFill/>
                  </pic:spPr>
                </pic:pic>
              </a:graphicData>
            </a:graphic>
          </wp:inline>
        </w:drawing>
      </w:r>
    </w:p>
    <w:p w:rsidR="00192B40" w:rsidRPr="00192B40" w:rsidRDefault="00192B40" w:rsidP="00192B40">
      <w:pPr>
        <w:tabs>
          <w:tab w:val="left" w:pos="1201"/>
        </w:tabs>
        <w:suppressAutoHyphens/>
        <w:spacing w:after="0" w:line="240" w:lineRule="auto"/>
        <w:rPr>
          <w:rFonts w:ascii="Times New Roman" w:eastAsia="Times New Roman" w:hAnsi="Times New Roman" w:cs="Times New Roman"/>
          <w:sz w:val="24"/>
          <w:szCs w:val="24"/>
          <w:lang w:val="en-US" w:eastAsia="zh-CN"/>
        </w:rPr>
      </w:pPr>
      <w:r w:rsidRPr="00192B40">
        <w:rPr>
          <w:rFonts w:ascii="Times New Roman" w:eastAsia="Times New Roman" w:hAnsi="Times New Roman" w:cs="Times New Roman"/>
          <w:sz w:val="24"/>
          <w:szCs w:val="24"/>
          <w:lang w:val="en-US" w:eastAsia="zh-CN"/>
        </w:rPr>
        <w:tab/>
      </w:r>
    </w:p>
    <w:p w:rsidR="00275FAC" w:rsidRDefault="00275FAC" w:rsidP="00192B40">
      <w:pPr>
        <w:spacing w:after="0" w:line="240" w:lineRule="auto"/>
        <w:ind w:firstLine="708"/>
        <w:jc w:val="both"/>
        <w:rPr>
          <w:rFonts w:ascii="Times New Roman" w:hAnsi="Times New Roman"/>
          <w:b/>
          <w:kern w:val="2"/>
          <w:sz w:val="24"/>
          <w:szCs w:val="24"/>
          <w14:ligatures w14:val="standardContextual"/>
        </w:rPr>
      </w:pPr>
    </w:p>
    <w:p w:rsidR="00275FAC" w:rsidRDefault="00275FAC" w:rsidP="00192B40">
      <w:pPr>
        <w:spacing w:after="0" w:line="240" w:lineRule="auto"/>
        <w:ind w:firstLine="708"/>
        <w:jc w:val="both"/>
        <w:rPr>
          <w:rFonts w:ascii="Times New Roman" w:hAnsi="Times New Roman"/>
          <w:b/>
          <w:kern w:val="2"/>
          <w:sz w:val="24"/>
          <w:szCs w:val="24"/>
          <w14:ligatures w14:val="standardContextual"/>
        </w:rPr>
      </w:pPr>
    </w:p>
    <w:p w:rsidR="00275FAC" w:rsidRDefault="00275FAC" w:rsidP="00192B40">
      <w:pPr>
        <w:spacing w:after="0" w:line="240" w:lineRule="auto"/>
        <w:ind w:firstLine="708"/>
        <w:jc w:val="both"/>
        <w:rPr>
          <w:rFonts w:ascii="Times New Roman" w:hAnsi="Times New Roman"/>
          <w:b/>
          <w:kern w:val="2"/>
          <w:sz w:val="24"/>
          <w:szCs w:val="24"/>
          <w14:ligatures w14:val="standardContextual"/>
        </w:rPr>
      </w:pPr>
    </w:p>
    <w:p w:rsidR="00192B40" w:rsidRPr="00192B40" w:rsidRDefault="00192B40" w:rsidP="00192B40">
      <w:pPr>
        <w:spacing w:after="0" w:line="240" w:lineRule="auto"/>
        <w:ind w:firstLine="708"/>
        <w:jc w:val="both"/>
        <w:rPr>
          <w:rFonts w:ascii="Times New Roman" w:hAnsi="Times New Roman" w:cs="Times New Roman"/>
          <w:b/>
          <w:bCs/>
          <w:kern w:val="2"/>
          <w:sz w:val="24"/>
          <w:szCs w:val="24"/>
          <w:lang w:val="ru-RU"/>
          <w14:ligatures w14:val="standardContextual"/>
        </w:rPr>
      </w:pPr>
      <w:r w:rsidRPr="00192B40">
        <w:rPr>
          <w:rFonts w:ascii="Times New Roman" w:hAnsi="Times New Roman"/>
          <w:b/>
          <w:kern w:val="2"/>
          <w:sz w:val="24"/>
          <w:szCs w:val="24"/>
          <w14:ligatures w14:val="standardContextual"/>
        </w:rPr>
        <w:lastRenderedPageBreak/>
        <w:t>1.2</w:t>
      </w:r>
      <w:r w:rsidRPr="00192B40">
        <w:rPr>
          <w:rFonts w:ascii="Times New Roman" w:hAnsi="Times New Roman"/>
          <w:kern w:val="2"/>
          <w:sz w:val="24"/>
          <w:szCs w:val="24"/>
          <w14:ligatures w14:val="standardContextual"/>
        </w:rPr>
        <w:t>.</w:t>
      </w:r>
      <w:r w:rsidRPr="00192B40">
        <w:rPr>
          <w:rFonts w:ascii="Times New Roman" w:hAnsi="Times New Roman" w:cs="Times New Roman"/>
          <w:b/>
          <w:bCs/>
          <w:kern w:val="2"/>
          <w:sz w:val="24"/>
          <w:szCs w:val="24"/>
          <w:lang w:val="ru-RU"/>
          <w14:ligatures w14:val="standardContextual"/>
        </w:rPr>
        <w:t xml:space="preserve">Вимоги </w:t>
      </w:r>
      <w:r w:rsidRPr="00192B40">
        <w:rPr>
          <w:rFonts w:ascii="Times New Roman" w:hAnsi="Times New Roman" w:cs="Times New Roman"/>
          <w:b/>
          <w:bCs/>
          <w:kern w:val="2"/>
          <w:sz w:val="24"/>
          <w:szCs w:val="24"/>
          <w14:ligatures w14:val="standardContextual"/>
        </w:rPr>
        <w:t xml:space="preserve">екологічної </w:t>
      </w:r>
      <w:r w:rsidRPr="00192B40">
        <w:rPr>
          <w:rFonts w:ascii="Times New Roman" w:hAnsi="Times New Roman" w:cs="Times New Roman"/>
          <w:b/>
          <w:bCs/>
          <w:kern w:val="2"/>
          <w:sz w:val="24"/>
          <w:szCs w:val="24"/>
          <w:lang w:val="ru-RU"/>
          <w14:ligatures w14:val="standardContextual"/>
        </w:rPr>
        <w:t>безпеки</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Безпека використання виробу гарантується дотриманням вимог нормативних документів з питань екологічної безпеки на сировину та матеріали, застосовані для виготовлення виробу.</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14:ligatures w14:val="standardContextual"/>
        </w:rPr>
        <w:t>Виріб</w:t>
      </w:r>
      <w:r w:rsidRPr="00192B40">
        <w:rPr>
          <w:rFonts w:ascii="Times New Roman" w:hAnsi="Times New Roman" w:cs="Times New Roman"/>
          <w:kern w:val="2"/>
          <w:sz w:val="24"/>
          <w:szCs w:val="24"/>
          <w:lang w:val="ru-RU"/>
          <w14:ligatures w14:val="standardContextual"/>
        </w:rPr>
        <w:t xml:space="preserve"> не повинен чинити шкідливого впливу на організм людини та навколишнє природне середовище.</w:t>
      </w:r>
    </w:p>
    <w:p w:rsidR="00192B40" w:rsidRPr="00192B40" w:rsidRDefault="00192B40" w:rsidP="00192B40">
      <w:pPr>
        <w:tabs>
          <w:tab w:val="left" w:pos="902"/>
        </w:tabs>
        <w:suppressAutoHyphens/>
        <w:spacing w:after="0" w:line="240" w:lineRule="auto"/>
        <w:rPr>
          <w:rFonts w:ascii="Times New Roman" w:eastAsia="Times New Roman" w:hAnsi="Times New Roman" w:cs="Times New Roman"/>
          <w:sz w:val="24"/>
          <w:szCs w:val="24"/>
          <w:lang w:eastAsia="zh-CN"/>
        </w:rPr>
      </w:pPr>
    </w:p>
    <w:p w:rsidR="00192B40" w:rsidRPr="00192B40" w:rsidRDefault="00192B40" w:rsidP="00192B40">
      <w:pPr>
        <w:spacing w:after="0" w:line="240" w:lineRule="auto"/>
        <w:jc w:val="both"/>
        <w:rPr>
          <w:rFonts w:ascii="Times New Roman" w:hAnsi="Times New Roman" w:cs="Times New Roman"/>
          <w:b/>
          <w:bCs/>
          <w:kern w:val="2"/>
          <w:sz w:val="24"/>
          <w:szCs w:val="24"/>
          <w:lang w:val="ru-RU"/>
          <w14:ligatures w14:val="standardContextual"/>
        </w:rPr>
      </w:pPr>
      <w:r w:rsidRPr="00192B40">
        <w:rPr>
          <w:rFonts w:ascii="Times New Roman" w:hAnsi="Times New Roman" w:cs="Times New Roman"/>
          <w:b/>
          <w:bCs/>
          <w:kern w:val="2"/>
          <w:sz w:val="24"/>
          <w:szCs w:val="24"/>
          <w14:ligatures w14:val="standardContextual"/>
        </w:rPr>
        <w:t xml:space="preserve">            1.3. </w:t>
      </w:r>
      <w:r w:rsidRPr="00192B40">
        <w:rPr>
          <w:rFonts w:ascii="Times New Roman" w:hAnsi="Times New Roman" w:cs="Times New Roman"/>
          <w:b/>
          <w:bCs/>
          <w:kern w:val="2"/>
          <w:sz w:val="24"/>
          <w:szCs w:val="24"/>
          <w:lang w:val="ru-RU"/>
          <w14:ligatures w14:val="standardContextual"/>
        </w:rPr>
        <w:t>Умови транспортування та зберігання</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Транспортування виробів здійснюється відповідно до правил перевезення вантажів, що діють на конкретному виді транспорту і забезпечують їх зберігання від механічних пошкоджень, атмосферних впливів та агресивних середовищ.</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r w:rsidRPr="00192B40">
        <w:rPr>
          <w:rFonts w:ascii="Times New Roman" w:hAnsi="Times New Roman" w:cs="Times New Roman"/>
          <w:kern w:val="2"/>
          <w:sz w:val="24"/>
          <w:szCs w:val="24"/>
          <w:lang w:val="ru-RU"/>
          <w14:ligatures w14:val="standardContextual"/>
        </w:rPr>
        <w:t>Зберігання виробів здійснюється в складських вентильованих приміщеннях, захищених від прямого потрапляння сонячних променів та атмосферних впливів, впливу пари, вологи та хімічних речовин, на відстані не менше 1</w:t>
      </w:r>
      <w:r w:rsidRPr="00192B40">
        <w:rPr>
          <w:rFonts w:ascii="Times New Roman" w:hAnsi="Times New Roman" w:cs="Times New Roman"/>
          <w:kern w:val="2"/>
          <w:sz w:val="24"/>
          <w:szCs w:val="24"/>
          <w14:ligatures w14:val="standardContextual"/>
        </w:rPr>
        <w:t>-го</w:t>
      </w:r>
      <w:r w:rsidRPr="00192B40">
        <w:rPr>
          <w:rFonts w:ascii="Times New Roman" w:hAnsi="Times New Roman" w:cs="Times New Roman"/>
          <w:kern w:val="2"/>
          <w:sz w:val="24"/>
          <w:szCs w:val="24"/>
          <w:lang w:val="ru-RU"/>
          <w14:ligatures w14:val="standardContextual"/>
        </w:rPr>
        <w:t xml:space="preserve"> метра від опалювальних пристроїв.</w:t>
      </w:r>
    </w:p>
    <w:p w:rsidR="00192B40" w:rsidRPr="00192B40" w:rsidRDefault="00192B40" w:rsidP="00192B40">
      <w:pPr>
        <w:spacing w:after="0" w:line="240" w:lineRule="auto"/>
        <w:ind w:firstLine="720"/>
        <w:jc w:val="both"/>
        <w:rPr>
          <w:rFonts w:ascii="Times New Roman" w:hAnsi="Times New Roman" w:cs="Times New Roman"/>
          <w:kern w:val="2"/>
          <w:sz w:val="24"/>
          <w:szCs w:val="24"/>
          <w:lang w:val="ru-RU"/>
          <w14:ligatures w14:val="standardContextual"/>
        </w:rPr>
      </w:pPr>
    </w:p>
    <w:p w:rsidR="00192B40" w:rsidRPr="00192B40" w:rsidRDefault="00192B40" w:rsidP="00192B40">
      <w:pPr>
        <w:spacing w:after="0" w:line="240" w:lineRule="auto"/>
        <w:ind w:left="360"/>
        <w:jc w:val="both"/>
        <w:rPr>
          <w:rFonts w:ascii="Times New Roman" w:hAnsi="Times New Roman" w:cs="Times New Roman"/>
          <w:b/>
          <w:bCs/>
          <w:kern w:val="2"/>
          <w:sz w:val="24"/>
          <w:szCs w:val="24"/>
          <w14:ligatures w14:val="standardContextual"/>
        </w:rPr>
      </w:pPr>
      <w:r w:rsidRPr="00192B40">
        <w:rPr>
          <w:rFonts w:ascii="Times New Roman" w:hAnsi="Times New Roman" w:cs="Times New Roman"/>
          <w:b/>
          <w:bCs/>
          <w:kern w:val="2"/>
          <w:sz w:val="24"/>
          <w:szCs w:val="24"/>
          <w14:ligatures w14:val="standardContextual"/>
        </w:rPr>
        <w:t xml:space="preserve">       1.4.Гарантії виробника</w:t>
      </w:r>
    </w:p>
    <w:p w:rsidR="00192B40" w:rsidRPr="00192B40" w:rsidRDefault="00192B40" w:rsidP="00192B40">
      <w:pPr>
        <w:spacing w:after="0" w:line="240" w:lineRule="auto"/>
        <w:ind w:firstLine="720"/>
        <w:jc w:val="both"/>
        <w:rPr>
          <w:rFonts w:ascii="Times New Roman" w:hAnsi="Times New Roman" w:cs="Times New Roman"/>
          <w:kern w:val="2"/>
          <w:sz w:val="24"/>
          <w:szCs w:val="24"/>
          <w14:ligatures w14:val="standardContextual"/>
        </w:rPr>
      </w:pPr>
      <w:r w:rsidRPr="00192B40">
        <w:rPr>
          <w:rFonts w:ascii="Times New Roman" w:hAnsi="Times New Roman" w:cs="Times New Roman"/>
          <w:kern w:val="2"/>
          <w:sz w:val="24"/>
          <w:szCs w:val="24"/>
          <w14:ligatures w14:val="standardContextual"/>
        </w:rPr>
        <w:t>Виробник гарантує відповідність якості виробу при дотриманні вказівок з експлуатації, умов транспортування та зберігання.</w:t>
      </w:r>
    </w:p>
    <w:p w:rsidR="00192B40" w:rsidRPr="00192B40" w:rsidRDefault="00192B40" w:rsidP="00192B40">
      <w:pPr>
        <w:spacing w:after="0" w:line="240" w:lineRule="auto"/>
        <w:ind w:firstLine="720"/>
        <w:jc w:val="both"/>
        <w:rPr>
          <w:rFonts w:ascii="Times New Roman" w:hAnsi="Times New Roman" w:cs="Times New Roman"/>
          <w:kern w:val="2"/>
          <w:sz w:val="24"/>
          <w:szCs w:val="24"/>
          <w14:ligatures w14:val="standardContextual"/>
        </w:rPr>
      </w:pPr>
    </w:p>
    <w:p w:rsidR="00404458" w:rsidRPr="007879CB" w:rsidRDefault="00404458" w:rsidP="00404458">
      <w:pPr>
        <w:pStyle w:val="a3"/>
        <w:rPr>
          <w:rFonts w:ascii="Times New Roman" w:hAnsi="Times New Roman"/>
          <w:b/>
          <w:sz w:val="24"/>
          <w:szCs w:val="24"/>
          <w:lang w:eastAsia="ar-SA"/>
        </w:rPr>
      </w:pPr>
      <w:r w:rsidRPr="007879CB">
        <w:rPr>
          <w:rFonts w:ascii="Times New Roman" w:hAnsi="Times New Roman"/>
          <w:b/>
          <w:sz w:val="24"/>
          <w:szCs w:val="24"/>
          <w:lang w:eastAsia="ar-SA"/>
        </w:rPr>
        <w:t>Загальна о</w:t>
      </w:r>
      <w:r>
        <w:rPr>
          <w:rFonts w:ascii="Times New Roman" w:hAnsi="Times New Roman"/>
          <w:b/>
          <w:sz w:val="24"/>
          <w:szCs w:val="24"/>
          <w:lang w:eastAsia="ar-SA"/>
        </w:rPr>
        <w:t>чікувана вартість закупівлі –  4 000 0</w:t>
      </w:r>
      <w:r w:rsidRPr="007879CB">
        <w:rPr>
          <w:rFonts w:ascii="Times New Roman" w:hAnsi="Times New Roman"/>
          <w:b/>
          <w:sz w:val="24"/>
          <w:szCs w:val="24"/>
          <w:lang w:eastAsia="ar-SA"/>
        </w:rPr>
        <w:t>00,00 грн</w:t>
      </w:r>
    </w:p>
    <w:p w:rsidR="00192B40" w:rsidRDefault="00192B40" w:rsidP="007879CB">
      <w:pPr>
        <w:pStyle w:val="a3"/>
        <w:rPr>
          <w:rFonts w:ascii="Times New Roman" w:hAnsi="Times New Roman"/>
          <w:b/>
          <w:sz w:val="24"/>
          <w:szCs w:val="24"/>
          <w:lang w:eastAsia="ar-SA"/>
        </w:rPr>
      </w:pPr>
    </w:p>
    <w:p w:rsidR="00696BB6" w:rsidRDefault="00696BB6" w:rsidP="007879CB">
      <w:pPr>
        <w:pStyle w:val="a3"/>
        <w:rPr>
          <w:rFonts w:ascii="Times New Roman" w:hAnsi="Times New Roman"/>
          <w:b/>
          <w:sz w:val="24"/>
          <w:szCs w:val="24"/>
          <w:lang w:eastAsia="ar-SA"/>
        </w:rPr>
      </w:pPr>
      <w:bookmarkStart w:id="1" w:name="_GoBack"/>
      <w:bookmarkEnd w:id="1"/>
    </w:p>
    <w:sectPr w:rsidR="00696BB6" w:rsidSect="00192B40">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CF6" w:rsidRDefault="00902CF6" w:rsidP="00FA0E2A">
      <w:pPr>
        <w:spacing w:after="0" w:line="240" w:lineRule="auto"/>
      </w:pPr>
      <w:r>
        <w:separator/>
      </w:r>
    </w:p>
  </w:endnote>
  <w:endnote w:type="continuationSeparator" w:id="0">
    <w:p w:rsidR="00902CF6" w:rsidRDefault="00902CF6" w:rsidP="00FA0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ntiqua">
    <w:altName w:val="Segoe UI"/>
    <w:charset w:val="00"/>
    <w:family w:val="swiss"/>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CF6" w:rsidRDefault="00902CF6" w:rsidP="00FA0E2A">
      <w:pPr>
        <w:spacing w:after="0" w:line="240" w:lineRule="auto"/>
      </w:pPr>
      <w:r>
        <w:separator/>
      </w:r>
    </w:p>
  </w:footnote>
  <w:footnote w:type="continuationSeparator" w:id="0">
    <w:p w:rsidR="00902CF6" w:rsidRDefault="00902CF6" w:rsidP="00FA0E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840"/>
        </w:tabs>
        <w:ind w:left="840" w:hanging="360"/>
      </w:pPr>
      <w:rPr>
        <w:rFonts w:ascii="Symbol" w:hAnsi="Symbol" w:cs="Symbol" w:hint="default"/>
        <w:sz w:val="26"/>
        <w:szCs w:val="26"/>
      </w:rPr>
    </w:lvl>
  </w:abstractNum>
  <w:abstractNum w:abstractNumId="1">
    <w:nsid w:val="00000003"/>
    <w:multiLevelType w:val="singleLevel"/>
    <w:tmpl w:val="00000003"/>
    <w:name w:val="WW8Num3"/>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
    <w:nsid w:val="0A410178"/>
    <w:multiLevelType w:val="multilevel"/>
    <w:tmpl w:val="FF1A4B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980E85"/>
    <w:multiLevelType w:val="multilevel"/>
    <w:tmpl w:val="8D8E2628"/>
    <w:styleLink w:val="WW8Num6"/>
    <w:lvl w:ilvl="0">
      <w:numFmt w:val="bullet"/>
      <w:lvlText w:val="-"/>
      <w:lvlJc w:val="left"/>
      <w:pPr>
        <w:ind w:left="720" w:hanging="360"/>
      </w:pPr>
      <w:rPr>
        <w:rFonts w:ascii="Times New Roman" w:hAnsi="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
    <w:nsid w:val="0B6254BC"/>
    <w:multiLevelType w:val="multilevel"/>
    <w:tmpl w:val="08090025"/>
    <w:lvl w:ilvl="0">
      <w:start w:val="1"/>
      <w:numFmt w:val="decimal"/>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5">
    <w:nsid w:val="0C624C94"/>
    <w:multiLevelType w:val="multilevel"/>
    <w:tmpl w:val="14C41EC8"/>
    <w:styleLink w:val="WW8Num7"/>
    <w:lvl w:ilvl="0">
      <w:start w:val="7"/>
      <w:numFmt w:val="decimal"/>
      <w:lvlText w:val="%1."/>
      <w:lvlJc w:val="left"/>
      <w:pPr>
        <w:ind w:left="390" w:hanging="390"/>
      </w:pPr>
      <w:rPr>
        <w:rFonts w:cs="Times New Roman"/>
      </w:rPr>
    </w:lvl>
    <w:lvl w:ilvl="1">
      <w:start w:val="1"/>
      <w:numFmt w:val="decimal"/>
      <w:lvlText w:val="%1.%2."/>
      <w:lvlJc w:val="left"/>
      <w:pPr>
        <w:ind w:left="1571" w:hanging="720"/>
      </w:pPr>
      <w:rPr>
        <w:rFonts w:cs="Times New Roman"/>
      </w:rPr>
    </w:lvl>
    <w:lvl w:ilvl="2">
      <w:start w:val="1"/>
      <w:numFmt w:val="decimal"/>
      <w:lvlText w:val="%1.%2.%3."/>
      <w:lvlJc w:val="left"/>
      <w:pPr>
        <w:ind w:left="2138" w:hanging="720"/>
      </w:pPr>
      <w:rPr>
        <w:rFonts w:cs="Times New Roman"/>
      </w:rPr>
    </w:lvl>
    <w:lvl w:ilvl="3">
      <w:start w:val="1"/>
      <w:numFmt w:val="decimal"/>
      <w:lvlText w:val="%1.%2.%3.%4."/>
      <w:lvlJc w:val="left"/>
      <w:pPr>
        <w:ind w:left="3207" w:hanging="108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985" w:hanging="1440"/>
      </w:pPr>
      <w:rPr>
        <w:rFonts w:cs="Times New Roman"/>
      </w:rPr>
    </w:lvl>
    <w:lvl w:ilvl="6">
      <w:start w:val="1"/>
      <w:numFmt w:val="decimal"/>
      <w:lvlText w:val="%1.%2.%3.%4.%5.%6.%7."/>
      <w:lvlJc w:val="left"/>
      <w:pPr>
        <w:ind w:left="5694" w:hanging="1440"/>
      </w:pPr>
      <w:rPr>
        <w:rFonts w:cs="Times New Roman"/>
      </w:rPr>
    </w:lvl>
    <w:lvl w:ilvl="7">
      <w:start w:val="1"/>
      <w:numFmt w:val="decimal"/>
      <w:lvlText w:val="%1.%2.%3.%4.%5.%6.%7.%8."/>
      <w:lvlJc w:val="left"/>
      <w:pPr>
        <w:ind w:left="6763" w:hanging="1800"/>
      </w:pPr>
      <w:rPr>
        <w:rFonts w:cs="Times New Roman"/>
      </w:rPr>
    </w:lvl>
    <w:lvl w:ilvl="8">
      <w:start w:val="1"/>
      <w:numFmt w:val="decimal"/>
      <w:lvlText w:val="%1.%2.%3.%4.%5.%6.%7.%8.%9."/>
      <w:lvlJc w:val="left"/>
      <w:pPr>
        <w:ind w:left="7472" w:hanging="1800"/>
      </w:pPr>
      <w:rPr>
        <w:rFonts w:cs="Times New Roman"/>
      </w:rPr>
    </w:lvl>
  </w:abstractNum>
  <w:abstractNum w:abstractNumId="6">
    <w:nsid w:val="141B146F"/>
    <w:multiLevelType w:val="hybridMultilevel"/>
    <w:tmpl w:val="A0D0B3C0"/>
    <w:lvl w:ilvl="0" w:tplc="DEFABA2C">
      <w:start w:val="13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B8F574A"/>
    <w:multiLevelType w:val="multilevel"/>
    <w:tmpl w:val="FF1A4B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D7B4B58"/>
    <w:multiLevelType w:val="multilevel"/>
    <w:tmpl w:val="46C68F66"/>
    <w:styleLink w:val="WW8Num9"/>
    <w:lvl w:ilvl="0">
      <w:start w:val="1"/>
      <w:numFmt w:val="decimal"/>
      <w:lvlText w:val="%1."/>
      <w:lvlJc w:val="left"/>
      <w:pPr>
        <w:ind w:left="360" w:hanging="360"/>
      </w:pPr>
      <w:rPr>
        <w:rFonts w:cs="Times New Roman"/>
        <w:color w:val="000000"/>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color w:val="000000"/>
        <w:sz w:val="24"/>
      </w:rPr>
    </w:lvl>
    <w:lvl w:ilvl="3">
      <w:start w:val="1"/>
      <w:numFmt w:val="decimal"/>
      <w:lvlText w:val="%1.%2.%3.%4."/>
      <w:lvlJc w:val="left"/>
      <w:pPr>
        <w:ind w:left="1728" w:hanging="648"/>
      </w:pPr>
      <w:rPr>
        <w:rFonts w:cs="Times New Roman"/>
        <w:color w:val="000000"/>
        <w:sz w:val="24"/>
      </w:rPr>
    </w:lvl>
    <w:lvl w:ilvl="4">
      <w:start w:val="1"/>
      <w:numFmt w:val="decimal"/>
      <w:lvlText w:val="%1.%2.%3.%4.%5."/>
      <w:lvlJc w:val="left"/>
      <w:pPr>
        <w:ind w:left="2232" w:hanging="792"/>
      </w:pPr>
      <w:rPr>
        <w:rFonts w:cs="Times New Roman"/>
        <w:color w:val="000000"/>
        <w:sz w:val="24"/>
      </w:rPr>
    </w:lvl>
    <w:lvl w:ilvl="5">
      <w:start w:val="1"/>
      <w:numFmt w:val="decimal"/>
      <w:lvlText w:val="%1.%2.%3.%4.%5.%6."/>
      <w:lvlJc w:val="left"/>
      <w:pPr>
        <w:ind w:left="2736" w:hanging="936"/>
      </w:pPr>
      <w:rPr>
        <w:rFonts w:cs="Times New Roman"/>
        <w:color w:val="000000"/>
        <w:sz w:val="24"/>
      </w:rPr>
    </w:lvl>
    <w:lvl w:ilvl="6">
      <w:start w:val="1"/>
      <w:numFmt w:val="decimal"/>
      <w:lvlText w:val="%1.%2.%3.%4.%5.%6.%7."/>
      <w:lvlJc w:val="left"/>
      <w:pPr>
        <w:ind w:left="3240" w:hanging="1080"/>
      </w:pPr>
      <w:rPr>
        <w:rFonts w:cs="Times New Roman"/>
        <w:color w:val="000000"/>
        <w:sz w:val="24"/>
      </w:rPr>
    </w:lvl>
    <w:lvl w:ilvl="7">
      <w:start w:val="1"/>
      <w:numFmt w:val="decimal"/>
      <w:lvlText w:val="%1.%2.%3.%4.%5.%6.%7.%8."/>
      <w:lvlJc w:val="left"/>
      <w:pPr>
        <w:ind w:left="3744" w:hanging="1224"/>
      </w:pPr>
      <w:rPr>
        <w:rFonts w:cs="Times New Roman"/>
        <w:color w:val="000000"/>
        <w:sz w:val="24"/>
      </w:rPr>
    </w:lvl>
    <w:lvl w:ilvl="8">
      <w:start w:val="1"/>
      <w:numFmt w:val="decimal"/>
      <w:lvlText w:val="%1.%2.%3.%4.%5.%6.%7.%8.%9."/>
      <w:lvlJc w:val="left"/>
      <w:pPr>
        <w:ind w:left="4320" w:hanging="1440"/>
      </w:pPr>
      <w:rPr>
        <w:rFonts w:cs="Times New Roman"/>
        <w:color w:val="000000"/>
        <w:sz w:val="24"/>
      </w:rPr>
    </w:lvl>
  </w:abstractNum>
  <w:abstractNum w:abstractNumId="9">
    <w:nsid w:val="43B06E92"/>
    <w:multiLevelType w:val="hybridMultilevel"/>
    <w:tmpl w:val="D37A7148"/>
    <w:lvl w:ilvl="0" w:tplc="5E80E7CA">
      <w:start w:val="135"/>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6BC69D2"/>
    <w:multiLevelType w:val="multilevel"/>
    <w:tmpl w:val="FF1A4BFC"/>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rPr>
        <w:b/>
        <w:bCs/>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1">
    <w:nsid w:val="4A305E72"/>
    <w:multiLevelType w:val="multilevel"/>
    <w:tmpl w:val="2E5A7E6C"/>
    <w:styleLink w:val="WW8Num8"/>
    <w:lvl w:ilvl="0">
      <w:start w:val="1"/>
      <w:numFmt w:val="decimal"/>
      <w:lvlText w:val="%1."/>
      <w:lvlJc w:val="left"/>
      <w:pPr>
        <w:ind w:left="720" w:hanging="360"/>
      </w:pPr>
      <w:rPr>
        <w:rFonts w:cs="Times New Roman"/>
        <w:b/>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2">
    <w:nsid w:val="574B1EA3"/>
    <w:multiLevelType w:val="hybridMultilevel"/>
    <w:tmpl w:val="A60ED5A4"/>
    <w:lvl w:ilvl="0" w:tplc="0ADE6832">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
    <w:nsid w:val="69844CFF"/>
    <w:multiLevelType w:val="hybridMultilevel"/>
    <w:tmpl w:val="0C64A288"/>
    <w:lvl w:ilvl="0" w:tplc="F4F4FE94">
      <w:numFmt w:val="bullet"/>
      <w:lvlText w:val="–"/>
      <w:lvlJc w:val="left"/>
      <w:pPr>
        <w:ind w:left="1068" w:hanging="360"/>
      </w:pPr>
      <w:rPr>
        <w:rFonts w:ascii="Times New Roman" w:eastAsiaTheme="minorHAnsi" w:hAnsi="Times New Roman" w:cs="Times New Roman" w:hint="default"/>
      </w:rPr>
    </w:lvl>
    <w:lvl w:ilvl="1" w:tplc="10000003" w:tentative="1">
      <w:start w:val="1"/>
      <w:numFmt w:val="bullet"/>
      <w:lvlText w:val="o"/>
      <w:lvlJc w:val="left"/>
      <w:pPr>
        <w:ind w:left="1788" w:hanging="360"/>
      </w:pPr>
      <w:rPr>
        <w:rFonts w:ascii="Courier New" w:hAnsi="Courier New" w:cs="Courier New" w:hint="default"/>
      </w:rPr>
    </w:lvl>
    <w:lvl w:ilvl="2" w:tplc="10000005" w:tentative="1">
      <w:start w:val="1"/>
      <w:numFmt w:val="bullet"/>
      <w:lvlText w:val=""/>
      <w:lvlJc w:val="left"/>
      <w:pPr>
        <w:ind w:left="2508" w:hanging="360"/>
      </w:pPr>
      <w:rPr>
        <w:rFonts w:ascii="Wingdings" w:hAnsi="Wingdings" w:hint="default"/>
      </w:rPr>
    </w:lvl>
    <w:lvl w:ilvl="3" w:tplc="10000001" w:tentative="1">
      <w:start w:val="1"/>
      <w:numFmt w:val="bullet"/>
      <w:lvlText w:val=""/>
      <w:lvlJc w:val="left"/>
      <w:pPr>
        <w:ind w:left="3228" w:hanging="360"/>
      </w:pPr>
      <w:rPr>
        <w:rFonts w:ascii="Symbol" w:hAnsi="Symbol" w:hint="default"/>
      </w:rPr>
    </w:lvl>
    <w:lvl w:ilvl="4" w:tplc="10000003" w:tentative="1">
      <w:start w:val="1"/>
      <w:numFmt w:val="bullet"/>
      <w:lvlText w:val="o"/>
      <w:lvlJc w:val="left"/>
      <w:pPr>
        <w:ind w:left="3948" w:hanging="360"/>
      </w:pPr>
      <w:rPr>
        <w:rFonts w:ascii="Courier New" w:hAnsi="Courier New" w:cs="Courier New" w:hint="default"/>
      </w:rPr>
    </w:lvl>
    <w:lvl w:ilvl="5" w:tplc="10000005" w:tentative="1">
      <w:start w:val="1"/>
      <w:numFmt w:val="bullet"/>
      <w:lvlText w:val=""/>
      <w:lvlJc w:val="left"/>
      <w:pPr>
        <w:ind w:left="4668" w:hanging="360"/>
      </w:pPr>
      <w:rPr>
        <w:rFonts w:ascii="Wingdings" w:hAnsi="Wingdings" w:hint="default"/>
      </w:rPr>
    </w:lvl>
    <w:lvl w:ilvl="6" w:tplc="10000001" w:tentative="1">
      <w:start w:val="1"/>
      <w:numFmt w:val="bullet"/>
      <w:lvlText w:val=""/>
      <w:lvlJc w:val="left"/>
      <w:pPr>
        <w:ind w:left="5388" w:hanging="360"/>
      </w:pPr>
      <w:rPr>
        <w:rFonts w:ascii="Symbol" w:hAnsi="Symbol" w:hint="default"/>
      </w:rPr>
    </w:lvl>
    <w:lvl w:ilvl="7" w:tplc="10000003" w:tentative="1">
      <w:start w:val="1"/>
      <w:numFmt w:val="bullet"/>
      <w:lvlText w:val="o"/>
      <w:lvlJc w:val="left"/>
      <w:pPr>
        <w:ind w:left="6108" w:hanging="360"/>
      </w:pPr>
      <w:rPr>
        <w:rFonts w:ascii="Courier New" w:hAnsi="Courier New" w:cs="Courier New" w:hint="default"/>
      </w:rPr>
    </w:lvl>
    <w:lvl w:ilvl="8" w:tplc="10000005" w:tentative="1">
      <w:start w:val="1"/>
      <w:numFmt w:val="bullet"/>
      <w:lvlText w:val=""/>
      <w:lvlJc w:val="left"/>
      <w:pPr>
        <w:ind w:left="6828" w:hanging="360"/>
      </w:pPr>
      <w:rPr>
        <w:rFonts w:ascii="Wingdings" w:hAnsi="Wingdings" w:hint="default"/>
      </w:rPr>
    </w:lvl>
  </w:abstractNum>
  <w:abstractNum w:abstractNumId="14">
    <w:nsid w:val="749249A5"/>
    <w:multiLevelType w:val="multilevel"/>
    <w:tmpl w:val="FF1A4BFC"/>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rPr>
        <w:b/>
        <w:bCs/>
      </w:r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5">
    <w:nsid w:val="74C03E0B"/>
    <w:multiLevelType w:val="multilevel"/>
    <w:tmpl w:val="BF6296DE"/>
    <w:styleLink w:val="WW8Num4"/>
    <w:lvl w:ilvl="0">
      <w:start w:val="1"/>
      <w:numFmt w:val="decimal"/>
      <w:lvlText w:val="%1."/>
      <w:lvlJc w:val="left"/>
      <w:pPr>
        <w:ind w:left="360" w:hanging="360"/>
      </w:pPr>
      <w:rPr>
        <w:rFonts w:ascii="Times New Roman" w:hAnsi="Times New Roman" w:cs="Times New Roman"/>
      </w:rPr>
    </w:lvl>
    <w:lvl w:ilvl="1">
      <w:numFmt w:val="bullet"/>
      <w:lvlText w:val="-"/>
      <w:lvlJc w:val="left"/>
      <w:pPr>
        <w:ind w:left="720" w:hanging="360"/>
      </w:pPr>
      <w:rPr>
        <w:rFonts w:ascii="Times New Roman" w:hAnsi="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16">
    <w:nsid w:val="7A3109D9"/>
    <w:multiLevelType w:val="multilevel"/>
    <w:tmpl w:val="FF1A4B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1"/>
  </w:num>
  <w:num w:numId="3">
    <w:abstractNumId w:val="15"/>
  </w:num>
  <w:num w:numId="4">
    <w:abstractNumId w:val="3"/>
  </w:num>
  <w:num w:numId="5">
    <w:abstractNumId w:val="8"/>
  </w:num>
  <w:num w:numId="6">
    <w:abstractNumId w:val="5"/>
  </w:num>
  <w:num w:numId="7">
    <w:abstractNumId w:val="16"/>
  </w:num>
  <w:num w:numId="8">
    <w:abstractNumId w:val="6"/>
  </w:num>
  <w:num w:numId="9">
    <w:abstractNumId w:val="12"/>
  </w:num>
  <w:num w:numId="10">
    <w:abstractNumId w:val="7"/>
  </w:num>
  <w:num w:numId="11">
    <w:abstractNumId w:val="9"/>
  </w:num>
  <w:num w:numId="12">
    <w:abstractNumId w:val="10"/>
  </w:num>
  <w:num w:numId="13">
    <w:abstractNumId w:val="13"/>
  </w:num>
  <w:num w:numId="14">
    <w:abstractNumId w:val="14"/>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DBD"/>
    <w:rsid w:val="00046464"/>
    <w:rsid w:val="00052C24"/>
    <w:rsid w:val="00073F52"/>
    <w:rsid w:val="0009756D"/>
    <w:rsid w:val="000A6A40"/>
    <w:rsid w:val="000B4ABC"/>
    <w:rsid w:val="000B6843"/>
    <w:rsid w:val="000C7F81"/>
    <w:rsid w:val="000E05A5"/>
    <w:rsid w:val="000F2AB9"/>
    <w:rsid w:val="000F6BF2"/>
    <w:rsid w:val="00117402"/>
    <w:rsid w:val="00131000"/>
    <w:rsid w:val="00164664"/>
    <w:rsid w:val="00192B40"/>
    <w:rsid w:val="00194784"/>
    <w:rsid w:val="00197795"/>
    <w:rsid w:val="001C5B70"/>
    <w:rsid w:val="001E111F"/>
    <w:rsid w:val="002235B9"/>
    <w:rsid w:val="00233A59"/>
    <w:rsid w:val="0023528F"/>
    <w:rsid w:val="00245AF0"/>
    <w:rsid w:val="002649BF"/>
    <w:rsid w:val="00275FAC"/>
    <w:rsid w:val="0029211C"/>
    <w:rsid w:val="002A00BE"/>
    <w:rsid w:val="002D4249"/>
    <w:rsid w:val="002E0FD4"/>
    <w:rsid w:val="002F2B84"/>
    <w:rsid w:val="0031125E"/>
    <w:rsid w:val="0032465A"/>
    <w:rsid w:val="003527C7"/>
    <w:rsid w:val="003563C2"/>
    <w:rsid w:val="003949AD"/>
    <w:rsid w:val="003B3B54"/>
    <w:rsid w:val="003B496E"/>
    <w:rsid w:val="003B5BB0"/>
    <w:rsid w:val="003E3F6B"/>
    <w:rsid w:val="003F791F"/>
    <w:rsid w:val="00404458"/>
    <w:rsid w:val="004244A8"/>
    <w:rsid w:val="0043511E"/>
    <w:rsid w:val="004729C1"/>
    <w:rsid w:val="004769A8"/>
    <w:rsid w:val="004F2C0D"/>
    <w:rsid w:val="00537CDE"/>
    <w:rsid w:val="00541927"/>
    <w:rsid w:val="00585E59"/>
    <w:rsid w:val="005A1403"/>
    <w:rsid w:val="005D1EA9"/>
    <w:rsid w:val="005F3CB3"/>
    <w:rsid w:val="006225FE"/>
    <w:rsid w:val="0065136C"/>
    <w:rsid w:val="00651EF6"/>
    <w:rsid w:val="006656D1"/>
    <w:rsid w:val="00680DA5"/>
    <w:rsid w:val="006948EE"/>
    <w:rsid w:val="00696BB6"/>
    <w:rsid w:val="006A75EA"/>
    <w:rsid w:val="00700603"/>
    <w:rsid w:val="00736C64"/>
    <w:rsid w:val="007427D7"/>
    <w:rsid w:val="007845C9"/>
    <w:rsid w:val="007879CB"/>
    <w:rsid w:val="007A6D96"/>
    <w:rsid w:val="007C3785"/>
    <w:rsid w:val="007C5D86"/>
    <w:rsid w:val="008448DB"/>
    <w:rsid w:val="0085258A"/>
    <w:rsid w:val="008569F7"/>
    <w:rsid w:val="00876FBD"/>
    <w:rsid w:val="00893208"/>
    <w:rsid w:val="00894F78"/>
    <w:rsid w:val="008A27F0"/>
    <w:rsid w:val="008F0BCF"/>
    <w:rsid w:val="008F70E4"/>
    <w:rsid w:val="00902CF6"/>
    <w:rsid w:val="0095567A"/>
    <w:rsid w:val="00972D24"/>
    <w:rsid w:val="009A5D7D"/>
    <w:rsid w:val="00A10A01"/>
    <w:rsid w:val="00A13399"/>
    <w:rsid w:val="00A1710D"/>
    <w:rsid w:val="00A23E24"/>
    <w:rsid w:val="00A52AFF"/>
    <w:rsid w:val="00A62DBD"/>
    <w:rsid w:val="00AC53DE"/>
    <w:rsid w:val="00B07732"/>
    <w:rsid w:val="00B22410"/>
    <w:rsid w:val="00B30C0C"/>
    <w:rsid w:val="00B343CD"/>
    <w:rsid w:val="00B6135F"/>
    <w:rsid w:val="00BF3EB5"/>
    <w:rsid w:val="00C202C0"/>
    <w:rsid w:val="00C35864"/>
    <w:rsid w:val="00C509DE"/>
    <w:rsid w:val="00C51600"/>
    <w:rsid w:val="00C631FD"/>
    <w:rsid w:val="00C83755"/>
    <w:rsid w:val="00CB54C9"/>
    <w:rsid w:val="00CF3E8B"/>
    <w:rsid w:val="00D2277C"/>
    <w:rsid w:val="00D245FA"/>
    <w:rsid w:val="00D249DF"/>
    <w:rsid w:val="00D354D9"/>
    <w:rsid w:val="00D669E8"/>
    <w:rsid w:val="00DD17B6"/>
    <w:rsid w:val="00DD3DAD"/>
    <w:rsid w:val="00DF24A9"/>
    <w:rsid w:val="00E04C3C"/>
    <w:rsid w:val="00E47271"/>
    <w:rsid w:val="00E563E6"/>
    <w:rsid w:val="00EA497F"/>
    <w:rsid w:val="00EC65F4"/>
    <w:rsid w:val="00F42FF7"/>
    <w:rsid w:val="00F534C8"/>
    <w:rsid w:val="00F67F20"/>
    <w:rsid w:val="00F73E02"/>
    <w:rsid w:val="00FA0610"/>
    <w:rsid w:val="00FA0E2A"/>
    <w:rsid w:val="00FA1889"/>
    <w:rsid w:val="00FF5D2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C1A333-7A8B-4283-94E6-0EC1F62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2DBD"/>
  </w:style>
  <w:style w:type="paragraph" w:styleId="1">
    <w:name w:val="heading 1"/>
    <w:basedOn w:val="a"/>
    <w:next w:val="a"/>
    <w:link w:val="10"/>
    <w:uiPriority w:val="99"/>
    <w:qFormat/>
    <w:rsid w:val="00F42FF7"/>
    <w:pPr>
      <w:keepNext/>
      <w:spacing w:after="0" w:line="240" w:lineRule="auto"/>
      <w:outlineLvl w:val="0"/>
    </w:pPr>
    <w:rPr>
      <w:rFonts w:ascii="Cambria" w:eastAsia="Times New Roman" w:hAnsi="Cambria" w:cs="Times New Roman"/>
      <w:b/>
      <w:kern w:val="32"/>
      <w:sz w:val="32"/>
      <w:szCs w:val="20"/>
      <w:lang w:val="ru-RU" w:eastAsia="ru-RU"/>
    </w:rPr>
  </w:style>
  <w:style w:type="paragraph" w:styleId="2">
    <w:name w:val="heading 2"/>
    <w:aliases w:val="Title Header2,Clause_No&amp;Name,Section-Title"/>
    <w:basedOn w:val="a"/>
    <w:next w:val="a"/>
    <w:link w:val="20"/>
    <w:uiPriority w:val="99"/>
    <w:qFormat/>
    <w:rsid w:val="00F42FF7"/>
    <w:pPr>
      <w:keepNext/>
      <w:numPr>
        <w:ilvl w:val="1"/>
        <w:numId w:val="1"/>
      </w:numPr>
      <w:spacing w:before="240" w:after="60" w:line="240" w:lineRule="auto"/>
      <w:jc w:val="both"/>
      <w:outlineLvl w:val="1"/>
    </w:pPr>
    <w:rPr>
      <w:rFonts w:ascii="Arial" w:eastAsia="Times New Roman" w:hAnsi="Arial" w:cs="Times New Roman"/>
      <w:b/>
      <w:bCs/>
      <w:i/>
      <w:iCs/>
      <w:sz w:val="28"/>
      <w:szCs w:val="28"/>
      <w:lang w:val="en-GB"/>
    </w:rPr>
  </w:style>
  <w:style w:type="paragraph" w:styleId="3">
    <w:name w:val="heading 3"/>
    <w:aliases w:val="Section Header3,ClauseSub_No&amp;Name,Sub-Clause Paragraph"/>
    <w:basedOn w:val="a"/>
    <w:next w:val="a"/>
    <w:link w:val="30"/>
    <w:uiPriority w:val="99"/>
    <w:qFormat/>
    <w:rsid w:val="00F42FF7"/>
    <w:pPr>
      <w:keepNext/>
      <w:numPr>
        <w:ilvl w:val="2"/>
        <w:numId w:val="1"/>
      </w:numPr>
      <w:spacing w:before="240" w:after="60" w:line="240" w:lineRule="auto"/>
      <w:jc w:val="both"/>
      <w:outlineLvl w:val="2"/>
    </w:pPr>
    <w:rPr>
      <w:rFonts w:ascii="Arial" w:eastAsia="Times New Roman" w:hAnsi="Arial" w:cs="Times New Roman"/>
      <w:b/>
      <w:bCs/>
      <w:sz w:val="26"/>
      <w:szCs w:val="26"/>
      <w:lang w:val="en-GB"/>
    </w:rPr>
  </w:style>
  <w:style w:type="paragraph" w:styleId="4">
    <w:name w:val="heading 4"/>
    <w:aliases w:val="Sub-Clause Sub-paragraph,ClauseSubSub_No&amp;Name"/>
    <w:basedOn w:val="a"/>
    <w:next w:val="a"/>
    <w:link w:val="40"/>
    <w:uiPriority w:val="99"/>
    <w:qFormat/>
    <w:rsid w:val="00F42FF7"/>
    <w:pPr>
      <w:keepNext/>
      <w:numPr>
        <w:ilvl w:val="3"/>
        <w:numId w:val="1"/>
      </w:numPr>
      <w:spacing w:before="240" w:after="60" w:line="240" w:lineRule="auto"/>
      <w:jc w:val="both"/>
      <w:outlineLvl w:val="3"/>
    </w:pPr>
    <w:rPr>
      <w:rFonts w:ascii="Times New Roman" w:eastAsia="Times New Roman" w:hAnsi="Times New Roman" w:cs="Times New Roman"/>
      <w:b/>
      <w:bCs/>
      <w:sz w:val="28"/>
      <w:szCs w:val="28"/>
      <w:lang w:val="en-GB"/>
    </w:rPr>
  </w:style>
  <w:style w:type="paragraph" w:styleId="5">
    <w:name w:val="heading 5"/>
    <w:basedOn w:val="a"/>
    <w:next w:val="a"/>
    <w:link w:val="50"/>
    <w:uiPriority w:val="99"/>
    <w:qFormat/>
    <w:rsid w:val="00F42FF7"/>
    <w:pPr>
      <w:numPr>
        <w:ilvl w:val="4"/>
        <w:numId w:val="1"/>
      </w:numPr>
      <w:spacing w:before="240" w:after="60" w:line="240" w:lineRule="auto"/>
      <w:jc w:val="both"/>
      <w:outlineLvl w:val="4"/>
    </w:pPr>
    <w:rPr>
      <w:rFonts w:ascii="Times New Roman" w:eastAsia="Times New Roman" w:hAnsi="Times New Roman" w:cs="Times New Roman"/>
      <w:b/>
      <w:bCs/>
      <w:i/>
      <w:iCs/>
      <w:sz w:val="26"/>
      <w:szCs w:val="26"/>
      <w:lang w:val="en-GB"/>
    </w:rPr>
  </w:style>
  <w:style w:type="paragraph" w:styleId="6">
    <w:name w:val="heading 6"/>
    <w:basedOn w:val="a"/>
    <w:next w:val="a"/>
    <w:link w:val="60"/>
    <w:uiPriority w:val="99"/>
    <w:qFormat/>
    <w:rsid w:val="00F42FF7"/>
    <w:pPr>
      <w:numPr>
        <w:ilvl w:val="5"/>
        <w:numId w:val="1"/>
      </w:numPr>
      <w:spacing w:before="240" w:after="60" w:line="240" w:lineRule="auto"/>
      <w:jc w:val="both"/>
      <w:outlineLvl w:val="5"/>
    </w:pPr>
    <w:rPr>
      <w:rFonts w:ascii="Times New Roman" w:eastAsia="Times New Roman" w:hAnsi="Times New Roman" w:cs="Times New Roman"/>
      <w:b/>
      <w:bCs/>
      <w:lang w:val="en-GB"/>
    </w:rPr>
  </w:style>
  <w:style w:type="paragraph" w:styleId="7">
    <w:name w:val="heading 7"/>
    <w:basedOn w:val="a"/>
    <w:next w:val="a"/>
    <w:link w:val="70"/>
    <w:uiPriority w:val="99"/>
    <w:qFormat/>
    <w:rsid w:val="00F42FF7"/>
    <w:pPr>
      <w:numPr>
        <w:ilvl w:val="6"/>
        <w:numId w:val="1"/>
      </w:numPr>
      <w:spacing w:before="240" w:after="60" w:line="240" w:lineRule="auto"/>
      <w:jc w:val="both"/>
      <w:outlineLvl w:val="6"/>
    </w:pPr>
    <w:rPr>
      <w:rFonts w:ascii="Times New Roman" w:eastAsia="Times New Roman" w:hAnsi="Times New Roman" w:cs="Times New Roman"/>
      <w:sz w:val="24"/>
      <w:szCs w:val="24"/>
      <w:lang w:val="en-GB"/>
    </w:rPr>
  </w:style>
  <w:style w:type="paragraph" w:styleId="8">
    <w:name w:val="heading 8"/>
    <w:basedOn w:val="a"/>
    <w:next w:val="a"/>
    <w:link w:val="80"/>
    <w:uiPriority w:val="99"/>
    <w:qFormat/>
    <w:rsid w:val="00F42FF7"/>
    <w:pPr>
      <w:numPr>
        <w:ilvl w:val="7"/>
        <w:numId w:val="1"/>
      </w:numPr>
      <w:spacing w:before="240" w:after="60" w:line="240" w:lineRule="auto"/>
      <w:jc w:val="both"/>
      <w:outlineLvl w:val="7"/>
    </w:pPr>
    <w:rPr>
      <w:rFonts w:ascii="Times New Roman" w:eastAsia="Times New Roman" w:hAnsi="Times New Roman" w:cs="Times New Roman"/>
      <w:i/>
      <w:iCs/>
      <w:sz w:val="24"/>
      <w:szCs w:val="24"/>
      <w:lang w:val="en-GB"/>
    </w:rPr>
  </w:style>
  <w:style w:type="paragraph" w:styleId="9">
    <w:name w:val="heading 9"/>
    <w:basedOn w:val="a"/>
    <w:next w:val="a"/>
    <w:link w:val="90"/>
    <w:uiPriority w:val="99"/>
    <w:qFormat/>
    <w:rsid w:val="00F42FF7"/>
    <w:pPr>
      <w:numPr>
        <w:ilvl w:val="8"/>
        <w:numId w:val="1"/>
      </w:numPr>
      <w:spacing w:before="240" w:after="60" w:line="240" w:lineRule="auto"/>
      <w:jc w:val="both"/>
      <w:outlineLvl w:val="8"/>
    </w:pPr>
    <w:rPr>
      <w:rFonts w:ascii="Arial" w:eastAsia="Times New Roman" w:hAnsi="Arial" w:cs="Times New Roman"/>
      <w:b/>
      <w:i/>
      <w:sz w:val="18"/>
      <w:szCs w:val="20"/>
      <w:lang w:val="es-ES_trad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62DBD"/>
    <w:pPr>
      <w:spacing w:after="0" w:line="240" w:lineRule="auto"/>
    </w:pPr>
  </w:style>
  <w:style w:type="character" w:customStyle="1" w:styleId="a4">
    <w:name w:val="Без інтервалів Знак"/>
    <w:link w:val="a3"/>
    <w:uiPriority w:val="1"/>
    <w:locked/>
    <w:rsid w:val="00A62DBD"/>
  </w:style>
  <w:style w:type="paragraph" w:styleId="a5">
    <w:name w:val="List Paragraph"/>
    <w:aliases w:val="название табл/рис,заголовок 1.1,AC List 01,EBRD List,Список уровня 2,List Paragraph,CA bullets,Bullet Number,Bullet 1,Use Case List Paragraph,lp1,lp11,List Paragraph11"/>
    <w:basedOn w:val="a"/>
    <w:link w:val="a6"/>
    <w:uiPriority w:val="34"/>
    <w:qFormat/>
    <w:rsid w:val="00A62DBD"/>
    <w:pPr>
      <w:ind w:left="720"/>
      <w:contextualSpacing/>
    </w:pPr>
  </w:style>
  <w:style w:type="character" w:customStyle="1" w:styleId="10">
    <w:name w:val="Заголовок 1 Знак"/>
    <w:basedOn w:val="a0"/>
    <w:link w:val="1"/>
    <w:uiPriority w:val="99"/>
    <w:rsid w:val="00F42FF7"/>
    <w:rPr>
      <w:rFonts w:ascii="Cambria" w:eastAsia="Times New Roman" w:hAnsi="Cambria" w:cs="Times New Roman"/>
      <w:b/>
      <w:kern w:val="32"/>
      <w:sz w:val="32"/>
      <w:szCs w:val="20"/>
      <w:lang w:val="ru-RU" w:eastAsia="ru-RU"/>
    </w:rPr>
  </w:style>
  <w:style w:type="character" w:customStyle="1" w:styleId="20">
    <w:name w:val="Заголовок 2 Знак"/>
    <w:aliases w:val="Title Header2 Знак,Clause_No&amp;Name Знак,Section-Title Знак"/>
    <w:basedOn w:val="a0"/>
    <w:link w:val="2"/>
    <w:uiPriority w:val="99"/>
    <w:rsid w:val="00F42FF7"/>
    <w:rPr>
      <w:rFonts w:ascii="Arial" w:eastAsia="Times New Roman" w:hAnsi="Arial" w:cs="Times New Roman"/>
      <w:b/>
      <w:bCs/>
      <w:i/>
      <w:iCs/>
      <w:sz w:val="28"/>
      <w:szCs w:val="28"/>
      <w:lang w:val="en-GB"/>
    </w:rPr>
  </w:style>
  <w:style w:type="character" w:customStyle="1" w:styleId="30">
    <w:name w:val="Заголовок 3 Знак"/>
    <w:aliases w:val="Section Header3 Знак,ClauseSub_No&amp;Name Знак,Sub-Clause Paragraph Знак"/>
    <w:basedOn w:val="a0"/>
    <w:link w:val="3"/>
    <w:uiPriority w:val="99"/>
    <w:rsid w:val="00F42FF7"/>
    <w:rPr>
      <w:rFonts w:ascii="Arial" w:eastAsia="Times New Roman" w:hAnsi="Arial" w:cs="Times New Roman"/>
      <w:b/>
      <w:bCs/>
      <w:sz w:val="26"/>
      <w:szCs w:val="26"/>
      <w:lang w:val="en-GB"/>
    </w:rPr>
  </w:style>
  <w:style w:type="character" w:customStyle="1" w:styleId="40">
    <w:name w:val="Заголовок 4 Знак"/>
    <w:aliases w:val="Sub-Clause Sub-paragraph Знак,ClauseSubSub_No&amp;Name Знак"/>
    <w:basedOn w:val="a0"/>
    <w:link w:val="4"/>
    <w:uiPriority w:val="99"/>
    <w:rsid w:val="00F42FF7"/>
    <w:rPr>
      <w:rFonts w:ascii="Times New Roman" w:eastAsia="Times New Roman" w:hAnsi="Times New Roman" w:cs="Times New Roman"/>
      <w:b/>
      <w:bCs/>
      <w:sz w:val="28"/>
      <w:szCs w:val="28"/>
      <w:lang w:val="en-GB"/>
    </w:rPr>
  </w:style>
  <w:style w:type="character" w:customStyle="1" w:styleId="50">
    <w:name w:val="Заголовок 5 Знак"/>
    <w:basedOn w:val="a0"/>
    <w:link w:val="5"/>
    <w:uiPriority w:val="99"/>
    <w:rsid w:val="00F42FF7"/>
    <w:rPr>
      <w:rFonts w:ascii="Times New Roman" w:eastAsia="Times New Roman" w:hAnsi="Times New Roman" w:cs="Times New Roman"/>
      <w:b/>
      <w:bCs/>
      <w:i/>
      <w:iCs/>
      <w:sz w:val="26"/>
      <w:szCs w:val="26"/>
      <w:lang w:val="en-GB"/>
    </w:rPr>
  </w:style>
  <w:style w:type="character" w:customStyle="1" w:styleId="60">
    <w:name w:val="Заголовок 6 Знак"/>
    <w:basedOn w:val="a0"/>
    <w:link w:val="6"/>
    <w:uiPriority w:val="99"/>
    <w:rsid w:val="00F42FF7"/>
    <w:rPr>
      <w:rFonts w:ascii="Times New Roman" w:eastAsia="Times New Roman" w:hAnsi="Times New Roman" w:cs="Times New Roman"/>
      <w:b/>
      <w:bCs/>
      <w:lang w:val="en-GB"/>
    </w:rPr>
  </w:style>
  <w:style w:type="character" w:customStyle="1" w:styleId="70">
    <w:name w:val="Заголовок 7 Знак"/>
    <w:basedOn w:val="a0"/>
    <w:link w:val="7"/>
    <w:uiPriority w:val="99"/>
    <w:rsid w:val="00F42FF7"/>
    <w:rPr>
      <w:rFonts w:ascii="Times New Roman" w:eastAsia="Times New Roman" w:hAnsi="Times New Roman" w:cs="Times New Roman"/>
      <w:sz w:val="24"/>
      <w:szCs w:val="24"/>
      <w:lang w:val="en-GB"/>
    </w:rPr>
  </w:style>
  <w:style w:type="character" w:customStyle="1" w:styleId="80">
    <w:name w:val="Заголовок 8 Знак"/>
    <w:basedOn w:val="a0"/>
    <w:link w:val="8"/>
    <w:uiPriority w:val="99"/>
    <w:rsid w:val="00F42FF7"/>
    <w:rPr>
      <w:rFonts w:ascii="Times New Roman" w:eastAsia="Times New Roman" w:hAnsi="Times New Roman" w:cs="Times New Roman"/>
      <w:i/>
      <w:iCs/>
      <w:sz w:val="24"/>
      <w:szCs w:val="24"/>
      <w:lang w:val="en-GB"/>
    </w:rPr>
  </w:style>
  <w:style w:type="character" w:customStyle="1" w:styleId="90">
    <w:name w:val="Заголовок 9 Знак"/>
    <w:basedOn w:val="a0"/>
    <w:link w:val="9"/>
    <w:uiPriority w:val="99"/>
    <w:rsid w:val="00F42FF7"/>
    <w:rPr>
      <w:rFonts w:ascii="Arial" w:eastAsia="Times New Roman" w:hAnsi="Arial" w:cs="Times New Roman"/>
      <w:b/>
      <w:i/>
      <w:sz w:val="18"/>
      <w:szCs w:val="20"/>
      <w:lang w:val="es-ES_tradnl"/>
    </w:rPr>
  </w:style>
  <w:style w:type="table" w:styleId="a7">
    <w:name w:val="Table Grid"/>
    <w:basedOn w:val="a1"/>
    <w:uiPriority w:val="99"/>
    <w:rsid w:val="00F42FF7"/>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qFormat/>
    <w:rsid w:val="00F42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ий HTML Знак"/>
    <w:basedOn w:val="a0"/>
    <w:link w:val="HTML"/>
    <w:uiPriority w:val="99"/>
    <w:rsid w:val="00F42FF7"/>
    <w:rPr>
      <w:rFonts w:ascii="Courier New" w:eastAsia="Times New Roman" w:hAnsi="Courier New" w:cs="Times New Roman"/>
      <w:sz w:val="20"/>
      <w:szCs w:val="20"/>
      <w:lang w:val="ru-RU" w:eastAsia="ru-RU"/>
    </w:rPr>
  </w:style>
  <w:style w:type="paragraph" w:styleId="a8">
    <w:name w:val="Body Text"/>
    <w:aliases w:val="DNV-Body,Основной текст Знак1,Основной текст Знак Знак,DNV-Body Знак Знак"/>
    <w:basedOn w:val="a"/>
    <w:link w:val="a9"/>
    <w:rsid w:val="00F42FF7"/>
    <w:pPr>
      <w:autoSpaceDE w:val="0"/>
      <w:autoSpaceDN w:val="0"/>
      <w:spacing w:after="120" w:line="240" w:lineRule="auto"/>
      <w:jc w:val="both"/>
    </w:pPr>
    <w:rPr>
      <w:rFonts w:ascii="Arial" w:eastAsia="Times New Roman" w:hAnsi="Arial" w:cs="Times New Roman"/>
      <w:sz w:val="20"/>
      <w:szCs w:val="20"/>
      <w:lang w:val="en-GB"/>
    </w:rPr>
  </w:style>
  <w:style w:type="character" w:customStyle="1" w:styleId="a9">
    <w:name w:val="Основний текст Знак"/>
    <w:aliases w:val="DNV-Body Знак,Основной текст Знак1 Знак,Основной текст Знак Знак Знак,DNV-Body Знак Знак Знак"/>
    <w:basedOn w:val="a0"/>
    <w:link w:val="a8"/>
    <w:rsid w:val="00F42FF7"/>
    <w:rPr>
      <w:rFonts w:ascii="Arial" w:eastAsia="Times New Roman" w:hAnsi="Arial" w:cs="Times New Roman"/>
      <w:sz w:val="20"/>
      <w:szCs w:val="20"/>
      <w:lang w:val="en-GB"/>
    </w:rPr>
  </w:style>
  <w:style w:type="paragraph" w:styleId="aa">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7,Знак18 Знак,Знак1, Знак17"/>
    <w:basedOn w:val="a"/>
    <w:link w:val="ab"/>
    <w:uiPriority w:val="99"/>
    <w:qFormat/>
    <w:rsid w:val="00F42FF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c">
    <w:name w:val="footer"/>
    <w:basedOn w:val="a"/>
    <w:link w:val="ad"/>
    <w:uiPriority w:val="99"/>
    <w:rsid w:val="00F42FF7"/>
    <w:pPr>
      <w:tabs>
        <w:tab w:val="center" w:pos="4677"/>
        <w:tab w:val="right" w:pos="9355"/>
      </w:tabs>
      <w:spacing w:after="0" w:line="240" w:lineRule="auto"/>
    </w:pPr>
    <w:rPr>
      <w:rFonts w:ascii="Times New Roman" w:eastAsia="Times New Roman" w:hAnsi="Times New Roman" w:cs="Times New Roman"/>
      <w:sz w:val="24"/>
      <w:szCs w:val="20"/>
      <w:lang w:val="ru-RU" w:eastAsia="ru-RU"/>
    </w:rPr>
  </w:style>
  <w:style w:type="character" w:customStyle="1" w:styleId="ad">
    <w:name w:val="Нижній колонтитул Знак"/>
    <w:basedOn w:val="a0"/>
    <w:link w:val="ac"/>
    <w:uiPriority w:val="99"/>
    <w:rsid w:val="00F42FF7"/>
    <w:rPr>
      <w:rFonts w:ascii="Times New Roman" w:eastAsia="Times New Roman" w:hAnsi="Times New Roman" w:cs="Times New Roman"/>
      <w:sz w:val="24"/>
      <w:szCs w:val="20"/>
      <w:lang w:val="ru-RU" w:eastAsia="ru-RU"/>
    </w:rPr>
  </w:style>
  <w:style w:type="character" w:styleId="ae">
    <w:name w:val="page number"/>
    <w:uiPriority w:val="99"/>
    <w:rsid w:val="00F42FF7"/>
    <w:rPr>
      <w:rFonts w:cs="Times New Roman"/>
    </w:rPr>
  </w:style>
  <w:style w:type="paragraph" w:customStyle="1" w:styleId="af">
    <w:name w:val="Нормальний текст"/>
    <w:basedOn w:val="a"/>
    <w:uiPriority w:val="99"/>
    <w:rsid w:val="00F42FF7"/>
    <w:pPr>
      <w:spacing w:before="120" w:after="0" w:line="240" w:lineRule="auto"/>
      <w:ind w:firstLine="567"/>
      <w:jc w:val="both"/>
    </w:pPr>
    <w:rPr>
      <w:rFonts w:ascii="Antiqua" w:eastAsia="Times New Roman" w:hAnsi="Antiqua" w:cs="Times New Roman"/>
      <w:sz w:val="26"/>
      <w:szCs w:val="20"/>
      <w:lang w:eastAsia="ru-RU"/>
    </w:rPr>
  </w:style>
  <w:style w:type="paragraph" w:styleId="af0">
    <w:name w:val="Balloon Text"/>
    <w:basedOn w:val="a"/>
    <w:link w:val="af1"/>
    <w:uiPriority w:val="99"/>
    <w:rsid w:val="00F42FF7"/>
    <w:pPr>
      <w:spacing w:after="0" w:line="240" w:lineRule="auto"/>
    </w:pPr>
    <w:rPr>
      <w:rFonts w:ascii="Times New Roman" w:eastAsia="Times New Roman" w:hAnsi="Times New Roman" w:cs="Times New Roman"/>
      <w:sz w:val="2"/>
      <w:szCs w:val="20"/>
      <w:lang w:val="ru-RU" w:eastAsia="ru-RU"/>
    </w:rPr>
  </w:style>
  <w:style w:type="character" w:customStyle="1" w:styleId="af1">
    <w:name w:val="Текст у виносці Знак"/>
    <w:basedOn w:val="a0"/>
    <w:link w:val="af0"/>
    <w:uiPriority w:val="99"/>
    <w:rsid w:val="00F42FF7"/>
    <w:rPr>
      <w:rFonts w:ascii="Times New Roman" w:eastAsia="Times New Roman" w:hAnsi="Times New Roman" w:cs="Times New Roman"/>
      <w:sz w:val="2"/>
      <w:szCs w:val="20"/>
      <w:lang w:val="ru-RU" w:eastAsia="ru-RU"/>
    </w:rPr>
  </w:style>
  <w:style w:type="paragraph" w:styleId="af2">
    <w:name w:val="header"/>
    <w:basedOn w:val="a"/>
    <w:link w:val="af3"/>
    <w:uiPriority w:val="99"/>
    <w:rsid w:val="00F42FF7"/>
    <w:pPr>
      <w:tabs>
        <w:tab w:val="center" w:pos="4819"/>
        <w:tab w:val="right" w:pos="9639"/>
      </w:tabs>
      <w:spacing w:after="0" w:line="240" w:lineRule="auto"/>
    </w:pPr>
    <w:rPr>
      <w:rFonts w:ascii="Times New Roman" w:eastAsia="Times New Roman" w:hAnsi="Times New Roman" w:cs="Times New Roman"/>
      <w:sz w:val="24"/>
      <w:szCs w:val="20"/>
      <w:lang w:val="ru-RU" w:eastAsia="ru-RU"/>
    </w:rPr>
  </w:style>
  <w:style w:type="character" w:customStyle="1" w:styleId="af3">
    <w:name w:val="Верхній колонтитул Знак"/>
    <w:basedOn w:val="a0"/>
    <w:link w:val="af2"/>
    <w:uiPriority w:val="99"/>
    <w:rsid w:val="00F42FF7"/>
    <w:rPr>
      <w:rFonts w:ascii="Times New Roman" w:eastAsia="Times New Roman" w:hAnsi="Times New Roman" w:cs="Times New Roman"/>
      <w:sz w:val="24"/>
      <w:szCs w:val="20"/>
      <w:lang w:val="ru-RU" w:eastAsia="ru-RU"/>
    </w:rPr>
  </w:style>
  <w:style w:type="character" w:customStyle="1" w:styleId="postbody1">
    <w:name w:val="postbody1"/>
    <w:uiPriority w:val="99"/>
    <w:rsid w:val="00F42FF7"/>
    <w:rPr>
      <w:sz w:val="18"/>
    </w:rPr>
  </w:style>
  <w:style w:type="paragraph" w:customStyle="1" w:styleId="11">
    <w:name w:val="Редакція1"/>
    <w:hidden/>
    <w:uiPriority w:val="99"/>
    <w:semiHidden/>
    <w:rsid w:val="00F42FF7"/>
    <w:pPr>
      <w:spacing w:after="0" w:line="240" w:lineRule="auto"/>
    </w:pPr>
    <w:rPr>
      <w:rFonts w:ascii="Times New Roman" w:eastAsia="Times New Roman" w:hAnsi="Times New Roman" w:cs="Times New Roman"/>
      <w:sz w:val="24"/>
      <w:szCs w:val="24"/>
      <w:lang w:val="ru-RU" w:eastAsia="ru-RU"/>
    </w:rPr>
  </w:style>
  <w:style w:type="paragraph" w:styleId="af4">
    <w:name w:val="Plain Text"/>
    <w:basedOn w:val="a"/>
    <w:link w:val="af5"/>
    <w:uiPriority w:val="99"/>
    <w:rsid w:val="00F42FF7"/>
    <w:pPr>
      <w:spacing w:after="0" w:line="240" w:lineRule="auto"/>
    </w:pPr>
    <w:rPr>
      <w:rFonts w:ascii="Consolas" w:eastAsia="Times New Roman" w:hAnsi="Consolas" w:cs="Times New Roman"/>
      <w:sz w:val="21"/>
      <w:szCs w:val="20"/>
      <w:lang w:val="x-none"/>
    </w:rPr>
  </w:style>
  <w:style w:type="character" w:customStyle="1" w:styleId="af5">
    <w:name w:val="Текст Знак"/>
    <w:basedOn w:val="a0"/>
    <w:link w:val="af4"/>
    <w:uiPriority w:val="99"/>
    <w:rsid w:val="00F42FF7"/>
    <w:rPr>
      <w:rFonts w:ascii="Consolas" w:eastAsia="Times New Roman" w:hAnsi="Consolas" w:cs="Times New Roman"/>
      <w:sz w:val="21"/>
      <w:szCs w:val="20"/>
      <w:lang w:val="x-none"/>
    </w:rPr>
  </w:style>
  <w:style w:type="paragraph" w:customStyle="1" w:styleId="af6">
    <w:name w:val="Знак Знак Знак Знак Знак Знак Знак Знак Знак"/>
    <w:basedOn w:val="a"/>
    <w:uiPriority w:val="99"/>
    <w:rsid w:val="00F42FF7"/>
    <w:pPr>
      <w:spacing w:after="0" w:line="240" w:lineRule="auto"/>
    </w:pPr>
    <w:rPr>
      <w:rFonts w:ascii="Verdana" w:eastAsia="Times New Roman" w:hAnsi="Verdana" w:cs="Verdana"/>
      <w:sz w:val="20"/>
      <w:szCs w:val="20"/>
      <w:lang w:val="en-US"/>
    </w:rPr>
  </w:style>
  <w:style w:type="paragraph" w:styleId="af7">
    <w:name w:val="Body Text Indent"/>
    <w:basedOn w:val="a"/>
    <w:link w:val="af8"/>
    <w:uiPriority w:val="99"/>
    <w:rsid w:val="00F42FF7"/>
    <w:pPr>
      <w:spacing w:after="120" w:line="240" w:lineRule="auto"/>
      <w:ind w:left="283"/>
    </w:pPr>
    <w:rPr>
      <w:rFonts w:ascii="Times New Roman" w:eastAsia="Times New Roman" w:hAnsi="Times New Roman" w:cs="Times New Roman"/>
      <w:sz w:val="24"/>
      <w:szCs w:val="20"/>
      <w:lang w:val="ru-RU" w:eastAsia="ru-RU"/>
    </w:rPr>
  </w:style>
  <w:style w:type="character" w:customStyle="1" w:styleId="af8">
    <w:name w:val="Основний текст з відступом Знак"/>
    <w:basedOn w:val="a0"/>
    <w:link w:val="af7"/>
    <w:uiPriority w:val="99"/>
    <w:rsid w:val="00F42FF7"/>
    <w:rPr>
      <w:rFonts w:ascii="Times New Roman" w:eastAsia="Times New Roman" w:hAnsi="Times New Roman" w:cs="Times New Roman"/>
      <w:sz w:val="24"/>
      <w:szCs w:val="20"/>
      <w:lang w:val="ru-RU" w:eastAsia="ru-RU"/>
    </w:rPr>
  </w:style>
  <w:style w:type="character" w:styleId="af9">
    <w:name w:val="annotation reference"/>
    <w:uiPriority w:val="99"/>
    <w:rsid w:val="00F42FF7"/>
    <w:rPr>
      <w:rFonts w:cs="Times New Roman"/>
      <w:sz w:val="16"/>
    </w:rPr>
  </w:style>
  <w:style w:type="paragraph" w:styleId="afa">
    <w:name w:val="annotation text"/>
    <w:basedOn w:val="a"/>
    <w:link w:val="afb"/>
    <w:uiPriority w:val="99"/>
    <w:rsid w:val="00F42FF7"/>
    <w:pPr>
      <w:spacing w:after="0" w:line="240" w:lineRule="auto"/>
    </w:pPr>
    <w:rPr>
      <w:rFonts w:ascii="Times New Roman" w:eastAsia="Times New Roman" w:hAnsi="Times New Roman" w:cs="Times New Roman"/>
      <w:sz w:val="20"/>
      <w:szCs w:val="20"/>
      <w:lang w:val="ru-RU" w:eastAsia="x-none"/>
    </w:rPr>
  </w:style>
  <w:style w:type="character" w:customStyle="1" w:styleId="afb">
    <w:name w:val="Текст примітки Знак"/>
    <w:basedOn w:val="a0"/>
    <w:link w:val="afa"/>
    <w:uiPriority w:val="99"/>
    <w:rsid w:val="00F42FF7"/>
    <w:rPr>
      <w:rFonts w:ascii="Times New Roman" w:eastAsia="Times New Roman" w:hAnsi="Times New Roman" w:cs="Times New Roman"/>
      <w:sz w:val="20"/>
      <w:szCs w:val="20"/>
      <w:lang w:val="ru-RU" w:eastAsia="x-none"/>
    </w:rPr>
  </w:style>
  <w:style w:type="paragraph" w:styleId="afc">
    <w:name w:val="annotation subject"/>
    <w:basedOn w:val="afa"/>
    <w:next w:val="afa"/>
    <w:link w:val="afd"/>
    <w:uiPriority w:val="99"/>
    <w:rsid w:val="00F42FF7"/>
    <w:rPr>
      <w:b/>
    </w:rPr>
  </w:style>
  <w:style w:type="character" w:customStyle="1" w:styleId="afd">
    <w:name w:val="Тема примітки Знак"/>
    <w:basedOn w:val="afb"/>
    <w:link w:val="afc"/>
    <w:uiPriority w:val="99"/>
    <w:rsid w:val="00F42FF7"/>
    <w:rPr>
      <w:rFonts w:ascii="Times New Roman" w:eastAsia="Times New Roman" w:hAnsi="Times New Roman" w:cs="Times New Roman"/>
      <w:b/>
      <w:sz w:val="20"/>
      <w:szCs w:val="20"/>
      <w:lang w:val="ru-RU" w:eastAsia="x-none"/>
    </w:rPr>
  </w:style>
  <w:style w:type="paragraph" w:styleId="afe">
    <w:name w:val="footnote text"/>
    <w:basedOn w:val="a"/>
    <w:link w:val="aff"/>
    <w:uiPriority w:val="99"/>
    <w:rsid w:val="00F42FF7"/>
    <w:pPr>
      <w:spacing w:after="0" w:line="240" w:lineRule="auto"/>
    </w:pPr>
    <w:rPr>
      <w:rFonts w:ascii="Times New Roman" w:eastAsia="Times New Roman" w:hAnsi="Times New Roman" w:cs="Times New Roman"/>
      <w:sz w:val="20"/>
      <w:szCs w:val="20"/>
      <w:lang w:val="ru-RU" w:eastAsia="x-none"/>
    </w:rPr>
  </w:style>
  <w:style w:type="character" w:customStyle="1" w:styleId="aff">
    <w:name w:val="Текст виноски Знак"/>
    <w:basedOn w:val="a0"/>
    <w:link w:val="afe"/>
    <w:uiPriority w:val="99"/>
    <w:rsid w:val="00F42FF7"/>
    <w:rPr>
      <w:rFonts w:ascii="Times New Roman" w:eastAsia="Times New Roman" w:hAnsi="Times New Roman" w:cs="Times New Roman"/>
      <w:sz w:val="20"/>
      <w:szCs w:val="20"/>
      <w:lang w:val="ru-RU" w:eastAsia="x-none"/>
    </w:rPr>
  </w:style>
  <w:style w:type="character" w:styleId="aff0">
    <w:name w:val="footnote reference"/>
    <w:uiPriority w:val="99"/>
    <w:rsid w:val="00F42FF7"/>
    <w:rPr>
      <w:rFonts w:cs="Times New Roman"/>
      <w:vertAlign w:val="superscript"/>
    </w:rPr>
  </w:style>
  <w:style w:type="paragraph" w:styleId="aff1">
    <w:name w:val="Subtitle"/>
    <w:basedOn w:val="a"/>
    <w:link w:val="aff2"/>
    <w:uiPriority w:val="99"/>
    <w:qFormat/>
    <w:rsid w:val="00F42FF7"/>
    <w:pPr>
      <w:spacing w:after="0" w:line="240" w:lineRule="auto"/>
      <w:jc w:val="center"/>
    </w:pPr>
    <w:rPr>
      <w:rFonts w:ascii="Times New Roman" w:eastAsia="Times New Roman" w:hAnsi="Times New Roman" w:cs="Times New Roman"/>
      <w:b/>
      <w:sz w:val="44"/>
      <w:szCs w:val="20"/>
      <w:lang w:val="es-ES_tradnl"/>
    </w:rPr>
  </w:style>
  <w:style w:type="character" w:customStyle="1" w:styleId="aff2">
    <w:name w:val="Підзаголовок Знак"/>
    <w:basedOn w:val="a0"/>
    <w:link w:val="aff1"/>
    <w:uiPriority w:val="99"/>
    <w:rsid w:val="00F42FF7"/>
    <w:rPr>
      <w:rFonts w:ascii="Times New Roman" w:eastAsia="Times New Roman" w:hAnsi="Times New Roman" w:cs="Times New Roman"/>
      <w:b/>
      <w:sz w:val="44"/>
      <w:szCs w:val="20"/>
      <w:lang w:val="es-ES_tradnl"/>
    </w:rPr>
  </w:style>
  <w:style w:type="paragraph" w:styleId="31">
    <w:name w:val="Body Text Indent 3"/>
    <w:basedOn w:val="a"/>
    <w:link w:val="32"/>
    <w:uiPriority w:val="99"/>
    <w:rsid w:val="00F42FF7"/>
    <w:pPr>
      <w:spacing w:after="120" w:line="240" w:lineRule="auto"/>
      <w:ind w:left="283"/>
    </w:pPr>
    <w:rPr>
      <w:rFonts w:ascii="Times New Roman" w:eastAsia="Times New Roman" w:hAnsi="Times New Roman" w:cs="Times New Roman"/>
      <w:sz w:val="16"/>
      <w:szCs w:val="20"/>
      <w:lang w:val="ru-RU" w:eastAsia="x-none"/>
    </w:rPr>
  </w:style>
  <w:style w:type="character" w:customStyle="1" w:styleId="32">
    <w:name w:val="Основний текст з відступом 3 Знак"/>
    <w:basedOn w:val="a0"/>
    <w:link w:val="31"/>
    <w:uiPriority w:val="99"/>
    <w:rsid w:val="00F42FF7"/>
    <w:rPr>
      <w:rFonts w:ascii="Times New Roman" w:eastAsia="Times New Roman" w:hAnsi="Times New Roman" w:cs="Times New Roman"/>
      <w:sz w:val="16"/>
      <w:szCs w:val="20"/>
      <w:lang w:val="ru-RU" w:eastAsia="x-none"/>
    </w:rPr>
  </w:style>
  <w:style w:type="paragraph" w:styleId="aff3">
    <w:name w:val="endnote text"/>
    <w:basedOn w:val="a"/>
    <w:link w:val="aff4"/>
    <w:uiPriority w:val="99"/>
    <w:rsid w:val="00F42FF7"/>
    <w:pPr>
      <w:spacing w:after="0" w:line="240" w:lineRule="auto"/>
    </w:pPr>
    <w:rPr>
      <w:rFonts w:ascii="Courier New" w:eastAsia="Times New Roman" w:hAnsi="Courier New" w:cs="Times New Roman"/>
      <w:sz w:val="24"/>
      <w:szCs w:val="20"/>
      <w:lang w:val="en-GB"/>
    </w:rPr>
  </w:style>
  <w:style w:type="character" w:customStyle="1" w:styleId="aff4">
    <w:name w:val="Текст кінцевої виноски Знак"/>
    <w:basedOn w:val="a0"/>
    <w:link w:val="aff3"/>
    <w:uiPriority w:val="99"/>
    <w:rsid w:val="00F42FF7"/>
    <w:rPr>
      <w:rFonts w:ascii="Courier New" w:eastAsia="Times New Roman" w:hAnsi="Courier New" w:cs="Times New Roman"/>
      <w:sz w:val="24"/>
      <w:szCs w:val="20"/>
      <w:lang w:val="en-GB"/>
    </w:rPr>
  </w:style>
  <w:style w:type="paragraph" w:customStyle="1" w:styleId="Heading">
    <w:name w:val="Heading"/>
    <w:uiPriority w:val="99"/>
    <w:rsid w:val="00F42FF7"/>
    <w:pPr>
      <w:widowControl w:val="0"/>
      <w:spacing w:after="0" w:line="240" w:lineRule="auto"/>
    </w:pPr>
    <w:rPr>
      <w:rFonts w:ascii="Arial" w:eastAsia="Times New Roman" w:hAnsi="Arial" w:cs="Times New Roman"/>
      <w:b/>
      <w:szCs w:val="20"/>
      <w:lang w:val="ru-RU" w:eastAsia="ru-RU"/>
    </w:rPr>
  </w:style>
  <w:style w:type="paragraph" w:styleId="21">
    <w:name w:val="Body Text 2"/>
    <w:basedOn w:val="a"/>
    <w:link w:val="22"/>
    <w:uiPriority w:val="99"/>
    <w:rsid w:val="00F42FF7"/>
    <w:pPr>
      <w:spacing w:after="120" w:line="480" w:lineRule="auto"/>
    </w:pPr>
    <w:rPr>
      <w:rFonts w:ascii="Times New Roman" w:eastAsia="Times New Roman" w:hAnsi="Times New Roman" w:cs="Times New Roman"/>
      <w:sz w:val="24"/>
      <w:szCs w:val="20"/>
      <w:lang w:val="ru-RU" w:eastAsia="x-none"/>
    </w:rPr>
  </w:style>
  <w:style w:type="character" w:customStyle="1" w:styleId="22">
    <w:name w:val="Основний текст 2 Знак"/>
    <w:basedOn w:val="a0"/>
    <w:link w:val="21"/>
    <w:uiPriority w:val="99"/>
    <w:rsid w:val="00F42FF7"/>
    <w:rPr>
      <w:rFonts w:ascii="Times New Roman" w:eastAsia="Times New Roman" w:hAnsi="Times New Roman" w:cs="Times New Roman"/>
      <w:sz w:val="24"/>
      <w:szCs w:val="20"/>
      <w:lang w:val="ru-RU" w:eastAsia="x-none"/>
    </w:rPr>
  </w:style>
  <w:style w:type="paragraph" w:styleId="33">
    <w:name w:val="Body Text 3"/>
    <w:basedOn w:val="a"/>
    <w:link w:val="34"/>
    <w:uiPriority w:val="99"/>
    <w:rsid w:val="00F42FF7"/>
    <w:pPr>
      <w:spacing w:after="120" w:line="240" w:lineRule="auto"/>
    </w:pPr>
    <w:rPr>
      <w:rFonts w:ascii="Verdana" w:eastAsia="Times New Roman" w:hAnsi="Verdana" w:cs="Times New Roman"/>
      <w:sz w:val="16"/>
      <w:szCs w:val="20"/>
      <w:lang w:val="en-US"/>
    </w:rPr>
  </w:style>
  <w:style w:type="character" w:customStyle="1" w:styleId="34">
    <w:name w:val="Основний текст 3 Знак"/>
    <w:basedOn w:val="a0"/>
    <w:link w:val="33"/>
    <w:uiPriority w:val="99"/>
    <w:rsid w:val="00F42FF7"/>
    <w:rPr>
      <w:rFonts w:ascii="Verdana" w:eastAsia="Times New Roman" w:hAnsi="Verdana" w:cs="Times New Roman"/>
      <w:sz w:val="16"/>
      <w:szCs w:val="20"/>
      <w:lang w:val="en-US"/>
    </w:rPr>
  </w:style>
  <w:style w:type="paragraph" w:customStyle="1" w:styleId="aff5">
    <w:name w:val="Îáû÷íûé"/>
    <w:uiPriority w:val="99"/>
    <w:rsid w:val="00F42FF7"/>
    <w:pPr>
      <w:spacing w:after="0" w:line="240" w:lineRule="auto"/>
    </w:pPr>
    <w:rPr>
      <w:rFonts w:ascii="Times New Roman" w:eastAsia="Times New Roman" w:hAnsi="Times New Roman" w:cs="Times New Roman"/>
      <w:sz w:val="20"/>
      <w:szCs w:val="20"/>
      <w:lang w:val="ru-RU"/>
    </w:rPr>
  </w:style>
  <w:style w:type="character" w:styleId="aff6">
    <w:name w:val="Hyperlink"/>
    <w:uiPriority w:val="99"/>
    <w:rsid w:val="00F42FF7"/>
    <w:rPr>
      <w:rFonts w:cs="Times New Roman"/>
      <w:color w:val="0000FF"/>
      <w:u w:val="single"/>
    </w:rPr>
  </w:style>
  <w:style w:type="paragraph" w:styleId="23">
    <w:name w:val="Body Text Indent 2"/>
    <w:basedOn w:val="a"/>
    <w:link w:val="24"/>
    <w:uiPriority w:val="99"/>
    <w:rsid w:val="00F42FF7"/>
    <w:pPr>
      <w:spacing w:after="120" w:line="480" w:lineRule="auto"/>
      <w:ind w:left="283"/>
    </w:pPr>
    <w:rPr>
      <w:rFonts w:ascii="Times New Roman" w:eastAsia="Times New Roman" w:hAnsi="Times New Roman" w:cs="Times New Roman"/>
      <w:sz w:val="24"/>
      <w:szCs w:val="20"/>
      <w:lang w:val="x-none" w:eastAsia="x-none"/>
    </w:rPr>
  </w:style>
  <w:style w:type="character" w:customStyle="1" w:styleId="24">
    <w:name w:val="Основний текст з відступом 2 Знак"/>
    <w:basedOn w:val="a0"/>
    <w:link w:val="23"/>
    <w:rsid w:val="00F42FF7"/>
    <w:rPr>
      <w:rFonts w:ascii="Times New Roman" w:eastAsia="Times New Roman" w:hAnsi="Times New Roman" w:cs="Times New Roman"/>
      <w:sz w:val="24"/>
      <w:szCs w:val="20"/>
      <w:lang w:val="x-none" w:eastAsia="x-none"/>
    </w:rPr>
  </w:style>
  <w:style w:type="paragraph" w:styleId="aff7">
    <w:name w:val="Document Map"/>
    <w:basedOn w:val="a"/>
    <w:link w:val="aff8"/>
    <w:uiPriority w:val="99"/>
    <w:rsid w:val="00F42FF7"/>
    <w:pPr>
      <w:shd w:val="clear" w:color="auto" w:fill="000080"/>
      <w:spacing w:after="0" w:line="240" w:lineRule="auto"/>
    </w:pPr>
    <w:rPr>
      <w:rFonts w:ascii="Tahoma" w:eastAsia="Times New Roman" w:hAnsi="Tahoma" w:cs="Times New Roman"/>
      <w:sz w:val="20"/>
      <w:szCs w:val="20"/>
      <w:lang w:val="ru-RU" w:eastAsia="ru-RU"/>
    </w:rPr>
  </w:style>
  <w:style w:type="character" w:customStyle="1" w:styleId="aff8">
    <w:name w:val="Схема документа Знак"/>
    <w:basedOn w:val="a0"/>
    <w:link w:val="aff7"/>
    <w:uiPriority w:val="99"/>
    <w:rsid w:val="00F42FF7"/>
    <w:rPr>
      <w:rFonts w:ascii="Tahoma" w:eastAsia="Times New Roman" w:hAnsi="Tahoma" w:cs="Times New Roman"/>
      <w:sz w:val="20"/>
      <w:szCs w:val="20"/>
      <w:shd w:val="clear" w:color="auto" w:fill="000080"/>
      <w:lang w:val="ru-RU" w:eastAsia="ru-RU"/>
    </w:rPr>
  </w:style>
  <w:style w:type="character" w:styleId="aff9">
    <w:name w:val="FollowedHyperlink"/>
    <w:uiPriority w:val="99"/>
    <w:rsid w:val="00F42FF7"/>
    <w:rPr>
      <w:rFonts w:cs="Times New Roman"/>
      <w:color w:val="800080"/>
      <w:u w:val="single"/>
    </w:rPr>
  </w:style>
  <w:style w:type="table" w:customStyle="1" w:styleId="12">
    <w:name w:val="Сетка таблицы1"/>
    <w:uiPriority w:val="99"/>
    <w:rsid w:val="00F42FF7"/>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Рецензия1"/>
    <w:hidden/>
    <w:uiPriority w:val="99"/>
    <w:semiHidden/>
    <w:rsid w:val="00F42FF7"/>
    <w:pPr>
      <w:spacing w:after="0" w:line="240" w:lineRule="auto"/>
    </w:pPr>
    <w:rPr>
      <w:rFonts w:ascii="Times New Roman" w:eastAsia="Times New Roman" w:hAnsi="Times New Roman" w:cs="Times New Roman"/>
      <w:sz w:val="24"/>
      <w:szCs w:val="24"/>
      <w:lang w:val="ru-RU" w:eastAsia="ru-RU"/>
    </w:rPr>
  </w:style>
  <w:style w:type="paragraph" w:customStyle="1" w:styleId="25">
    <w:name w:val="2"/>
    <w:basedOn w:val="a"/>
    <w:uiPriority w:val="99"/>
    <w:rsid w:val="00F42FF7"/>
    <w:pPr>
      <w:spacing w:after="0" w:line="240" w:lineRule="auto"/>
    </w:pPr>
    <w:rPr>
      <w:rFonts w:ascii="Verdana" w:eastAsia="Times New Roman" w:hAnsi="Verdana" w:cs="Verdana"/>
      <w:sz w:val="20"/>
      <w:szCs w:val="20"/>
      <w:lang w:val="en-US"/>
    </w:rPr>
  </w:style>
  <w:style w:type="paragraph" w:customStyle="1" w:styleId="affa">
    <w:name w:val="Знак Знак Знак Знак Знак Знак"/>
    <w:basedOn w:val="a"/>
    <w:uiPriority w:val="99"/>
    <w:rsid w:val="00F42FF7"/>
    <w:pPr>
      <w:spacing w:after="0" w:line="240" w:lineRule="auto"/>
    </w:pPr>
    <w:rPr>
      <w:rFonts w:ascii="Verdana" w:eastAsia="Times New Roman" w:hAnsi="Verdana" w:cs="Verdana"/>
      <w:sz w:val="20"/>
      <w:szCs w:val="20"/>
      <w:lang w:val="en-US"/>
    </w:rPr>
  </w:style>
  <w:style w:type="paragraph" w:customStyle="1" w:styleId="110">
    <w:name w:val="Рецензия11"/>
    <w:hidden/>
    <w:uiPriority w:val="99"/>
    <w:semiHidden/>
    <w:rsid w:val="00F42FF7"/>
    <w:pPr>
      <w:spacing w:after="0" w:line="240" w:lineRule="auto"/>
    </w:pPr>
    <w:rPr>
      <w:rFonts w:ascii="Times New Roman" w:eastAsia="Times New Roman" w:hAnsi="Times New Roman" w:cs="Times New Roman"/>
      <w:sz w:val="24"/>
      <w:szCs w:val="24"/>
      <w:lang w:val="ru-RU" w:eastAsia="ru-RU"/>
    </w:rPr>
  </w:style>
  <w:style w:type="paragraph" w:customStyle="1" w:styleId="14">
    <w:name w:val="1"/>
    <w:basedOn w:val="a"/>
    <w:uiPriority w:val="99"/>
    <w:rsid w:val="00F42FF7"/>
    <w:pPr>
      <w:spacing w:after="0" w:line="240" w:lineRule="auto"/>
    </w:pPr>
    <w:rPr>
      <w:rFonts w:ascii="Verdana" w:eastAsia="Times New Roman" w:hAnsi="Verdana" w:cs="Verdana"/>
      <w:sz w:val="20"/>
      <w:szCs w:val="20"/>
      <w:lang w:val="en-US"/>
    </w:rPr>
  </w:style>
  <w:style w:type="paragraph" w:customStyle="1" w:styleId="26">
    <w:name w:val="Знак Знак Знак Знак Знак Знак2"/>
    <w:basedOn w:val="a"/>
    <w:uiPriority w:val="99"/>
    <w:rsid w:val="00F42FF7"/>
    <w:pPr>
      <w:spacing w:after="0" w:line="240" w:lineRule="auto"/>
    </w:pPr>
    <w:rPr>
      <w:rFonts w:ascii="Verdana" w:eastAsia="Times New Roman" w:hAnsi="Verdana" w:cs="Verdana"/>
      <w:sz w:val="20"/>
      <w:szCs w:val="20"/>
      <w:lang w:val="en-US"/>
    </w:rPr>
  </w:style>
  <w:style w:type="character" w:customStyle="1" w:styleId="TSV">
    <w:name w:val="TSV"/>
    <w:uiPriority w:val="99"/>
    <w:semiHidden/>
    <w:rsid w:val="00F42FF7"/>
    <w:rPr>
      <w:rFonts w:ascii="Arial" w:hAnsi="Arial"/>
      <w:color w:val="000080"/>
      <w:sz w:val="20"/>
    </w:rPr>
  </w:style>
  <w:style w:type="paragraph" w:styleId="affb">
    <w:name w:val="Title"/>
    <w:basedOn w:val="a"/>
    <w:link w:val="affc"/>
    <w:uiPriority w:val="99"/>
    <w:qFormat/>
    <w:rsid w:val="00F42FF7"/>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affc">
    <w:name w:val="Назва Знак"/>
    <w:basedOn w:val="a0"/>
    <w:link w:val="affb"/>
    <w:uiPriority w:val="99"/>
    <w:rsid w:val="00F42FF7"/>
    <w:rPr>
      <w:rFonts w:ascii="Times New Roman" w:eastAsia="Times New Roman" w:hAnsi="Times New Roman" w:cs="Times New Roman"/>
      <w:b/>
      <w:sz w:val="24"/>
      <w:szCs w:val="20"/>
      <w:lang w:val="x-none" w:eastAsia="x-none"/>
    </w:rPr>
  </w:style>
  <w:style w:type="character" w:customStyle="1" w:styleId="210">
    <w:name w:val="Заголовок 2 Знак1"/>
    <w:aliases w:val="Title Header2 Знак1,Clause_No&amp;Name Знак1,Section-Title Знак1"/>
    <w:uiPriority w:val="99"/>
    <w:semiHidden/>
    <w:rsid w:val="00F42FF7"/>
    <w:rPr>
      <w:rFonts w:ascii="Cambria" w:hAnsi="Cambria"/>
      <w:b/>
      <w:color w:val="4F81BD"/>
      <w:sz w:val="26"/>
      <w:lang w:eastAsia="en-US"/>
    </w:rPr>
  </w:style>
  <w:style w:type="character" w:customStyle="1" w:styleId="310">
    <w:name w:val="Заголовок 3 Знак1"/>
    <w:aliases w:val="Section Header3 Знак1,ClauseSub_No&amp;Name Знак1,Sub-Clause Paragraph Знак1"/>
    <w:uiPriority w:val="99"/>
    <w:semiHidden/>
    <w:rsid w:val="00F42FF7"/>
    <w:rPr>
      <w:rFonts w:ascii="Cambria" w:hAnsi="Cambria"/>
      <w:b/>
      <w:color w:val="4F81BD"/>
      <w:sz w:val="22"/>
      <w:lang w:eastAsia="en-US"/>
    </w:rPr>
  </w:style>
  <w:style w:type="character" w:customStyle="1" w:styleId="41">
    <w:name w:val="Заголовок 4 Знак1"/>
    <w:aliases w:val="Sub-Clause Sub-paragraph Знак1,ClauseSubSub_No&amp;Name Знак1"/>
    <w:uiPriority w:val="99"/>
    <w:semiHidden/>
    <w:rsid w:val="00F42FF7"/>
    <w:rPr>
      <w:rFonts w:ascii="Cambria" w:hAnsi="Cambria"/>
      <w:b/>
      <w:i/>
      <w:color w:val="4F81BD"/>
      <w:sz w:val="22"/>
      <w:lang w:eastAsia="en-US"/>
    </w:rPr>
  </w:style>
  <w:style w:type="character" w:customStyle="1" w:styleId="27">
    <w:name w:val="Основной текст Знак2"/>
    <w:aliases w:val="DNV-Body Знак1,Основной текст Знак1 Знак1,Основной текст Знак Знак Знак1,DNV-Body Знак Знак Знак1"/>
    <w:uiPriority w:val="99"/>
    <w:semiHidden/>
    <w:rsid w:val="00F42FF7"/>
    <w:rPr>
      <w:sz w:val="22"/>
      <w:lang w:eastAsia="en-US"/>
    </w:rPr>
  </w:style>
  <w:style w:type="paragraph" w:customStyle="1" w:styleId="FR1">
    <w:name w:val="FR1"/>
    <w:uiPriority w:val="99"/>
    <w:rsid w:val="00F42FF7"/>
    <w:pPr>
      <w:widowControl w:val="0"/>
      <w:snapToGrid w:val="0"/>
      <w:spacing w:after="0" w:line="278" w:lineRule="auto"/>
      <w:ind w:firstLine="400"/>
    </w:pPr>
    <w:rPr>
      <w:rFonts w:ascii="Arial" w:eastAsia="Times New Roman" w:hAnsi="Arial" w:cs="Times New Roman"/>
      <w:sz w:val="20"/>
      <w:szCs w:val="20"/>
      <w:lang w:eastAsia="ru-RU"/>
    </w:rPr>
  </w:style>
  <w:style w:type="character" w:customStyle="1" w:styleId="ktl2">
    <w:name w:val="ktl2"/>
    <w:uiPriority w:val="99"/>
    <w:rsid w:val="00F42FF7"/>
    <w:rPr>
      <w:shd w:val="clear" w:color="auto" w:fill="FFFFFF"/>
    </w:rPr>
  </w:style>
  <w:style w:type="paragraph" w:customStyle="1" w:styleId="120">
    <w:name w:val="Рецензия12"/>
    <w:hidden/>
    <w:uiPriority w:val="99"/>
    <w:semiHidden/>
    <w:rsid w:val="00F42FF7"/>
    <w:pPr>
      <w:spacing w:after="0" w:line="240" w:lineRule="auto"/>
    </w:pPr>
    <w:rPr>
      <w:rFonts w:ascii="Times New Roman" w:eastAsia="Times New Roman" w:hAnsi="Times New Roman" w:cs="Times New Roman"/>
      <w:sz w:val="24"/>
      <w:szCs w:val="24"/>
      <w:lang w:val="ru-RU" w:eastAsia="ru-RU"/>
    </w:rPr>
  </w:style>
  <w:style w:type="paragraph" w:customStyle="1" w:styleId="15">
    <w:name w:val="Знак Знак Знак Знак Знак Знак1"/>
    <w:basedOn w:val="a"/>
    <w:uiPriority w:val="99"/>
    <w:rsid w:val="00F42FF7"/>
    <w:pPr>
      <w:spacing w:after="0" w:line="240" w:lineRule="auto"/>
    </w:pPr>
    <w:rPr>
      <w:rFonts w:ascii="Verdana" w:eastAsia="Times New Roman" w:hAnsi="Verdana" w:cs="Verdana"/>
      <w:sz w:val="20"/>
      <w:szCs w:val="20"/>
      <w:lang w:val="en-US"/>
    </w:rPr>
  </w:style>
  <w:style w:type="character" w:customStyle="1" w:styleId="hps">
    <w:name w:val="hps"/>
    <w:uiPriority w:val="99"/>
    <w:rsid w:val="00F42FF7"/>
  </w:style>
  <w:style w:type="character" w:customStyle="1" w:styleId="shorttext">
    <w:name w:val="short_text"/>
    <w:uiPriority w:val="99"/>
    <w:rsid w:val="00F42FF7"/>
  </w:style>
  <w:style w:type="paragraph" w:customStyle="1" w:styleId="Style3">
    <w:name w:val="Style3"/>
    <w:basedOn w:val="a"/>
    <w:rsid w:val="00F42FF7"/>
    <w:pPr>
      <w:widowControl w:val="0"/>
      <w:autoSpaceDE w:val="0"/>
      <w:autoSpaceDN w:val="0"/>
      <w:adjustRightInd w:val="0"/>
      <w:spacing w:after="0" w:line="240" w:lineRule="auto"/>
    </w:pPr>
    <w:rPr>
      <w:rFonts w:ascii="Tahoma" w:eastAsia="Times New Roman" w:hAnsi="Tahoma" w:cs="Times New Roman"/>
      <w:sz w:val="24"/>
      <w:szCs w:val="24"/>
      <w:lang w:val="ru-RU" w:eastAsia="ru-RU"/>
    </w:rPr>
  </w:style>
  <w:style w:type="character" w:customStyle="1" w:styleId="FontStyle13">
    <w:name w:val="Font Style13"/>
    <w:uiPriority w:val="99"/>
    <w:rsid w:val="00F42FF7"/>
    <w:rPr>
      <w:rFonts w:ascii="Trebuchet MS" w:hAnsi="Trebuchet MS"/>
      <w:i/>
      <w:sz w:val="16"/>
    </w:rPr>
  </w:style>
  <w:style w:type="paragraph" w:customStyle="1" w:styleId="affd">
    <w:name w:val="Òåêñò"/>
    <w:uiPriority w:val="99"/>
    <w:rsid w:val="00F42FF7"/>
    <w:pPr>
      <w:widowControl w:val="0"/>
      <w:spacing w:after="0" w:line="210" w:lineRule="atLeast"/>
      <w:ind w:firstLine="454"/>
      <w:jc w:val="both"/>
    </w:pPr>
    <w:rPr>
      <w:rFonts w:ascii="Times New Roman" w:eastAsia="Times New Roman" w:hAnsi="Times New Roman" w:cs="Times New Roman"/>
      <w:color w:val="000000"/>
      <w:sz w:val="20"/>
      <w:szCs w:val="20"/>
      <w:lang w:val="en-US" w:eastAsia="ru-RU"/>
    </w:rPr>
  </w:style>
  <w:style w:type="character" w:styleId="affe">
    <w:name w:val="Emphasis"/>
    <w:uiPriority w:val="99"/>
    <w:qFormat/>
    <w:rsid w:val="00F42FF7"/>
    <w:rPr>
      <w:rFonts w:cs="Times New Roman"/>
      <w:i/>
    </w:rPr>
  </w:style>
  <w:style w:type="paragraph" w:customStyle="1" w:styleId="16">
    <w:name w:val="Знак Знак Знак Знак1"/>
    <w:basedOn w:val="a"/>
    <w:uiPriority w:val="99"/>
    <w:rsid w:val="00F42FF7"/>
    <w:pPr>
      <w:spacing w:after="0" w:line="240" w:lineRule="auto"/>
    </w:pPr>
    <w:rPr>
      <w:rFonts w:ascii="Verdana" w:eastAsia="Times New Roman" w:hAnsi="Verdana" w:cs="Verdana"/>
      <w:sz w:val="20"/>
      <w:szCs w:val="20"/>
      <w:lang w:val="en-US"/>
    </w:rPr>
  </w:style>
  <w:style w:type="character" w:customStyle="1" w:styleId="apple-converted-space">
    <w:name w:val="apple-converted-space"/>
    <w:uiPriority w:val="99"/>
    <w:rsid w:val="00F42FF7"/>
  </w:style>
  <w:style w:type="paragraph" w:customStyle="1" w:styleId="afff">
    <w:name w:val="Знак Знак Знак Знак Знак Знак Знак Знак Знак Знак Знак Знак Знак Знак Знак Знак"/>
    <w:basedOn w:val="a"/>
    <w:uiPriority w:val="99"/>
    <w:rsid w:val="00F42FF7"/>
    <w:pPr>
      <w:spacing w:after="0" w:line="240" w:lineRule="auto"/>
    </w:pPr>
    <w:rPr>
      <w:rFonts w:ascii="Verdana" w:eastAsia="Times New Roman" w:hAnsi="Verdana" w:cs="Verdana"/>
      <w:sz w:val="20"/>
      <w:szCs w:val="20"/>
      <w:lang w:val="en-US"/>
    </w:rPr>
  </w:style>
  <w:style w:type="paragraph" w:customStyle="1" w:styleId="Standard">
    <w:name w:val="Standard"/>
    <w:rsid w:val="00F42FF7"/>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0"/>
      <w:szCs w:val="20"/>
      <w:lang w:val="ru-RU" w:eastAsia="zh-CN"/>
    </w:rPr>
  </w:style>
  <w:style w:type="paragraph" w:customStyle="1" w:styleId="Textbodyindent">
    <w:name w:val="Text body indent"/>
    <w:basedOn w:val="Standard"/>
    <w:uiPriority w:val="99"/>
    <w:rsid w:val="00F42FF7"/>
    <w:pPr>
      <w:spacing w:after="120"/>
      <w:ind w:left="283"/>
    </w:pPr>
  </w:style>
  <w:style w:type="paragraph" w:customStyle="1" w:styleId="Textbody">
    <w:name w:val="Text body"/>
    <w:basedOn w:val="Standard"/>
    <w:uiPriority w:val="99"/>
    <w:rsid w:val="00F42FF7"/>
    <w:pPr>
      <w:widowControl/>
      <w:autoSpaceDE/>
    </w:pPr>
    <w:rPr>
      <w:sz w:val="28"/>
      <w:lang w:val="uk-UA"/>
    </w:rPr>
  </w:style>
  <w:style w:type="character" w:customStyle="1" w:styleId="Internetlink">
    <w:name w:val="Internet link"/>
    <w:uiPriority w:val="99"/>
    <w:rsid w:val="00F42FF7"/>
    <w:rPr>
      <w:color w:val="0000FF"/>
      <w:u w:val="single"/>
    </w:rPr>
  </w:style>
  <w:style w:type="numbering" w:customStyle="1" w:styleId="WW8Num6">
    <w:name w:val="WW8Num6"/>
    <w:rsid w:val="00F42FF7"/>
    <w:pPr>
      <w:numPr>
        <w:numId w:val="4"/>
      </w:numPr>
    </w:pPr>
  </w:style>
  <w:style w:type="numbering" w:customStyle="1" w:styleId="WW8Num7">
    <w:name w:val="WW8Num7"/>
    <w:rsid w:val="00F42FF7"/>
    <w:pPr>
      <w:numPr>
        <w:numId w:val="6"/>
      </w:numPr>
    </w:pPr>
  </w:style>
  <w:style w:type="numbering" w:customStyle="1" w:styleId="WW8Num9">
    <w:name w:val="WW8Num9"/>
    <w:rsid w:val="00F42FF7"/>
    <w:pPr>
      <w:numPr>
        <w:numId w:val="5"/>
      </w:numPr>
    </w:pPr>
  </w:style>
  <w:style w:type="numbering" w:customStyle="1" w:styleId="WW8Num8">
    <w:name w:val="WW8Num8"/>
    <w:rsid w:val="00F42FF7"/>
    <w:pPr>
      <w:numPr>
        <w:numId w:val="2"/>
      </w:numPr>
    </w:pPr>
  </w:style>
  <w:style w:type="numbering" w:customStyle="1" w:styleId="WW8Num4">
    <w:name w:val="WW8Num4"/>
    <w:rsid w:val="00F42FF7"/>
    <w:pPr>
      <w:numPr>
        <w:numId w:val="3"/>
      </w:numPr>
    </w:pPr>
  </w:style>
  <w:style w:type="paragraph" w:styleId="afff0">
    <w:name w:val="Revision"/>
    <w:hidden/>
    <w:uiPriority w:val="99"/>
    <w:semiHidden/>
    <w:rsid w:val="00F42FF7"/>
    <w:pPr>
      <w:spacing w:after="0" w:line="240" w:lineRule="auto"/>
    </w:pPr>
    <w:rPr>
      <w:rFonts w:ascii="Times New Roman" w:eastAsia="Times New Roman" w:hAnsi="Times New Roman" w:cs="Times New Roman"/>
      <w:sz w:val="24"/>
      <w:szCs w:val="24"/>
      <w:lang w:val="ru-RU" w:eastAsia="ru-RU"/>
    </w:rPr>
  </w:style>
  <w:style w:type="character" w:customStyle="1" w:styleId="FontStyle121">
    <w:name w:val="Font Style121"/>
    <w:uiPriority w:val="99"/>
    <w:rsid w:val="00F42FF7"/>
    <w:rPr>
      <w:rFonts w:ascii="Arial" w:hAnsi="Arial" w:cs="Arial"/>
      <w:sz w:val="18"/>
      <w:szCs w:val="18"/>
    </w:rPr>
  </w:style>
  <w:style w:type="paragraph" w:customStyle="1" w:styleId="Style34">
    <w:name w:val="Style34"/>
    <w:basedOn w:val="a"/>
    <w:uiPriority w:val="99"/>
    <w:rsid w:val="00F42FF7"/>
    <w:pPr>
      <w:widowControl w:val="0"/>
      <w:autoSpaceDE w:val="0"/>
      <w:autoSpaceDN w:val="0"/>
      <w:adjustRightInd w:val="0"/>
      <w:spacing w:after="0" w:line="252" w:lineRule="exact"/>
      <w:ind w:firstLine="475"/>
      <w:jc w:val="both"/>
    </w:pPr>
    <w:rPr>
      <w:rFonts w:ascii="Arial" w:eastAsia="Times New Roman" w:hAnsi="Arial" w:cs="Arial"/>
      <w:sz w:val="24"/>
      <w:szCs w:val="24"/>
      <w:lang w:eastAsia="uk-UA"/>
    </w:rPr>
  </w:style>
  <w:style w:type="paragraph" w:customStyle="1" w:styleId="17">
    <w:name w:val="Абзац списку1"/>
    <w:basedOn w:val="a"/>
    <w:rsid w:val="00F42FF7"/>
    <w:pPr>
      <w:spacing w:after="0" w:line="240" w:lineRule="auto"/>
      <w:ind w:left="720"/>
      <w:contextualSpacing/>
    </w:pPr>
    <w:rPr>
      <w:rFonts w:ascii="Times New Roman" w:eastAsia="Times New Roman" w:hAnsi="Times New Roman" w:cs="Times New Roman"/>
      <w:sz w:val="24"/>
      <w:szCs w:val="24"/>
      <w:lang w:eastAsia="uk-UA"/>
    </w:rPr>
  </w:style>
  <w:style w:type="character" w:customStyle="1" w:styleId="mw-headline">
    <w:name w:val="mw-headline"/>
    <w:basedOn w:val="a0"/>
    <w:rsid w:val="00F42FF7"/>
  </w:style>
  <w:style w:type="character" w:customStyle="1" w:styleId="FontStyle15">
    <w:name w:val="Font Style15"/>
    <w:rsid w:val="00F42FF7"/>
    <w:rPr>
      <w:rFonts w:ascii="Times New Roman" w:hAnsi="Times New Roman" w:cs="Times New Roman"/>
      <w:sz w:val="34"/>
      <w:szCs w:val="34"/>
    </w:rPr>
  </w:style>
  <w:style w:type="character" w:customStyle="1" w:styleId="rvts0">
    <w:name w:val="rvts0"/>
    <w:uiPriority w:val="99"/>
    <w:rsid w:val="00F42FF7"/>
    <w:rPr>
      <w:rFonts w:cs="Times New Roman"/>
    </w:rPr>
  </w:style>
  <w:style w:type="paragraph" w:customStyle="1" w:styleId="Default">
    <w:name w:val="Default"/>
    <w:rsid w:val="00F42FF7"/>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character" w:customStyle="1" w:styleId="st1">
    <w:name w:val="st1"/>
    <w:rsid w:val="00F42FF7"/>
    <w:rPr>
      <w:rFonts w:cs="Times New Roman"/>
    </w:rPr>
  </w:style>
  <w:style w:type="paragraph" w:customStyle="1" w:styleId="afff1">
    <w:name w:val="Знак Знак Знак Знак Знак Знак"/>
    <w:basedOn w:val="a"/>
    <w:rsid w:val="00F42FF7"/>
    <w:pPr>
      <w:spacing w:after="0" w:line="240" w:lineRule="auto"/>
    </w:pPr>
    <w:rPr>
      <w:rFonts w:ascii="Verdana" w:eastAsia="Times New Roman" w:hAnsi="Verdana" w:cs="Verdana"/>
      <w:sz w:val="20"/>
      <w:szCs w:val="20"/>
      <w:lang w:val="en-US"/>
    </w:rPr>
  </w:style>
  <w:style w:type="character" w:customStyle="1" w:styleId="35">
    <w:name w:val="Знак Знак3"/>
    <w:locked/>
    <w:rsid w:val="00F42FF7"/>
    <w:rPr>
      <w:rFonts w:ascii="Courier New" w:hAnsi="Courier New" w:cs="Courier New"/>
      <w:color w:val="000000"/>
      <w:sz w:val="14"/>
      <w:szCs w:val="14"/>
      <w:lang w:val="ru-RU" w:eastAsia="ru-RU" w:bidi="ar-SA"/>
    </w:rPr>
  </w:style>
  <w:style w:type="paragraph" w:customStyle="1" w:styleId="afff2">
    <w:name w:val="a"/>
    <w:basedOn w:val="a"/>
    <w:rsid w:val="00F42FF7"/>
    <w:pPr>
      <w:spacing w:before="120" w:after="0" w:line="240" w:lineRule="auto"/>
      <w:ind w:firstLine="567"/>
    </w:pPr>
    <w:rPr>
      <w:rFonts w:ascii="Antiqua" w:eastAsia="Times New Roman" w:hAnsi="Antiqua" w:cs="Antiqua"/>
      <w:sz w:val="26"/>
      <w:szCs w:val="26"/>
      <w:lang w:val="ru-RU" w:eastAsia="ru-RU"/>
    </w:rPr>
  </w:style>
  <w:style w:type="character" w:customStyle="1" w:styleId="28">
    <w:name w:val="Знак Знак2"/>
    <w:locked/>
    <w:rsid w:val="00F42FF7"/>
    <w:rPr>
      <w:lang w:val="ru-RU" w:eastAsia="ru-RU" w:bidi="ar-SA"/>
    </w:rPr>
  </w:style>
  <w:style w:type="character" w:customStyle="1" w:styleId="18">
    <w:name w:val="Знак Знак1"/>
    <w:locked/>
    <w:rsid w:val="00F42FF7"/>
    <w:rPr>
      <w:b/>
      <w:bCs/>
      <w:lang w:val="ru-RU" w:eastAsia="ru-RU" w:bidi="ar-SA"/>
    </w:rPr>
  </w:style>
  <w:style w:type="character" w:customStyle="1" w:styleId="afff3">
    <w:name w:val="Знак Знак"/>
    <w:locked/>
    <w:rsid w:val="00F42FF7"/>
    <w:rPr>
      <w:rFonts w:ascii="Tahoma" w:hAnsi="Tahoma" w:cs="Tahoma"/>
      <w:sz w:val="16"/>
      <w:szCs w:val="16"/>
      <w:lang w:val="ru-RU" w:eastAsia="ru-RU" w:bidi="ar-SA"/>
    </w:rPr>
  </w:style>
  <w:style w:type="paragraph" w:styleId="afff4">
    <w:name w:val="Block Text"/>
    <w:basedOn w:val="a"/>
    <w:rsid w:val="00F42FF7"/>
    <w:pPr>
      <w:tabs>
        <w:tab w:val="left" w:pos="387"/>
        <w:tab w:val="left" w:pos="1107"/>
      </w:tabs>
      <w:suppressAutoHyphens/>
      <w:spacing w:after="0" w:line="240" w:lineRule="auto"/>
      <w:ind w:left="720" w:right="-72"/>
    </w:pPr>
    <w:rPr>
      <w:rFonts w:ascii="Times New Roman" w:eastAsia="Times New Roman" w:hAnsi="Times New Roman" w:cs="Times New Roman"/>
      <w:i/>
      <w:iCs/>
      <w:sz w:val="24"/>
      <w:szCs w:val="24"/>
      <w:lang w:val="en-US"/>
    </w:rPr>
  </w:style>
  <w:style w:type="paragraph" w:customStyle="1" w:styleId="19">
    <w:name w:val="Знак Знак Знак Знак1 Знак"/>
    <w:basedOn w:val="a"/>
    <w:rsid w:val="00F42FF7"/>
    <w:pPr>
      <w:spacing w:after="0" w:line="240" w:lineRule="auto"/>
    </w:pPr>
    <w:rPr>
      <w:rFonts w:ascii="Verdana" w:eastAsia="MS Mincho" w:hAnsi="Verdana" w:cs="Verdana"/>
      <w:sz w:val="20"/>
      <w:szCs w:val="20"/>
      <w:lang w:val="en-US"/>
    </w:rPr>
  </w:style>
  <w:style w:type="paragraph" w:customStyle="1" w:styleId="afff5">
    <w:name w:val="Знак Знак Знак Знак Знак Знак Знак"/>
    <w:basedOn w:val="a"/>
    <w:rsid w:val="00F42FF7"/>
    <w:pPr>
      <w:spacing w:after="0" w:line="240" w:lineRule="auto"/>
    </w:pPr>
    <w:rPr>
      <w:rFonts w:ascii="Verdana" w:eastAsia="MS Mincho" w:hAnsi="Verdana" w:cs="Verdana"/>
      <w:sz w:val="20"/>
      <w:szCs w:val="20"/>
      <w:lang w:val="en-US"/>
    </w:rPr>
  </w:style>
  <w:style w:type="paragraph" w:customStyle="1" w:styleId="xl65">
    <w:name w:val="xl65"/>
    <w:basedOn w:val="a"/>
    <w:rsid w:val="00F4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uk-UA"/>
    </w:rPr>
  </w:style>
  <w:style w:type="paragraph" w:customStyle="1" w:styleId="xl66">
    <w:name w:val="xl66"/>
    <w:basedOn w:val="a"/>
    <w:rsid w:val="00F4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7">
    <w:name w:val="xl67"/>
    <w:basedOn w:val="a"/>
    <w:rsid w:val="00F4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uk-UA"/>
    </w:rPr>
  </w:style>
  <w:style w:type="paragraph" w:customStyle="1" w:styleId="xl68">
    <w:name w:val="xl68"/>
    <w:basedOn w:val="a"/>
    <w:rsid w:val="00F42FF7"/>
    <w:pPr>
      <w:spacing w:before="100" w:beforeAutospacing="1" w:after="100" w:afterAutospacing="1" w:line="240" w:lineRule="auto"/>
    </w:pPr>
    <w:rPr>
      <w:rFonts w:ascii="Times New Roman" w:eastAsia="Times New Roman" w:hAnsi="Times New Roman" w:cs="Times New Roman"/>
      <w:b/>
      <w:bCs/>
      <w:sz w:val="24"/>
      <w:szCs w:val="24"/>
      <w:lang w:eastAsia="uk-UA"/>
    </w:rPr>
  </w:style>
  <w:style w:type="paragraph" w:customStyle="1" w:styleId="xl69">
    <w:name w:val="xl69"/>
    <w:basedOn w:val="a"/>
    <w:rsid w:val="00F4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70">
    <w:name w:val="xl70"/>
    <w:basedOn w:val="a"/>
    <w:rsid w:val="00F4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uk-UA"/>
    </w:rPr>
  </w:style>
  <w:style w:type="paragraph" w:customStyle="1" w:styleId="xl71">
    <w:name w:val="xl71"/>
    <w:basedOn w:val="a"/>
    <w:rsid w:val="00F4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72">
    <w:name w:val="xl72"/>
    <w:basedOn w:val="a"/>
    <w:rsid w:val="00F42FF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73">
    <w:name w:val="xl73"/>
    <w:basedOn w:val="a"/>
    <w:rsid w:val="00F42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74">
    <w:name w:val="xl74"/>
    <w:basedOn w:val="a"/>
    <w:rsid w:val="00F42FF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uk-UA"/>
    </w:rPr>
  </w:style>
  <w:style w:type="paragraph" w:customStyle="1" w:styleId="xl75">
    <w:name w:val="xl75"/>
    <w:basedOn w:val="a"/>
    <w:rsid w:val="00F42FF7"/>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uk-UA"/>
    </w:rPr>
  </w:style>
  <w:style w:type="paragraph" w:customStyle="1" w:styleId="xl76">
    <w:name w:val="xl76"/>
    <w:basedOn w:val="a"/>
    <w:rsid w:val="00F42FF7"/>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uk-UA"/>
    </w:rPr>
  </w:style>
  <w:style w:type="paragraph" w:customStyle="1" w:styleId="xl77">
    <w:name w:val="xl77"/>
    <w:basedOn w:val="a"/>
    <w:rsid w:val="00F42FF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uk-UA"/>
    </w:rPr>
  </w:style>
  <w:style w:type="paragraph" w:customStyle="1" w:styleId="xl78">
    <w:name w:val="xl78"/>
    <w:basedOn w:val="a"/>
    <w:rsid w:val="00F42FF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uk-UA"/>
    </w:rPr>
  </w:style>
  <w:style w:type="paragraph" w:customStyle="1" w:styleId="xl79">
    <w:name w:val="xl79"/>
    <w:basedOn w:val="a"/>
    <w:rsid w:val="00F42FF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uk-UA"/>
    </w:rPr>
  </w:style>
  <w:style w:type="paragraph" w:customStyle="1" w:styleId="xl80">
    <w:name w:val="xl80"/>
    <w:basedOn w:val="a"/>
    <w:rsid w:val="00F4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uk-UA"/>
    </w:rPr>
  </w:style>
  <w:style w:type="paragraph" w:customStyle="1" w:styleId="xl81">
    <w:name w:val="xl81"/>
    <w:basedOn w:val="a"/>
    <w:rsid w:val="00F4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82">
    <w:name w:val="xl82"/>
    <w:basedOn w:val="a"/>
    <w:rsid w:val="00F42F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83">
    <w:name w:val="xl83"/>
    <w:basedOn w:val="a"/>
    <w:rsid w:val="00F4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84">
    <w:name w:val="xl84"/>
    <w:basedOn w:val="a"/>
    <w:rsid w:val="00F42FF7"/>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msonormal0">
    <w:name w:val="msonormal"/>
    <w:basedOn w:val="a"/>
    <w:rsid w:val="00F42FF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ont5">
    <w:name w:val="font5"/>
    <w:basedOn w:val="a"/>
    <w:rsid w:val="00F42FF7"/>
    <w:pPr>
      <w:spacing w:before="100" w:beforeAutospacing="1" w:after="100" w:afterAutospacing="1" w:line="240" w:lineRule="auto"/>
    </w:pPr>
    <w:rPr>
      <w:rFonts w:ascii="Times New Roman" w:eastAsia="Times New Roman" w:hAnsi="Times New Roman" w:cs="Times New Roman"/>
      <w:b/>
      <w:bCs/>
      <w:sz w:val="24"/>
      <w:szCs w:val="24"/>
      <w:lang w:val="ru-RU" w:eastAsia="ru-RU"/>
    </w:rPr>
  </w:style>
  <w:style w:type="paragraph" w:customStyle="1" w:styleId="font6">
    <w:name w:val="font6"/>
    <w:basedOn w:val="a"/>
    <w:rsid w:val="00F42FF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85">
    <w:name w:val="xl85"/>
    <w:basedOn w:val="a"/>
    <w:rsid w:val="00F42FF7"/>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86">
    <w:name w:val="xl86"/>
    <w:basedOn w:val="a"/>
    <w:rsid w:val="00F42FF7"/>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87">
    <w:name w:val="xl87"/>
    <w:basedOn w:val="a"/>
    <w:rsid w:val="00F42FF7"/>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88">
    <w:name w:val="xl88"/>
    <w:basedOn w:val="a"/>
    <w:rsid w:val="00F42FF7"/>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89">
    <w:name w:val="xl89"/>
    <w:basedOn w:val="a"/>
    <w:rsid w:val="00F42FF7"/>
    <w:pPr>
      <w:pBdr>
        <w:top w:val="single" w:sz="4" w:space="0" w:color="auto"/>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90">
    <w:name w:val="xl90"/>
    <w:basedOn w:val="a"/>
    <w:rsid w:val="00F42FF7"/>
    <w:pPr>
      <w:pBdr>
        <w:left w:val="single" w:sz="4" w:space="0" w:color="auto"/>
        <w:bottom w:val="single" w:sz="4" w:space="0" w:color="auto"/>
        <w:right w:val="single" w:sz="4"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91">
    <w:name w:val="xl91"/>
    <w:basedOn w:val="a"/>
    <w:rsid w:val="00F42FF7"/>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92">
    <w:name w:val="xl92"/>
    <w:basedOn w:val="a"/>
    <w:rsid w:val="00F42FF7"/>
    <w:pPr>
      <w:pBdr>
        <w:top w:val="single" w:sz="4" w:space="0" w:color="auto"/>
        <w:left w:val="single" w:sz="4" w:space="0" w:color="auto"/>
        <w:right w:val="single" w:sz="4"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93">
    <w:name w:val="xl93"/>
    <w:basedOn w:val="a"/>
    <w:rsid w:val="00F42FF7"/>
    <w:pPr>
      <w:pBdr>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94">
    <w:name w:val="xl94"/>
    <w:basedOn w:val="a"/>
    <w:rsid w:val="00F42FF7"/>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95">
    <w:name w:val="xl95"/>
    <w:basedOn w:val="a"/>
    <w:rsid w:val="00F42FF7"/>
    <w:pPr>
      <w:pBdr>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96">
    <w:name w:val="xl96"/>
    <w:basedOn w:val="a"/>
    <w:rsid w:val="00F42FF7"/>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97">
    <w:name w:val="xl97"/>
    <w:basedOn w:val="a"/>
    <w:rsid w:val="00F42FF7"/>
    <w:pPr>
      <w:pBdr>
        <w:top w:val="single" w:sz="4" w:space="0" w:color="auto"/>
        <w:lef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98">
    <w:name w:val="xl98"/>
    <w:basedOn w:val="a"/>
    <w:rsid w:val="00F42FF7"/>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font7">
    <w:name w:val="font7"/>
    <w:basedOn w:val="a"/>
    <w:rsid w:val="00F42FF7"/>
    <w:pPr>
      <w:spacing w:before="100" w:beforeAutospacing="1" w:after="100" w:afterAutospacing="1" w:line="240" w:lineRule="auto"/>
    </w:pPr>
    <w:rPr>
      <w:rFonts w:ascii="Times New Roman" w:eastAsia="Times New Roman" w:hAnsi="Times New Roman" w:cs="Times New Roman"/>
      <w:b/>
      <w:bCs/>
      <w:color w:val="FF0000"/>
      <w:sz w:val="24"/>
      <w:szCs w:val="24"/>
      <w:lang w:val="ru-RU" w:eastAsia="ru-RU"/>
    </w:rPr>
  </w:style>
  <w:style w:type="paragraph" w:customStyle="1" w:styleId="xl99">
    <w:name w:val="xl99"/>
    <w:basedOn w:val="a"/>
    <w:rsid w:val="00F42FF7"/>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00">
    <w:name w:val="xl100"/>
    <w:basedOn w:val="a"/>
    <w:rsid w:val="00F42FF7"/>
    <w:pPr>
      <w:pBdr>
        <w:top w:val="single" w:sz="4" w:space="0" w:color="auto"/>
        <w:bottom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ru-RU" w:eastAsia="ru-RU"/>
    </w:rPr>
  </w:style>
  <w:style w:type="paragraph" w:customStyle="1" w:styleId="xl101">
    <w:name w:val="xl101"/>
    <w:basedOn w:val="a"/>
    <w:rsid w:val="00F42FF7"/>
    <w:pPr>
      <w:pBdr>
        <w:top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ru-RU" w:eastAsia="ru-RU"/>
    </w:rPr>
  </w:style>
  <w:style w:type="paragraph" w:customStyle="1" w:styleId="xl102">
    <w:name w:val="xl102"/>
    <w:basedOn w:val="a"/>
    <w:rsid w:val="00F42FF7"/>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font8">
    <w:name w:val="font8"/>
    <w:basedOn w:val="a"/>
    <w:rsid w:val="00F42FF7"/>
    <w:pPr>
      <w:spacing w:before="100" w:beforeAutospacing="1" w:after="100" w:afterAutospacing="1" w:line="240" w:lineRule="auto"/>
    </w:pPr>
    <w:rPr>
      <w:rFonts w:ascii="Times New Roman" w:eastAsia="Times New Roman" w:hAnsi="Times New Roman" w:cs="Times New Roman"/>
      <w:b/>
      <w:bCs/>
      <w:color w:val="FF0000"/>
      <w:sz w:val="24"/>
      <w:szCs w:val="24"/>
      <w:lang w:val="ru-RU" w:eastAsia="ru-RU"/>
    </w:rPr>
  </w:style>
  <w:style w:type="paragraph" w:customStyle="1" w:styleId="Normal">
    <w:name w:val="Normal Знак"/>
    <w:link w:val="Normal0"/>
    <w:rsid w:val="00F42FF7"/>
    <w:pPr>
      <w:widowControl w:val="0"/>
      <w:spacing w:after="0" w:line="280" w:lineRule="auto"/>
      <w:ind w:firstLine="440"/>
    </w:pPr>
    <w:rPr>
      <w:rFonts w:ascii="Arial" w:eastAsia="Times New Roman" w:hAnsi="Arial" w:cs="Times New Roman"/>
      <w:lang w:eastAsia="ru-RU"/>
    </w:rPr>
  </w:style>
  <w:style w:type="character" w:customStyle="1" w:styleId="Normal0">
    <w:name w:val="Normal Знак Знак"/>
    <w:link w:val="Normal"/>
    <w:locked/>
    <w:rsid w:val="00F42FF7"/>
    <w:rPr>
      <w:rFonts w:ascii="Arial" w:eastAsia="Times New Roman" w:hAnsi="Arial" w:cs="Times New Roman"/>
      <w:lang w:eastAsia="ru-RU"/>
    </w:rPr>
  </w:style>
  <w:style w:type="character" w:customStyle="1" w:styleId="size">
    <w:name w:val="size"/>
    <w:rsid w:val="00F42FF7"/>
  </w:style>
  <w:style w:type="character" w:styleId="afff6">
    <w:name w:val="line number"/>
    <w:uiPriority w:val="99"/>
    <w:semiHidden/>
    <w:unhideWhenUsed/>
    <w:rsid w:val="00F42FF7"/>
  </w:style>
  <w:style w:type="table" w:customStyle="1" w:styleId="TableStyle1">
    <w:name w:val="TableStyle1"/>
    <w:rsid w:val="00F42FF7"/>
    <w:pPr>
      <w:spacing w:after="0" w:line="240" w:lineRule="auto"/>
    </w:pPr>
    <w:rPr>
      <w:rFonts w:ascii="Arial" w:eastAsia="Times New Roman" w:hAnsi="Arial" w:cs="Times New Roman"/>
      <w:sz w:val="16"/>
      <w:lang w:val="ru-RU" w:eastAsia="ru-RU"/>
    </w:rPr>
    <w:tblPr>
      <w:tblCellMar>
        <w:top w:w="0" w:type="dxa"/>
        <w:left w:w="0" w:type="dxa"/>
        <w:bottom w:w="0" w:type="dxa"/>
        <w:right w:w="0" w:type="dxa"/>
      </w:tblCellMar>
    </w:tblPr>
  </w:style>
  <w:style w:type="table" w:customStyle="1" w:styleId="TableStyle3">
    <w:name w:val="TableStyle3"/>
    <w:rsid w:val="00F42FF7"/>
    <w:pPr>
      <w:spacing w:after="0" w:line="240" w:lineRule="auto"/>
    </w:pPr>
    <w:rPr>
      <w:rFonts w:ascii="Arial" w:eastAsia="Times New Roman" w:hAnsi="Arial" w:cs="Times New Roman"/>
      <w:sz w:val="16"/>
      <w:lang w:val="ru-RU" w:eastAsia="ru-RU"/>
    </w:rPr>
    <w:tblPr>
      <w:tblCellMar>
        <w:top w:w="0" w:type="dxa"/>
        <w:left w:w="0" w:type="dxa"/>
        <w:bottom w:w="0" w:type="dxa"/>
        <w:right w:w="0" w:type="dxa"/>
      </w:tblCellMar>
    </w:tblPr>
  </w:style>
  <w:style w:type="numbering" w:customStyle="1" w:styleId="1a">
    <w:name w:val="Немає списку1"/>
    <w:next w:val="a2"/>
    <w:uiPriority w:val="99"/>
    <w:semiHidden/>
    <w:unhideWhenUsed/>
    <w:rsid w:val="00F42FF7"/>
  </w:style>
  <w:style w:type="paragraph" w:customStyle="1" w:styleId="afff7">
    <w:name w:val="Содержимое таблицы"/>
    <w:basedOn w:val="a"/>
    <w:rsid w:val="00F42FF7"/>
    <w:pPr>
      <w:suppressLineNumbers/>
      <w:suppressAutoHyphens/>
      <w:spacing w:after="0" w:line="240" w:lineRule="auto"/>
    </w:pPr>
    <w:rPr>
      <w:rFonts w:ascii="Times New Roman" w:eastAsia="Times New Roman" w:hAnsi="Times New Roman" w:cs="Times New Roman"/>
      <w:sz w:val="24"/>
      <w:szCs w:val="24"/>
      <w:lang w:eastAsia="zh-CN"/>
    </w:rPr>
  </w:style>
  <w:style w:type="table" w:customStyle="1" w:styleId="1b">
    <w:name w:val="Сітка таблиці1"/>
    <w:basedOn w:val="a1"/>
    <w:next w:val="a7"/>
    <w:uiPriority w:val="59"/>
    <w:rsid w:val="00F42FF7"/>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Strong"/>
    <w:uiPriority w:val="22"/>
    <w:qFormat/>
    <w:rsid w:val="00F42FF7"/>
    <w:rPr>
      <w:b/>
      <w:bCs/>
    </w:rPr>
  </w:style>
  <w:style w:type="paragraph" w:customStyle="1" w:styleId="docdata">
    <w:name w:val="docdata"/>
    <w:aliases w:val="docy,v5,8796,baiaagaaboqcaaadaxcaaawshgaaaaaaaaaaaaaaaaaaaaaaaaaaaaaaaaaaaaaaaaaaaaaaaaaaaaaaaaaaaaaaaaaaaaaaaaaaaaaaaaaaaaaaaaaaaaaaaaaaaaaaaaaaaaaaaaaaaaaaaaaaaaaaaaaaaaaaaaaaaaaaaaaaaaaaaaaaaaaaaaaaaaaaaaaaaaaaaaaaaaaaaaaaaaaaaaaaaaaaaaaaaaaa"/>
    <w:basedOn w:val="a"/>
    <w:rsid w:val="00F42FF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ff9">
    <w:name w:val="Placeholder Text"/>
    <w:uiPriority w:val="99"/>
    <w:semiHidden/>
    <w:rsid w:val="00F42FF7"/>
    <w:rPr>
      <w:color w:val="808080"/>
    </w:rPr>
  </w:style>
  <w:style w:type="character" w:customStyle="1" w:styleId="xfm44413323">
    <w:name w:val="xfm_44413323"/>
    <w:uiPriority w:val="99"/>
    <w:rsid w:val="00F42FF7"/>
    <w:rPr>
      <w:rFonts w:ascii="Times New Roman" w:hAnsi="Times New Roman" w:cs="Times New Roman" w:hint="default"/>
    </w:rPr>
  </w:style>
  <w:style w:type="paragraph" w:customStyle="1" w:styleId="afffa">
    <w:name w:val="Базовый"/>
    <w:rsid w:val="00F42FF7"/>
    <w:pPr>
      <w:suppressAutoHyphens/>
      <w:spacing w:after="0" w:line="100" w:lineRule="atLeast"/>
    </w:pPr>
    <w:rPr>
      <w:rFonts w:ascii="Times New Roman" w:eastAsia="Times New Roman" w:hAnsi="Times New Roman" w:cs="Times New Roman"/>
      <w:color w:val="000000"/>
      <w:sz w:val="24"/>
      <w:szCs w:val="24"/>
      <w:lang w:val="ru-RU" w:eastAsia="ru-RU"/>
    </w:rPr>
  </w:style>
  <w:style w:type="paragraph" w:customStyle="1" w:styleId="rvps2">
    <w:name w:val="rvps2"/>
    <w:basedOn w:val="a"/>
    <w:rsid w:val="00F42FF7"/>
    <w:pPr>
      <w:spacing w:before="100" w:beforeAutospacing="1" w:after="100" w:afterAutospacing="1" w:line="240" w:lineRule="auto"/>
    </w:pPr>
    <w:rPr>
      <w:rFonts w:ascii="Times New Roman" w:eastAsia="Times New Roman" w:hAnsi="Times New Roman" w:cs="Times New Roman"/>
      <w:sz w:val="24"/>
      <w:szCs w:val="24"/>
      <w:lang w:eastAsia="uk-UA"/>
    </w:rPr>
  </w:style>
  <w:style w:type="numbering" w:customStyle="1" w:styleId="111">
    <w:name w:val="Немає списку11"/>
    <w:next w:val="a2"/>
    <w:uiPriority w:val="99"/>
    <w:semiHidden/>
    <w:unhideWhenUsed/>
    <w:rsid w:val="00F42FF7"/>
  </w:style>
  <w:style w:type="table" w:customStyle="1" w:styleId="112">
    <w:name w:val="Сітка таблиці11"/>
    <w:basedOn w:val="a1"/>
    <w:next w:val="a7"/>
    <w:uiPriority w:val="99"/>
    <w:rsid w:val="00F42FF7"/>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61">
    <w:name w:val="WW8Num61"/>
    <w:rsid w:val="00F42FF7"/>
  </w:style>
  <w:style w:type="numbering" w:customStyle="1" w:styleId="WW8Num71">
    <w:name w:val="WW8Num71"/>
    <w:rsid w:val="00F42FF7"/>
  </w:style>
  <w:style w:type="numbering" w:customStyle="1" w:styleId="WW8Num91">
    <w:name w:val="WW8Num91"/>
    <w:rsid w:val="00F42FF7"/>
  </w:style>
  <w:style w:type="numbering" w:customStyle="1" w:styleId="WW8Num81">
    <w:name w:val="WW8Num81"/>
    <w:rsid w:val="00F42FF7"/>
  </w:style>
  <w:style w:type="numbering" w:customStyle="1" w:styleId="WW8Num41">
    <w:name w:val="WW8Num41"/>
    <w:rsid w:val="00F42FF7"/>
  </w:style>
  <w:style w:type="character" w:customStyle="1" w:styleId="a6">
    <w:name w:val="Абзац списку Знак"/>
    <w:aliases w:val="название табл/рис Знак,заголовок 1.1 Знак,AC List 01 Знак,EBRD List Знак,Список уровня 2 Знак,List Paragraph Знак,CA bullets Знак,Bullet Number Знак,Bullet 1 Знак,Use Case List Paragraph Знак,lp1 Знак,lp11 Знак,List Paragraph11 Знак"/>
    <w:link w:val="a5"/>
    <w:uiPriority w:val="34"/>
    <w:rsid w:val="0009756D"/>
  </w:style>
  <w:style w:type="numbering" w:customStyle="1" w:styleId="29">
    <w:name w:val="Немає списку2"/>
    <w:next w:val="a2"/>
    <w:uiPriority w:val="99"/>
    <w:semiHidden/>
    <w:unhideWhenUsed/>
    <w:rsid w:val="006A75EA"/>
  </w:style>
  <w:style w:type="character" w:customStyle="1" w:styleId="ab">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a"/>
    <w:uiPriority w:val="99"/>
    <w:locked/>
    <w:rsid w:val="006A75EA"/>
    <w:rPr>
      <w:rFonts w:ascii="Times New Roman" w:eastAsia="Times New Roman" w:hAnsi="Times New Roman" w:cs="Times New Roman"/>
      <w:sz w:val="24"/>
      <w:szCs w:val="24"/>
      <w:lang w:val="ru-RU" w:eastAsia="ru-RU"/>
    </w:rPr>
  </w:style>
  <w:style w:type="table" w:customStyle="1" w:styleId="2a">
    <w:name w:val="Сітка таблиці2"/>
    <w:basedOn w:val="a1"/>
    <w:next w:val="a7"/>
    <w:uiPriority w:val="39"/>
    <w:rsid w:val="006A75EA"/>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Основной текст (2)"/>
    <w:basedOn w:val="a0"/>
    <w:rsid w:val="006A75E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WW8Num1z1">
    <w:name w:val="WW8Num1z1"/>
    <w:rsid w:val="006225FE"/>
  </w:style>
  <w:style w:type="character" w:customStyle="1" w:styleId="WW8Num1z0">
    <w:name w:val="WW8Num1z0"/>
    <w:rsid w:val="00D245FA"/>
  </w:style>
  <w:style w:type="numbering" w:customStyle="1" w:styleId="36">
    <w:name w:val="Немає списку3"/>
    <w:next w:val="a2"/>
    <w:uiPriority w:val="99"/>
    <w:semiHidden/>
    <w:unhideWhenUsed/>
    <w:rsid w:val="00192B40"/>
  </w:style>
  <w:style w:type="paragraph" w:customStyle="1" w:styleId="1c">
    <w:name w:val="Без интервала1"/>
    <w:uiPriority w:val="1"/>
    <w:qFormat/>
    <w:rsid w:val="00192B40"/>
    <w:pPr>
      <w:spacing w:after="0" w:line="240" w:lineRule="auto"/>
    </w:pPr>
    <w:rPr>
      <w:rFonts w:ascii="Calibri" w:eastAsia="Calibri" w:hAnsi="Calibri" w:cs="Times New Roman"/>
    </w:rPr>
  </w:style>
  <w:style w:type="character" w:customStyle="1" w:styleId="afffb">
    <w:name w:val="Підпис до таблиці_"/>
    <w:link w:val="afffc"/>
    <w:rsid w:val="00192B40"/>
    <w:rPr>
      <w:b/>
      <w:bCs/>
      <w:szCs w:val="28"/>
    </w:rPr>
  </w:style>
  <w:style w:type="character" w:customStyle="1" w:styleId="afffd">
    <w:name w:val="Інше_"/>
    <w:link w:val="afffe"/>
    <w:rsid w:val="00192B40"/>
    <w:rPr>
      <w:szCs w:val="28"/>
    </w:rPr>
  </w:style>
  <w:style w:type="paragraph" w:customStyle="1" w:styleId="afffc">
    <w:name w:val="Підпис до таблиці"/>
    <w:basedOn w:val="a"/>
    <w:link w:val="afffb"/>
    <w:rsid w:val="00192B40"/>
    <w:pPr>
      <w:widowControl w:val="0"/>
      <w:spacing w:after="0" w:line="240" w:lineRule="auto"/>
    </w:pPr>
    <w:rPr>
      <w:b/>
      <w:bCs/>
      <w:szCs w:val="28"/>
    </w:rPr>
  </w:style>
  <w:style w:type="paragraph" w:customStyle="1" w:styleId="afffe">
    <w:name w:val="Інше"/>
    <w:basedOn w:val="a"/>
    <w:link w:val="afffd"/>
    <w:rsid w:val="00192B40"/>
    <w:pPr>
      <w:widowControl w:val="0"/>
      <w:spacing w:after="0" w:line="240" w:lineRule="auto"/>
      <w:ind w:firstLine="400"/>
    </w:pPr>
    <w:rPr>
      <w:szCs w:val="28"/>
    </w:rPr>
  </w:style>
  <w:style w:type="character" w:customStyle="1" w:styleId="affff">
    <w:name w:val="Основний текст_"/>
    <w:link w:val="1d"/>
    <w:rsid w:val="00192B40"/>
    <w:rPr>
      <w:szCs w:val="28"/>
    </w:rPr>
  </w:style>
  <w:style w:type="paragraph" w:customStyle="1" w:styleId="1d">
    <w:name w:val="Основний текст1"/>
    <w:basedOn w:val="a"/>
    <w:link w:val="affff"/>
    <w:rsid w:val="00192B40"/>
    <w:pPr>
      <w:widowControl w:val="0"/>
      <w:spacing w:after="0" w:line="240" w:lineRule="auto"/>
      <w:ind w:firstLine="400"/>
    </w:pPr>
    <w:rPr>
      <w:szCs w:val="28"/>
    </w:rPr>
  </w:style>
  <w:style w:type="table" w:customStyle="1" w:styleId="37">
    <w:name w:val="Сітка таблиці3"/>
    <w:basedOn w:val="a1"/>
    <w:next w:val="a7"/>
    <w:uiPriority w:val="39"/>
    <w:rsid w:val="00192B40"/>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qFormat/>
    <w:rsid w:val="00192B40"/>
    <w:pPr>
      <w:suppressAutoHyphens/>
      <w:spacing w:after="0" w:line="240" w:lineRule="auto"/>
      <w:ind w:left="720"/>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28928-216C-4C6F-9774-530B4A86A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TotalTime>
  <Pages>48</Pages>
  <Words>40800</Words>
  <Characters>23256</Characters>
  <Application>Microsoft Office Word</Application>
  <DocSecurity>0</DocSecurity>
  <Lines>193</Lines>
  <Paragraphs>127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63929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Монастирський Павло Михайлович</dc:creator>
  <cp:keywords/>
  <dc:description/>
  <cp:lastModifiedBy>Монастирський Павло Михайлович</cp:lastModifiedBy>
  <cp:revision>45</cp:revision>
  <cp:lastPrinted>2024-02-06T13:51:00Z</cp:lastPrinted>
  <dcterms:created xsi:type="dcterms:W3CDTF">2023-06-14T08:09:00Z</dcterms:created>
  <dcterms:modified xsi:type="dcterms:W3CDTF">2024-09-06T06:09:00Z</dcterms:modified>
</cp:coreProperties>
</file>