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A6DA2" w14:textId="77777777" w:rsidR="00632F48" w:rsidRPr="00204B1A" w:rsidRDefault="00923D5F" w:rsidP="005A3C24">
      <w:pPr>
        <w:ind w:right="-992"/>
        <w:jc w:val="center"/>
        <w:rPr>
          <w:rFonts w:ascii="Times New Roman" w:hAnsi="Times New Roman" w:cs="Times New Roman"/>
          <w:b/>
          <w:sz w:val="24"/>
          <w:szCs w:val="24"/>
        </w:rPr>
      </w:pPr>
      <w:r w:rsidRPr="00204B1A">
        <w:rPr>
          <w:rFonts w:ascii="Times New Roman" w:hAnsi="Times New Roman" w:cs="Times New Roman"/>
          <w:b/>
          <w:sz w:val="24"/>
          <w:szCs w:val="24"/>
        </w:rPr>
        <w:t xml:space="preserve">Обґрунтування технічних та якісних характеристик предмета закупівлі </w:t>
      </w:r>
    </w:p>
    <w:p w14:paraId="69990216" w14:textId="26C432A8" w:rsidR="00D30340" w:rsidRPr="00250B19" w:rsidRDefault="00D30340" w:rsidP="00D30340">
      <w:pPr>
        <w:suppressLineNumbers/>
        <w:tabs>
          <w:tab w:val="left" w:pos="284"/>
          <w:tab w:val="left" w:pos="540"/>
        </w:tabs>
        <w:spacing w:after="0"/>
        <w:ind w:left="-180"/>
        <w:jc w:val="center"/>
        <w:rPr>
          <w:rFonts w:ascii="Times New Roman" w:hAnsi="Times New Roman" w:cs="Times New Roman"/>
          <w:b/>
          <w:sz w:val="24"/>
          <w:szCs w:val="24"/>
        </w:rPr>
      </w:pPr>
      <w:r w:rsidRPr="00250B19">
        <w:rPr>
          <w:rFonts w:ascii="Times New Roman" w:hAnsi="Times New Roman" w:cs="Times New Roman"/>
          <w:b/>
          <w:sz w:val="24"/>
          <w:szCs w:val="24"/>
        </w:rPr>
        <w:t>«</w:t>
      </w:r>
      <w:hyperlink r:id="rId8" w:history="1">
        <w:r w:rsidR="00250B19" w:rsidRPr="00250B19">
          <w:rPr>
            <w:rFonts w:ascii="Times New Roman" w:hAnsi="Times New Roman" w:cs="Times New Roman"/>
            <w:b/>
            <w:sz w:val="24"/>
            <w:szCs w:val="24"/>
          </w:rPr>
          <w:t>Акумуляторні батареї для квадрокоптерів, код ДК 021:2015-31440000-2 Акумуляторні батареї</w:t>
        </w:r>
      </w:hyperlink>
      <w:r w:rsidRPr="00250B19">
        <w:rPr>
          <w:rFonts w:ascii="Times New Roman" w:hAnsi="Times New Roman" w:cs="Times New Roman"/>
          <w:b/>
          <w:sz w:val="24"/>
          <w:szCs w:val="24"/>
        </w:rPr>
        <w:t>»</w:t>
      </w:r>
    </w:p>
    <w:p w14:paraId="3920DB1F" w14:textId="77777777" w:rsidR="00D30340" w:rsidRPr="00D30340" w:rsidRDefault="00D30340" w:rsidP="00D30340">
      <w:pPr>
        <w:suppressLineNumbers/>
        <w:tabs>
          <w:tab w:val="left" w:pos="284"/>
          <w:tab w:val="left" w:pos="540"/>
        </w:tabs>
        <w:spacing w:after="0"/>
        <w:ind w:left="-180"/>
        <w:jc w:val="center"/>
        <w:rPr>
          <w:rFonts w:ascii="Times New Roman" w:eastAsia="Times New Roman" w:hAnsi="Times New Roman" w:cs="Times New Roman"/>
          <w:b/>
          <w:bCs/>
          <w:color w:val="000000"/>
          <w:sz w:val="24"/>
          <w:szCs w:val="24"/>
          <w:lang w:eastAsia="uk-UA"/>
        </w:rPr>
      </w:pPr>
    </w:p>
    <w:p w14:paraId="06AF941B" w14:textId="67CC6C3D"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Pr>
          <w:rFonts w:ascii="Times New Roman" w:eastAsia="Times New Roman" w:hAnsi="Times New Roman" w:cs="Times New Roman"/>
          <w:color w:val="000000"/>
          <w:sz w:val="24"/>
          <w:szCs w:val="24"/>
          <w:lang w:eastAsia="uk-UA"/>
        </w:rPr>
        <w:t xml:space="preserve">. Потреба, </w:t>
      </w:r>
      <w:r w:rsidR="00FD64B0" w:rsidRPr="00FD64B0">
        <w:rPr>
          <w:rFonts w:ascii="Times New Roman" w:eastAsia="Times New Roman" w:hAnsi="Times New Roman" w:cs="Times New Roman"/>
          <w:color w:val="000000"/>
          <w:sz w:val="24"/>
          <w:szCs w:val="24"/>
          <w:lang w:eastAsia="uk-UA"/>
        </w:rPr>
        <w:t xml:space="preserve">технічні та якісні характеристики визначені </w:t>
      </w:r>
      <w:r w:rsidR="00250B19">
        <w:rPr>
          <w:rFonts w:ascii="Times New Roman" w:eastAsia="Times New Roman" w:hAnsi="Times New Roman" w:cs="Times New Roman"/>
          <w:color w:val="000000"/>
          <w:sz w:val="24"/>
          <w:szCs w:val="24"/>
          <w:lang w:eastAsia="uk-UA"/>
        </w:rPr>
        <w:t>з врахуванням вимог</w:t>
      </w:r>
      <w:r w:rsidR="00406680">
        <w:rPr>
          <w:rFonts w:ascii="Times New Roman" w:eastAsia="Times New Roman" w:hAnsi="Times New Roman" w:cs="Times New Roman"/>
          <w:color w:val="000000"/>
          <w:sz w:val="24"/>
          <w:szCs w:val="24"/>
          <w:lang w:eastAsia="uk-UA"/>
        </w:rPr>
        <w:t>, викладених у</w:t>
      </w:r>
      <w:r w:rsidR="00FD64B0" w:rsidRPr="00FD64B0">
        <w:rPr>
          <w:rFonts w:ascii="Times New Roman" w:eastAsia="Times New Roman" w:hAnsi="Times New Roman" w:cs="Times New Roman"/>
          <w:color w:val="000000"/>
          <w:sz w:val="24"/>
          <w:szCs w:val="24"/>
          <w:lang w:eastAsia="uk-UA"/>
        </w:rPr>
        <w:t xml:space="preserve"> лист</w:t>
      </w:r>
      <w:r w:rsidR="00406680">
        <w:rPr>
          <w:rFonts w:ascii="Times New Roman" w:eastAsia="Times New Roman" w:hAnsi="Times New Roman" w:cs="Times New Roman"/>
          <w:color w:val="000000"/>
          <w:sz w:val="24"/>
          <w:szCs w:val="24"/>
          <w:lang w:eastAsia="uk-UA"/>
        </w:rPr>
        <w:t>і</w:t>
      </w:r>
      <w:r w:rsidR="00547B9A">
        <w:rPr>
          <w:rFonts w:ascii="Times New Roman" w:eastAsia="Times New Roman" w:hAnsi="Times New Roman" w:cs="Times New Roman"/>
          <w:color w:val="000000"/>
          <w:sz w:val="24"/>
          <w:szCs w:val="24"/>
          <w:lang w:eastAsia="uk-UA"/>
        </w:rPr>
        <w:t xml:space="preserve"> </w:t>
      </w:r>
      <w:r w:rsidR="00FD64B0" w:rsidRPr="00FD64B0">
        <w:rPr>
          <w:rFonts w:ascii="Times New Roman" w:eastAsia="Times New Roman" w:hAnsi="Times New Roman" w:cs="Times New Roman"/>
          <w:color w:val="000000"/>
          <w:sz w:val="24"/>
          <w:szCs w:val="24"/>
          <w:lang w:eastAsia="uk-UA"/>
        </w:rPr>
        <w:t xml:space="preserve">відділу з питань оборонно-мобілізаційної і режимно-секретної роботи та взаємодії з правоохоронними органами від </w:t>
      </w:r>
      <w:r w:rsidR="002774B9">
        <w:rPr>
          <w:rFonts w:ascii="Times New Roman" w:eastAsia="Times New Roman" w:hAnsi="Times New Roman" w:cs="Times New Roman"/>
          <w:color w:val="000000"/>
          <w:sz w:val="24"/>
          <w:szCs w:val="24"/>
          <w:lang w:eastAsia="uk-UA"/>
        </w:rPr>
        <w:t>2</w:t>
      </w:r>
      <w:r w:rsidR="00406680">
        <w:rPr>
          <w:rFonts w:ascii="Times New Roman" w:eastAsia="Times New Roman" w:hAnsi="Times New Roman" w:cs="Times New Roman"/>
          <w:color w:val="000000"/>
          <w:sz w:val="24"/>
          <w:szCs w:val="24"/>
          <w:lang w:eastAsia="uk-UA"/>
        </w:rPr>
        <w:t>9</w:t>
      </w:r>
      <w:r w:rsidR="00A448F1" w:rsidRPr="00A448F1">
        <w:rPr>
          <w:rFonts w:ascii="Times New Roman" w:eastAsia="Times New Roman" w:hAnsi="Times New Roman" w:cs="Times New Roman"/>
          <w:color w:val="000000"/>
          <w:sz w:val="24"/>
          <w:szCs w:val="24"/>
          <w:lang w:eastAsia="uk-UA"/>
        </w:rPr>
        <w:t>.0</w:t>
      </w:r>
      <w:r w:rsidR="00406680">
        <w:rPr>
          <w:rFonts w:ascii="Times New Roman" w:eastAsia="Times New Roman" w:hAnsi="Times New Roman" w:cs="Times New Roman"/>
          <w:color w:val="000000"/>
          <w:sz w:val="24"/>
          <w:szCs w:val="24"/>
          <w:lang w:eastAsia="uk-UA"/>
        </w:rPr>
        <w:t>3</w:t>
      </w:r>
      <w:r w:rsidR="00A448F1" w:rsidRPr="00A448F1">
        <w:rPr>
          <w:rFonts w:ascii="Times New Roman" w:eastAsia="Times New Roman" w:hAnsi="Times New Roman" w:cs="Times New Roman"/>
          <w:color w:val="000000"/>
          <w:sz w:val="24"/>
          <w:szCs w:val="24"/>
          <w:lang w:eastAsia="uk-UA"/>
        </w:rPr>
        <w:t>.2024 року №Л-30-</w:t>
      </w:r>
      <w:r w:rsidR="00250B19">
        <w:rPr>
          <w:rFonts w:ascii="Times New Roman" w:eastAsia="Times New Roman" w:hAnsi="Times New Roman" w:cs="Times New Roman"/>
          <w:color w:val="000000"/>
          <w:sz w:val="24"/>
          <w:szCs w:val="24"/>
          <w:lang w:eastAsia="uk-UA"/>
        </w:rPr>
        <w:t>11</w:t>
      </w:r>
      <w:r w:rsidR="00A448F1" w:rsidRPr="00A448F1">
        <w:rPr>
          <w:rFonts w:ascii="Times New Roman" w:eastAsia="Times New Roman" w:hAnsi="Times New Roman" w:cs="Times New Roman"/>
          <w:color w:val="000000"/>
          <w:sz w:val="24"/>
          <w:szCs w:val="24"/>
          <w:lang w:eastAsia="uk-UA"/>
        </w:rPr>
        <w:t>-24</w:t>
      </w:r>
      <w:r w:rsidR="00BF10FD">
        <w:rPr>
          <w:rFonts w:ascii="Times New Roman" w:eastAsia="Times New Roman" w:hAnsi="Times New Roman" w:cs="Times New Roman"/>
          <w:color w:val="000000"/>
          <w:sz w:val="24"/>
          <w:szCs w:val="24"/>
          <w:lang w:eastAsia="uk-UA"/>
        </w:rPr>
        <w:t>.</w:t>
      </w:r>
      <w:r w:rsidR="00FD7B79" w:rsidRPr="009C4460">
        <w:rPr>
          <w:rFonts w:ascii="Times New Roman" w:eastAsia="Times New Roman" w:hAnsi="Times New Roman" w:cs="Times New Roman"/>
          <w:color w:val="000000"/>
          <w:sz w:val="24"/>
          <w:szCs w:val="24"/>
          <w:lang w:eastAsia="uk-UA"/>
        </w:rPr>
        <w:t xml:space="preserve"> </w:t>
      </w:r>
      <w:r w:rsidR="00FD64B0">
        <w:rPr>
          <w:rFonts w:ascii="Times New Roman" w:eastAsia="Times New Roman" w:hAnsi="Times New Roman" w:cs="Times New Roman"/>
          <w:color w:val="000000"/>
          <w:sz w:val="24"/>
          <w:szCs w:val="24"/>
          <w:lang w:eastAsia="uk-UA"/>
        </w:rPr>
        <w:t xml:space="preserve">    </w:t>
      </w:r>
    </w:p>
    <w:p w14:paraId="18D185FC" w14:textId="5919C88C" w:rsidR="009B5DD3" w:rsidRDefault="00DE1716"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212DD6" w:rsidRPr="003052D5">
        <w:rPr>
          <w:rFonts w:ascii="Times New Roman" w:eastAsia="Times New Roman" w:hAnsi="Times New Roman" w:cs="Times New Roman"/>
          <w:color w:val="000000"/>
          <w:sz w:val="24"/>
          <w:szCs w:val="24"/>
          <w:lang w:eastAsia="uk-UA"/>
        </w:rPr>
        <w:t xml:space="preserve">Кошторисна вартість </w:t>
      </w:r>
      <w:r w:rsidR="00250B19">
        <w:rPr>
          <w:rFonts w:ascii="Times New Roman" w:eastAsia="Times New Roman" w:hAnsi="Times New Roman" w:cs="Times New Roman"/>
          <w:color w:val="000000"/>
          <w:sz w:val="24"/>
          <w:szCs w:val="24"/>
          <w:lang w:eastAsia="uk-UA"/>
        </w:rPr>
        <w:t>792</w:t>
      </w:r>
      <w:r w:rsidR="00D6189B">
        <w:rPr>
          <w:rFonts w:ascii="Times New Roman" w:eastAsia="Times New Roman" w:hAnsi="Times New Roman" w:cs="Times New Roman"/>
          <w:color w:val="000000"/>
          <w:sz w:val="24"/>
          <w:szCs w:val="24"/>
          <w:lang w:eastAsia="uk-UA"/>
        </w:rPr>
        <w:t>,00</w:t>
      </w:r>
      <w:r w:rsidR="003E333C">
        <w:rPr>
          <w:rFonts w:ascii="Times New Roman" w:eastAsia="Times New Roman" w:hAnsi="Times New Roman" w:cs="Times New Roman"/>
          <w:color w:val="000000"/>
          <w:sz w:val="24"/>
          <w:szCs w:val="24"/>
          <w:lang w:eastAsia="uk-UA"/>
        </w:rPr>
        <w:t xml:space="preserve"> тис. грн, кількість – </w:t>
      </w:r>
      <w:r w:rsidR="00250B19">
        <w:rPr>
          <w:rFonts w:ascii="Times New Roman" w:eastAsia="Times New Roman" w:hAnsi="Times New Roman" w:cs="Times New Roman"/>
          <w:color w:val="000000"/>
          <w:sz w:val="24"/>
          <w:szCs w:val="24"/>
          <w:lang w:eastAsia="uk-UA"/>
        </w:rPr>
        <w:t>6</w:t>
      </w:r>
      <w:r w:rsidR="00EE4EEB">
        <w:rPr>
          <w:rFonts w:ascii="Times New Roman" w:eastAsia="Times New Roman" w:hAnsi="Times New Roman" w:cs="Times New Roman"/>
          <w:color w:val="000000"/>
          <w:sz w:val="24"/>
          <w:szCs w:val="24"/>
          <w:lang w:eastAsia="uk-UA"/>
        </w:rPr>
        <w:t xml:space="preserve">0 </w:t>
      </w:r>
      <w:r w:rsidR="00D6189B">
        <w:rPr>
          <w:rFonts w:ascii="Times New Roman" w:eastAsia="Times New Roman" w:hAnsi="Times New Roman" w:cs="Times New Roman"/>
          <w:color w:val="000000"/>
          <w:sz w:val="24"/>
          <w:szCs w:val="24"/>
          <w:lang w:eastAsia="uk-UA"/>
        </w:rPr>
        <w:t>штук</w:t>
      </w:r>
      <w:r w:rsidR="00F531A4">
        <w:rPr>
          <w:rFonts w:ascii="Times New Roman" w:eastAsia="Times New Roman" w:hAnsi="Times New Roman" w:cs="Times New Roman"/>
          <w:color w:val="000000"/>
          <w:sz w:val="24"/>
          <w:szCs w:val="24"/>
          <w:lang w:eastAsia="uk-UA"/>
        </w:rPr>
        <w:t>.</w:t>
      </w:r>
    </w:p>
    <w:p w14:paraId="2E74653A" w14:textId="77777777" w:rsidR="00226B21" w:rsidRDefault="00226B21"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p>
    <w:p w14:paraId="65C497FD" w14:textId="435D65C4" w:rsidR="00A448F1" w:rsidRPr="00226B21" w:rsidRDefault="00A448F1" w:rsidP="00A448F1">
      <w:pPr>
        <w:widowControl w:val="0"/>
        <w:tabs>
          <w:tab w:val="left" w:pos="284"/>
        </w:tabs>
        <w:suppressAutoHyphens/>
        <w:autoSpaceDE w:val="0"/>
        <w:ind w:firstLine="708"/>
        <w:jc w:val="both"/>
        <w:rPr>
          <w:b/>
          <w:sz w:val="28"/>
          <w:szCs w:val="28"/>
          <w:u w:val="single"/>
        </w:rPr>
      </w:pPr>
      <w:r w:rsidRPr="00226B21">
        <w:rPr>
          <w:b/>
          <w:sz w:val="28"/>
          <w:szCs w:val="28"/>
          <w:u w:val="single"/>
        </w:rPr>
        <w:t>Технічні та якісні характеристики предмета закупівлі.</w:t>
      </w:r>
    </w:p>
    <w:tbl>
      <w:tblPr>
        <w:tblW w:w="6839" w:type="dxa"/>
        <w:tblLayout w:type="fixed"/>
        <w:tblLook w:val="01E0" w:firstRow="1" w:lastRow="1" w:firstColumn="1" w:lastColumn="1" w:noHBand="0" w:noVBand="0"/>
      </w:tblPr>
      <w:tblGrid>
        <w:gridCol w:w="6839"/>
      </w:tblGrid>
      <w:tr w:rsidR="00BF10FD" w:rsidRPr="00BF10FD" w14:paraId="2AE29222" w14:textId="77777777" w:rsidTr="009177DE">
        <w:tc>
          <w:tcPr>
            <w:tcW w:w="6839" w:type="dxa"/>
            <w:vAlign w:val="center"/>
          </w:tcPr>
          <w:p w14:paraId="0F3F58BC" w14:textId="343A507A" w:rsidR="00226B21" w:rsidRPr="00226B21" w:rsidRDefault="00226B21" w:rsidP="00226B21">
            <w:pPr>
              <w:pStyle w:val="a3"/>
              <w:numPr>
                <w:ilvl w:val="0"/>
                <w:numId w:val="19"/>
              </w:numPr>
              <w:shd w:val="clear" w:color="auto" w:fill="FEFEFE"/>
              <w:spacing w:after="0"/>
              <w:rPr>
                <w:b/>
                <w:sz w:val="28"/>
                <w:szCs w:val="28"/>
                <w:u w:val="single"/>
              </w:rPr>
            </w:pPr>
            <w:r w:rsidRPr="00226B21">
              <w:rPr>
                <w:b/>
                <w:sz w:val="28"/>
                <w:szCs w:val="28"/>
                <w:u w:val="single"/>
              </w:rPr>
              <w:t xml:space="preserve">Акумуляторні батареї для квадрокоптерів </w:t>
            </w:r>
          </w:p>
          <w:p w14:paraId="0C3BD994" w14:textId="77777777" w:rsidR="00226B21" w:rsidRDefault="00226B21" w:rsidP="00226B21">
            <w:pPr>
              <w:shd w:val="clear" w:color="auto" w:fill="FEFEFE"/>
              <w:spacing w:after="0"/>
              <w:ind w:left="-47"/>
              <w:rPr>
                <w:bCs/>
                <w:sz w:val="28"/>
                <w:szCs w:val="28"/>
                <w:u w:val="single"/>
              </w:rPr>
            </w:pPr>
            <w:r w:rsidRPr="00DF4BF6">
              <w:rPr>
                <w:b/>
                <w:sz w:val="28"/>
                <w:szCs w:val="28"/>
                <w:u w:val="single"/>
              </w:rPr>
              <w:t xml:space="preserve">DJI </w:t>
            </w:r>
            <w:proofErr w:type="spellStart"/>
            <w:r w:rsidRPr="00DF4BF6">
              <w:rPr>
                <w:b/>
                <w:sz w:val="28"/>
                <w:szCs w:val="28"/>
                <w:u w:val="single"/>
              </w:rPr>
              <w:t>Matrice</w:t>
            </w:r>
            <w:proofErr w:type="spellEnd"/>
            <w:r w:rsidRPr="00DF4BF6">
              <w:rPr>
                <w:b/>
                <w:sz w:val="28"/>
                <w:szCs w:val="28"/>
                <w:u w:val="single"/>
              </w:rPr>
              <w:t xml:space="preserve">  30T  </w:t>
            </w:r>
            <w:r w:rsidRPr="00DF4BF6">
              <w:rPr>
                <w:bCs/>
                <w:sz w:val="28"/>
                <w:szCs w:val="28"/>
                <w:u w:val="single"/>
              </w:rPr>
              <w:t xml:space="preserve">- </w:t>
            </w:r>
            <w:r w:rsidRPr="00226B21">
              <w:rPr>
                <w:b/>
                <w:sz w:val="28"/>
                <w:szCs w:val="28"/>
                <w:u w:val="single"/>
              </w:rPr>
              <w:t>30 шт</w:t>
            </w:r>
            <w:r w:rsidRPr="00DF4BF6">
              <w:rPr>
                <w:bCs/>
                <w:sz w:val="28"/>
                <w:szCs w:val="28"/>
                <w:u w:val="single"/>
              </w:rPr>
              <w:t>.</w:t>
            </w:r>
          </w:p>
          <w:p w14:paraId="53E48B02" w14:textId="77777777" w:rsidR="00226B21" w:rsidRPr="00226B21" w:rsidRDefault="00226B21" w:rsidP="00226B21">
            <w:pPr>
              <w:shd w:val="clear" w:color="auto" w:fill="FEFEFE"/>
              <w:spacing w:after="0"/>
              <w:ind w:left="-47"/>
              <w:rPr>
                <w:rFonts w:ascii="Times New Roman" w:eastAsia="Times New Roman" w:hAnsi="Times New Roman" w:cs="Times New Roman"/>
                <w:color w:val="000000"/>
                <w:sz w:val="24"/>
                <w:szCs w:val="24"/>
                <w:lang w:eastAsia="uk-UA"/>
              </w:rPr>
            </w:pPr>
            <w:r w:rsidRPr="00226B21">
              <w:rPr>
                <w:rFonts w:ascii="Times New Roman" w:eastAsia="Times New Roman" w:hAnsi="Times New Roman" w:cs="Times New Roman"/>
                <w:color w:val="000000"/>
                <w:sz w:val="24"/>
                <w:szCs w:val="24"/>
                <w:lang w:eastAsia="uk-UA"/>
              </w:rPr>
              <w:t>Технічні характеристики:</w:t>
            </w:r>
          </w:p>
          <w:p w14:paraId="01B5A3C5" w14:textId="77777777" w:rsidR="00226B21" w:rsidRPr="00226B21" w:rsidRDefault="00226B21" w:rsidP="00226B21">
            <w:pPr>
              <w:shd w:val="clear" w:color="auto" w:fill="FEFEFE"/>
              <w:spacing w:after="0"/>
              <w:ind w:left="-47"/>
              <w:rPr>
                <w:rFonts w:ascii="Times New Roman" w:eastAsia="Times New Roman" w:hAnsi="Times New Roman" w:cs="Times New Roman"/>
                <w:color w:val="000000"/>
                <w:sz w:val="24"/>
                <w:szCs w:val="24"/>
                <w:lang w:eastAsia="uk-UA"/>
              </w:rPr>
            </w:pPr>
            <w:r w:rsidRPr="00226B21">
              <w:rPr>
                <w:rFonts w:ascii="Times New Roman" w:eastAsia="Times New Roman" w:hAnsi="Times New Roman" w:cs="Times New Roman"/>
                <w:color w:val="000000"/>
                <w:sz w:val="24"/>
                <w:szCs w:val="24"/>
                <w:lang w:eastAsia="uk-UA"/>
              </w:rPr>
              <w:t xml:space="preserve">Тип: акумулятор для </w:t>
            </w:r>
            <w:proofErr w:type="spellStart"/>
            <w:r w:rsidRPr="00226B21">
              <w:rPr>
                <w:rFonts w:ascii="Times New Roman" w:eastAsia="Times New Roman" w:hAnsi="Times New Roman" w:cs="Times New Roman"/>
                <w:color w:val="000000"/>
                <w:sz w:val="24"/>
                <w:szCs w:val="24"/>
                <w:lang w:eastAsia="uk-UA"/>
              </w:rPr>
              <w:t>квадрокоптера</w:t>
            </w:r>
            <w:proofErr w:type="spellEnd"/>
            <w:r w:rsidRPr="00226B21">
              <w:rPr>
                <w:rFonts w:ascii="Times New Roman" w:eastAsia="Times New Roman" w:hAnsi="Times New Roman" w:cs="Times New Roman"/>
                <w:color w:val="000000"/>
                <w:sz w:val="24"/>
                <w:szCs w:val="24"/>
                <w:lang w:eastAsia="uk-UA"/>
              </w:rPr>
              <w:t>;</w:t>
            </w:r>
          </w:p>
          <w:p w14:paraId="30588074" w14:textId="77777777" w:rsidR="00226B21" w:rsidRPr="00226B21" w:rsidRDefault="00226B21" w:rsidP="00226B21">
            <w:pPr>
              <w:shd w:val="clear" w:color="auto" w:fill="FEFEFE"/>
              <w:spacing w:after="0"/>
              <w:ind w:left="-47"/>
              <w:rPr>
                <w:rFonts w:ascii="Times New Roman" w:eastAsia="Times New Roman" w:hAnsi="Times New Roman" w:cs="Times New Roman"/>
                <w:color w:val="000000"/>
                <w:sz w:val="24"/>
                <w:szCs w:val="24"/>
                <w:lang w:eastAsia="uk-UA"/>
              </w:rPr>
            </w:pPr>
            <w:r w:rsidRPr="00226B21">
              <w:rPr>
                <w:rFonts w:ascii="Times New Roman" w:eastAsia="Times New Roman" w:hAnsi="Times New Roman" w:cs="Times New Roman"/>
                <w:color w:val="000000"/>
                <w:sz w:val="24"/>
                <w:szCs w:val="24"/>
                <w:lang w:eastAsia="uk-UA"/>
              </w:rPr>
              <w:t>Батарея: 5880 мА*г;</w:t>
            </w:r>
          </w:p>
          <w:p w14:paraId="4E44AB59" w14:textId="77777777" w:rsidR="00226B21" w:rsidRPr="00226B21" w:rsidRDefault="00226B21" w:rsidP="00226B21">
            <w:pPr>
              <w:shd w:val="clear" w:color="auto" w:fill="FEFEFE"/>
              <w:spacing w:after="0"/>
              <w:ind w:left="-47"/>
              <w:rPr>
                <w:rFonts w:ascii="Times New Roman" w:eastAsia="Times New Roman" w:hAnsi="Times New Roman" w:cs="Times New Roman"/>
                <w:color w:val="000000"/>
                <w:sz w:val="24"/>
                <w:szCs w:val="24"/>
                <w:lang w:eastAsia="uk-UA"/>
              </w:rPr>
            </w:pPr>
            <w:r w:rsidRPr="00226B21">
              <w:rPr>
                <w:rFonts w:ascii="Times New Roman" w:eastAsia="Times New Roman" w:hAnsi="Times New Roman" w:cs="Times New Roman"/>
                <w:color w:val="000000"/>
                <w:sz w:val="24"/>
                <w:szCs w:val="24"/>
                <w:lang w:eastAsia="uk-UA"/>
              </w:rPr>
              <w:t>Матеріал корпусу: пластик;</w:t>
            </w:r>
          </w:p>
          <w:p w14:paraId="0ED9F83A" w14:textId="77777777" w:rsidR="00226B21" w:rsidRDefault="00226B21" w:rsidP="00226B21">
            <w:pPr>
              <w:shd w:val="clear" w:color="auto" w:fill="FEFEFE"/>
              <w:spacing w:after="0"/>
              <w:ind w:left="-47"/>
              <w:rPr>
                <w:rFonts w:ascii="Times New Roman" w:eastAsia="Times New Roman" w:hAnsi="Times New Roman" w:cs="Times New Roman"/>
                <w:color w:val="000000"/>
                <w:sz w:val="24"/>
                <w:szCs w:val="24"/>
                <w:lang w:eastAsia="uk-UA"/>
              </w:rPr>
            </w:pPr>
            <w:r w:rsidRPr="00226B21">
              <w:rPr>
                <w:rFonts w:ascii="Times New Roman" w:eastAsia="Times New Roman" w:hAnsi="Times New Roman" w:cs="Times New Roman"/>
                <w:color w:val="000000"/>
                <w:sz w:val="24"/>
                <w:szCs w:val="24"/>
                <w:lang w:eastAsia="uk-UA"/>
              </w:rPr>
              <w:t>Вага не більше 685 г.</w:t>
            </w:r>
          </w:p>
          <w:p w14:paraId="3FA3EE5F" w14:textId="77777777" w:rsidR="00BF10FD" w:rsidRDefault="00226B21" w:rsidP="00226B21">
            <w:pPr>
              <w:shd w:val="clear" w:color="auto" w:fill="FEFEFE"/>
              <w:spacing w:after="0"/>
              <w:ind w:left="-47"/>
              <w:rPr>
                <w:rFonts w:ascii="Times New Roman" w:eastAsia="Times New Roman" w:hAnsi="Times New Roman" w:cs="Times New Roman"/>
                <w:color w:val="000000"/>
                <w:sz w:val="24"/>
                <w:szCs w:val="24"/>
                <w:lang w:eastAsia="uk-UA"/>
              </w:rPr>
            </w:pPr>
            <w:r w:rsidRPr="00226B21">
              <w:rPr>
                <w:rFonts w:ascii="Times New Roman" w:eastAsia="Times New Roman" w:hAnsi="Times New Roman" w:cs="Times New Roman"/>
                <w:color w:val="000000"/>
                <w:sz w:val="24"/>
                <w:szCs w:val="24"/>
                <w:lang w:eastAsia="uk-UA"/>
              </w:rPr>
              <w:t xml:space="preserve">Акумуляторна батарея має бути повністю сумісна з </w:t>
            </w:r>
            <w:proofErr w:type="spellStart"/>
            <w:r w:rsidRPr="00226B21">
              <w:rPr>
                <w:rFonts w:ascii="Times New Roman" w:eastAsia="Times New Roman" w:hAnsi="Times New Roman" w:cs="Times New Roman"/>
                <w:color w:val="000000"/>
                <w:sz w:val="24"/>
                <w:szCs w:val="24"/>
                <w:lang w:eastAsia="uk-UA"/>
              </w:rPr>
              <w:t>квадрокоптером</w:t>
            </w:r>
            <w:proofErr w:type="spellEnd"/>
            <w:r w:rsidRPr="00226B21">
              <w:rPr>
                <w:rFonts w:ascii="Times New Roman" w:eastAsia="Times New Roman" w:hAnsi="Times New Roman" w:cs="Times New Roman"/>
                <w:color w:val="000000"/>
                <w:sz w:val="24"/>
                <w:szCs w:val="24"/>
                <w:lang w:eastAsia="uk-UA"/>
              </w:rPr>
              <w:t xml:space="preserve"> DJI </w:t>
            </w:r>
            <w:proofErr w:type="spellStart"/>
            <w:r w:rsidRPr="00226B21">
              <w:rPr>
                <w:rFonts w:ascii="Times New Roman" w:eastAsia="Times New Roman" w:hAnsi="Times New Roman" w:cs="Times New Roman"/>
                <w:color w:val="000000"/>
                <w:sz w:val="24"/>
                <w:szCs w:val="24"/>
                <w:lang w:eastAsia="uk-UA"/>
              </w:rPr>
              <w:t>Matrice</w:t>
            </w:r>
            <w:proofErr w:type="spellEnd"/>
            <w:r w:rsidRPr="00226B21">
              <w:rPr>
                <w:rFonts w:ascii="Times New Roman" w:eastAsia="Times New Roman" w:hAnsi="Times New Roman" w:cs="Times New Roman"/>
                <w:color w:val="000000"/>
                <w:sz w:val="24"/>
                <w:szCs w:val="24"/>
                <w:lang w:eastAsia="uk-UA"/>
              </w:rPr>
              <w:t xml:space="preserve">  30T.</w:t>
            </w:r>
          </w:p>
          <w:p w14:paraId="255AE3D1" w14:textId="7DC522EE" w:rsidR="00226B21" w:rsidRPr="00226B21" w:rsidRDefault="00226B21" w:rsidP="00226B21">
            <w:pPr>
              <w:shd w:val="clear" w:color="auto" w:fill="FEFEFE"/>
              <w:spacing w:after="0"/>
              <w:ind w:left="-47"/>
              <w:rPr>
                <w:rFonts w:ascii="Times New Roman" w:eastAsia="Times New Roman" w:hAnsi="Times New Roman" w:cs="Times New Roman"/>
                <w:color w:val="000000"/>
                <w:sz w:val="24"/>
                <w:szCs w:val="24"/>
                <w:lang w:eastAsia="uk-UA"/>
              </w:rPr>
            </w:pPr>
          </w:p>
        </w:tc>
      </w:tr>
      <w:tr w:rsidR="00BF10FD" w:rsidRPr="00BF10FD" w14:paraId="2C188AC8" w14:textId="77777777" w:rsidTr="009177DE">
        <w:tc>
          <w:tcPr>
            <w:tcW w:w="6839" w:type="dxa"/>
            <w:vAlign w:val="center"/>
          </w:tcPr>
          <w:p w14:paraId="5C528836" w14:textId="459B95E5" w:rsidR="00226B21" w:rsidRPr="00226B21" w:rsidRDefault="00226B21" w:rsidP="00226B21">
            <w:pPr>
              <w:pStyle w:val="a3"/>
              <w:numPr>
                <w:ilvl w:val="0"/>
                <w:numId w:val="19"/>
              </w:numPr>
              <w:shd w:val="clear" w:color="auto" w:fill="FEFEFE"/>
              <w:spacing w:after="0"/>
              <w:rPr>
                <w:b/>
                <w:sz w:val="28"/>
                <w:szCs w:val="28"/>
                <w:u w:val="single"/>
              </w:rPr>
            </w:pPr>
            <w:r w:rsidRPr="00226B21">
              <w:rPr>
                <w:b/>
                <w:sz w:val="28"/>
                <w:szCs w:val="28"/>
                <w:u w:val="single"/>
              </w:rPr>
              <w:t xml:space="preserve">Акумуляторні  батареї для квадрокоптерів </w:t>
            </w:r>
          </w:p>
          <w:p w14:paraId="65405F26" w14:textId="77777777" w:rsidR="00226B21" w:rsidRPr="005D24D1" w:rsidRDefault="00226B21" w:rsidP="00226B21">
            <w:pPr>
              <w:shd w:val="clear" w:color="auto" w:fill="FEFEFE"/>
              <w:spacing w:after="0"/>
              <w:ind w:left="-47"/>
              <w:rPr>
                <w:b/>
                <w:sz w:val="28"/>
                <w:szCs w:val="28"/>
                <w:u w:val="single"/>
              </w:rPr>
            </w:pPr>
            <w:r w:rsidRPr="005D24D1">
              <w:rPr>
                <w:b/>
                <w:sz w:val="28"/>
                <w:szCs w:val="28"/>
                <w:u w:val="single"/>
              </w:rPr>
              <w:t xml:space="preserve">AUTEL EVO MAX 4T </w:t>
            </w:r>
            <w:r w:rsidRPr="00226B21">
              <w:rPr>
                <w:b/>
                <w:sz w:val="28"/>
                <w:szCs w:val="28"/>
                <w:u w:val="single"/>
              </w:rPr>
              <w:t>– 30 шт.</w:t>
            </w:r>
          </w:p>
          <w:p w14:paraId="718F2558" w14:textId="77777777" w:rsidR="00226B21" w:rsidRDefault="00226B21" w:rsidP="00226B21">
            <w:pPr>
              <w:shd w:val="clear" w:color="auto" w:fill="FEFEFE"/>
              <w:spacing w:after="0"/>
              <w:ind w:left="-47"/>
              <w:rPr>
                <w:bCs/>
              </w:rPr>
            </w:pPr>
            <w:r w:rsidRPr="00DF4BF6">
              <w:rPr>
                <w:bCs/>
              </w:rPr>
              <w:t>Технічні характеристики</w:t>
            </w:r>
            <w:r>
              <w:rPr>
                <w:bCs/>
              </w:rPr>
              <w:t>:</w:t>
            </w:r>
          </w:p>
          <w:p w14:paraId="1B989A6E" w14:textId="77777777" w:rsidR="00226B21" w:rsidRDefault="00226B21" w:rsidP="00226B21">
            <w:pPr>
              <w:shd w:val="clear" w:color="auto" w:fill="FEFEFE"/>
              <w:spacing w:after="0"/>
              <w:ind w:left="-47"/>
              <w:rPr>
                <w:lang w:eastAsia="uk-UA"/>
              </w:rPr>
            </w:pPr>
            <w:r>
              <w:rPr>
                <w:lang w:eastAsia="uk-UA"/>
              </w:rPr>
              <w:t xml:space="preserve">Модель: </w:t>
            </w:r>
            <w:r>
              <w:rPr>
                <w:lang w:val="en-US" w:eastAsia="uk-UA"/>
              </w:rPr>
              <w:t>MDX_7080_1488</w:t>
            </w:r>
            <w:r>
              <w:rPr>
                <w:lang w:eastAsia="uk-UA"/>
              </w:rPr>
              <w:t>;</w:t>
            </w:r>
          </w:p>
          <w:p w14:paraId="4869325F" w14:textId="77777777" w:rsidR="00226B21" w:rsidRDefault="00226B21" w:rsidP="00226B21">
            <w:pPr>
              <w:shd w:val="clear" w:color="auto" w:fill="FEFEFE"/>
              <w:spacing w:after="0"/>
              <w:ind w:left="-47"/>
              <w:rPr>
                <w:lang w:eastAsia="uk-UA"/>
              </w:rPr>
            </w:pPr>
            <w:r>
              <w:rPr>
                <w:lang w:eastAsia="uk-UA"/>
              </w:rPr>
              <w:t xml:space="preserve">Розміри: </w:t>
            </w:r>
            <w:r>
              <w:rPr>
                <w:lang w:val="en-US" w:eastAsia="uk-UA"/>
              </w:rPr>
              <w:t>40</w:t>
            </w:r>
            <w:r>
              <w:rPr>
                <w:lang w:eastAsia="uk-UA"/>
              </w:rPr>
              <w:t>×</w:t>
            </w:r>
            <w:r>
              <w:rPr>
                <w:lang w:val="en-US" w:eastAsia="uk-UA"/>
              </w:rPr>
              <w:t>30</w:t>
            </w:r>
            <w:r>
              <w:rPr>
                <w:lang w:eastAsia="uk-UA"/>
              </w:rPr>
              <w:t>×</w:t>
            </w:r>
            <w:r>
              <w:rPr>
                <w:lang w:val="en-US" w:eastAsia="uk-UA"/>
              </w:rPr>
              <w:t>160</w:t>
            </w:r>
            <w:r>
              <w:rPr>
                <w:lang w:eastAsia="uk-UA"/>
              </w:rPr>
              <w:t xml:space="preserve"> мм (Д×Ш×В);</w:t>
            </w:r>
          </w:p>
          <w:p w14:paraId="06BE3A23" w14:textId="77777777" w:rsidR="00226B21" w:rsidRDefault="00226B21" w:rsidP="00226B21">
            <w:pPr>
              <w:shd w:val="clear" w:color="auto" w:fill="FEFEFE"/>
              <w:spacing w:after="0"/>
              <w:ind w:left="-47"/>
              <w:rPr>
                <w:lang w:eastAsia="uk-UA"/>
              </w:rPr>
            </w:pPr>
            <w:r>
              <w:rPr>
                <w:lang w:eastAsia="uk-UA"/>
              </w:rPr>
              <w:t xml:space="preserve">Ємність: 8070 </w:t>
            </w:r>
            <w:r w:rsidRPr="003B1681">
              <w:t>мА*г</w:t>
            </w:r>
            <w:r>
              <w:rPr>
                <w:lang w:eastAsia="uk-UA"/>
              </w:rPr>
              <w:t>;</w:t>
            </w:r>
          </w:p>
          <w:p w14:paraId="4AC8F91A" w14:textId="77777777" w:rsidR="00226B21" w:rsidRDefault="00226B21" w:rsidP="00226B21">
            <w:pPr>
              <w:shd w:val="clear" w:color="auto" w:fill="FEFEFE"/>
              <w:spacing w:after="0"/>
              <w:ind w:left="-47"/>
              <w:rPr>
                <w:lang w:eastAsia="uk-UA"/>
              </w:rPr>
            </w:pPr>
            <w:r>
              <w:rPr>
                <w:lang w:eastAsia="uk-UA"/>
              </w:rPr>
              <w:t>Напруга: 14,88 В;</w:t>
            </w:r>
          </w:p>
          <w:p w14:paraId="1B09309E" w14:textId="77777777" w:rsidR="00226B21" w:rsidRDefault="00226B21" w:rsidP="00226B21">
            <w:pPr>
              <w:shd w:val="clear" w:color="auto" w:fill="FEFEFE"/>
              <w:spacing w:after="0"/>
              <w:ind w:left="-47"/>
              <w:rPr>
                <w:lang w:eastAsia="uk-UA"/>
              </w:rPr>
            </w:pPr>
            <w:r>
              <w:rPr>
                <w:lang w:eastAsia="uk-UA"/>
              </w:rPr>
              <w:t>Максимальна потужність зарядки: 247 Вт;</w:t>
            </w:r>
          </w:p>
          <w:p w14:paraId="4A9ACC87" w14:textId="77777777" w:rsidR="00226B21" w:rsidRDefault="00226B21" w:rsidP="00226B21">
            <w:pPr>
              <w:shd w:val="clear" w:color="auto" w:fill="FEFEFE"/>
              <w:spacing w:after="0"/>
              <w:ind w:left="-47"/>
              <w:rPr>
                <w:lang w:eastAsia="uk-UA"/>
              </w:rPr>
            </w:pPr>
            <w:r>
              <w:rPr>
                <w:lang w:eastAsia="uk-UA"/>
              </w:rPr>
              <w:t>Час заряджання: 40 хв;</w:t>
            </w:r>
          </w:p>
          <w:p w14:paraId="2FA53A8D" w14:textId="77777777" w:rsidR="00226B21" w:rsidRDefault="00226B21" w:rsidP="00226B21">
            <w:pPr>
              <w:shd w:val="clear" w:color="auto" w:fill="FEFEFE"/>
              <w:spacing w:after="0"/>
              <w:ind w:left="-47"/>
              <w:rPr>
                <w:lang w:eastAsia="uk-UA"/>
              </w:rPr>
            </w:pPr>
            <w:r>
              <w:rPr>
                <w:lang w:eastAsia="uk-UA"/>
              </w:rPr>
              <w:t>Тип: літій-полімерний 4S;</w:t>
            </w:r>
          </w:p>
          <w:p w14:paraId="70C3EF16" w14:textId="77777777" w:rsidR="00226B21" w:rsidRDefault="00226B21" w:rsidP="00226B21">
            <w:pPr>
              <w:shd w:val="clear" w:color="auto" w:fill="FEFEFE"/>
              <w:spacing w:after="0"/>
              <w:ind w:left="-47"/>
              <w:rPr>
                <w:lang w:eastAsia="uk-UA"/>
              </w:rPr>
            </w:pPr>
            <w:r>
              <w:rPr>
                <w:lang w:eastAsia="uk-UA"/>
              </w:rPr>
              <w:t>Енергія: 120 Вт/год;</w:t>
            </w:r>
          </w:p>
          <w:p w14:paraId="27B82437" w14:textId="77777777" w:rsidR="00226B21" w:rsidRDefault="00226B21" w:rsidP="00226B21">
            <w:pPr>
              <w:shd w:val="clear" w:color="auto" w:fill="FEFEFE"/>
              <w:spacing w:after="0"/>
              <w:ind w:left="-47"/>
              <w:rPr>
                <w:lang w:eastAsia="uk-UA"/>
              </w:rPr>
            </w:pPr>
            <w:r>
              <w:rPr>
                <w:lang w:eastAsia="uk-UA"/>
              </w:rPr>
              <w:t>Діапазон температур заряджання: +5°...+45°C</w:t>
            </w:r>
          </w:p>
          <w:p w14:paraId="00D95304" w14:textId="77777777" w:rsidR="00226B21" w:rsidRDefault="00226B21" w:rsidP="00226B21">
            <w:pPr>
              <w:shd w:val="clear" w:color="auto" w:fill="FEFEFE"/>
              <w:spacing w:after="0"/>
              <w:ind w:left="-47"/>
              <w:rPr>
                <w:lang w:eastAsia="uk-UA"/>
              </w:rPr>
            </w:pPr>
            <w:r>
              <w:rPr>
                <w:lang w:eastAsia="uk-UA"/>
              </w:rPr>
              <w:t>Вага: не більше 520 г</w:t>
            </w:r>
          </w:p>
          <w:p w14:paraId="2C67FB18" w14:textId="4768217B" w:rsidR="00BF10FD" w:rsidRPr="00226B21" w:rsidRDefault="00226B21" w:rsidP="00226B21">
            <w:pPr>
              <w:shd w:val="clear" w:color="auto" w:fill="FEFEFE"/>
              <w:spacing w:after="0"/>
              <w:ind w:left="-47"/>
              <w:rPr>
                <w:lang w:eastAsia="uk-UA"/>
              </w:rPr>
            </w:pPr>
            <w:r w:rsidRPr="0021128C">
              <w:t xml:space="preserve">Акумуляторна батарея має бути повністю сумісна з </w:t>
            </w:r>
            <w:proofErr w:type="spellStart"/>
            <w:r w:rsidRPr="0021128C">
              <w:t>квадрокоптером</w:t>
            </w:r>
            <w:proofErr w:type="spellEnd"/>
            <w:r w:rsidRPr="0021128C">
              <w:t xml:space="preserve"> </w:t>
            </w:r>
            <w:r w:rsidRPr="002D2CF2">
              <w:t>AUTEL EVO MAX 4T</w:t>
            </w:r>
          </w:p>
        </w:tc>
      </w:tr>
    </w:tbl>
    <w:p w14:paraId="76F6AAEA" w14:textId="77777777" w:rsidR="00AD52F4"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77B18B30" w14:textId="77777777" w:rsidR="00AD52F4"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sectPr w:rsidR="00AD52F4" w:rsidSect="00A95FA2">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BB9FF" w14:textId="77777777" w:rsidR="00A95FA2" w:rsidRDefault="00A95FA2" w:rsidP="003211C5">
      <w:pPr>
        <w:spacing w:after="0" w:line="240" w:lineRule="auto"/>
      </w:pPr>
      <w:r>
        <w:separator/>
      </w:r>
    </w:p>
  </w:endnote>
  <w:endnote w:type="continuationSeparator" w:id="0">
    <w:p w14:paraId="2B7C7694" w14:textId="77777777" w:rsidR="00A95FA2" w:rsidRDefault="00A95FA2" w:rsidP="00321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9972" w14:textId="77777777" w:rsidR="00A95FA2" w:rsidRDefault="00A95FA2" w:rsidP="003211C5">
      <w:pPr>
        <w:spacing w:after="0" w:line="240" w:lineRule="auto"/>
      </w:pPr>
      <w:r>
        <w:separator/>
      </w:r>
    </w:p>
  </w:footnote>
  <w:footnote w:type="continuationSeparator" w:id="0">
    <w:p w14:paraId="347C5598" w14:textId="77777777" w:rsidR="00A95FA2" w:rsidRDefault="00A95FA2" w:rsidP="00321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496950"/>
    <w:multiLevelType w:val="hybridMultilevel"/>
    <w:tmpl w:val="EC6EE5E4"/>
    <w:lvl w:ilvl="0" w:tplc="04220001">
      <w:start w:val="1"/>
      <w:numFmt w:val="bullet"/>
      <w:lvlText w:val=""/>
      <w:lvlJc w:val="left"/>
      <w:pPr>
        <w:ind w:left="377" w:hanging="360"/>
      </w:pPr>
      <w:rPr>
        <w:rFonts w:ascii="Symbol" w:hAnsi="Symbol" w:hint="default"/>
      </w:rPr>
    </w:lvl>
    <w:lvl w:ilvl="1" w:tplc="04220003" w:tentative="1">
      <w:start w:val="1"/>
      <w:numFmt w:val="bullet"/>
      <w:lvlText w:val="o"/>
      <w:lvlJc w:val="left"/>
      <w:pPr>
        <w:ind w:left="1097" w:hanging="360"/>
      </w:pPr>
      <w:rPr>
        <w:rFonts w:ascii="Courier New" w:hAnsi="Courier New" w:cs="Courier New" w:hint="default"/>
      </w:rPr>
    </w:lvl>
    <w:lvl w:ilvl="2" w:tplc="04220005" w:tentative="1">
      <w:start w:val="1"/>
      <w:numFmt w:val="bullet"/>
      <w:lvlText w:val=""/>
      <w:lvlJc w:val="left"/>
      <w:pPr>
        <w:ind w:left="1817" w:hanging="360"/>
      </w:pPr>
      <w:rPr>
        <w:rFonts w:ascii="Wingdings" w:hAnsi="Wingdings" w:hint="default"/>
      </w:rPr>
    </w:lvl>
    <w:lvl w:ilvl="3" w:tplc="04220001" w:tentative="1">
      <w:start w:val="1"/>
      <w:numFmt w:val="bullet"/>
      <w:lvlText w:val=""/>
      <w:lvlJc w:val="left"/>
      <w:pPr>
        <w:ind w:left="2537" w:hanging="360"/>
      </w:pPr>
      <w:rPr>
        <w:rFonts w:ascii="Symbol" w:hAnsi="Symbol" w:hint="default"/>
      </w:rPr>
    </w:lvl>
    <w:lvl w:ilvl="4" w:tplc="04220003" w:tentative="1">
      <w:start w:val="1"/>
      <w:numFmt w:val="bullet"/>
      <w:lvlText w:val="o"/>
      <w:lvlJc w:val="left"/>
      <w:pPr>
        <w:ind w:left="3257" w:hanging="360"/>
      </w:pPr>
      <w:rPr>
        <w:rFonts w:ascii="Courier New" w:hAnsi="Courier New" w:cs="Courier New" w:hint="default"/>
      </w:rPr>
    </w:lvl>
    <w:lvl w:ilvl="5" w:tplc="04220005" w:tentative="1">
      <w:start w:val="1"/>
      <w:numFmt w:val="bullet"/>
      <w:lvlText w:val=""/>
      <w:lvlJc w:val="left"/>
      <w:pPr>
        <w:ind w:left="3977" w:hanging="360"/>
      </w:pPr>
      <w:rPr>
        <w:rFonts w:ascii="Wingdings" w:hAnsi="Wingdings" w:hint="default"/>
      </w:rPr>
    </w:lvl>
    <w:lvl w:ilvl="6" w:tplc="04220001" w:tentative="1">
      <w:start w:val="1"/>
      <w:numFmt w:val="bullet"/>
      <w:lvlText w:val=""/>
      <w:lvlJc w:val="left"/>
      <w:pPr>
        <w:ind w:left="4697" w:hanging="360"/>
      </w:pPr>
      <w:rPr>
        <w:rFonts w:ascii="Symbol" w:hAnsi="Symbol" w:hint="default"/>
      </w:rPr>
    </w:lvl>
    <w:lvl w:ilvl="7" w:tplc="04220003" w:tentative="1">
      <w:start w:val="1"/>
      <w:numFmt w:val="bullet"/>
      <w:lvlText w:val="o"/>
      <w:lvlJc w:val="left"/>
      <w:pPr>
        <w:ind w:left="5417" w:hanging="360"/>
      </w:pPr>
      <w:rPr>
        <w:rFonts w:ascii="Courier New" w:hAnsi="Courier New" w:cs="Courier New" w:hint="default"/>
      </w:rPr>
    </w:lvl>
    <w:lvl w:ilvl="8" w:tplc="04220005" w:tentative="1">
      <w:start w:val="1"/>
      <w:numFmt w:val="bullet"/>
      <w:lvlText w:val=""/>
      <w:lvlJc w:val="left"/>
      <w:pPr>
        <w:ind w:left="6137" w:hanging="360"/>
      </w:pPr>
      <w:rPr>
        <w:rFonts w:ascii="Wingdings" w:hAnsi="Wingdings" w:hint="default"/>
      </w:rPr>
    </w:lvl>
  </w:abstractNum>
  <w:abstractNum w:abstractNumId="3"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ECA05C7E"/>
    <w:lvl w:ilvl="0" w:tplc="DDA475B8">
      <w:start w:val="1"/>
      <w:numFmt w:val="decimal"/>
      <w:lvlText w:val="%1."/>
      <w:lvlJc w:val="left"/>
      <w:pPr>
        <w:ind w:left="720" w:hanging="360"/>
      </w:pPr>
      <w:rPr>
        <w:rFonts w:ascii="Times New Roman" w:eastAsia="Times New Roman" w:hAnsi="Times New Roman" w:cs="Times New Roman"/>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B07306"/>
    <w:multiLevelType w:val="hybridMultilevel"/>
    <w:tmpl w:val="6876FF30"/>
    <w:lvl w:ilvl="0" w:tplc="01706880">
      <w:start w:val="1"/>
      <w:numFmt w:val="decimal"/>
      <w:lvlText w:val="%1."/>
      <w:lvlJc w:val="left"/>
      <w:pPr>
        <w:ind w:left="313" w:hanging="360"/>
      </w:pPr>
      <w:rPr>
        <w:rFonts w:hint="default"/>
      </w:rPr>
    </w:lvl>
    <w:lvl w:ilvl="1" w:tplc="04220019" w:tentative="1">
      <w:start w:val="1"/>
      <w:numFmt w:val="lowerLetter"/>
      <w:lvlText w:val="%2."/>
      <w:lvlJc w:val="left"/>
      <w:pPr>
        <w:ind w:left="1033" w:hanging="360"/>
      </w:pPr>
    </w:lvl>
    <w:lvl w:ilvl="2" w:tplc="0422001B" w:tentative="1">
      <w:start w:val="1"/>
      <w:numFmt w:val="lowerRoman"/>
      <w:lvlText w:val="%3."/>
      <w:lvlJc w:val="right"/>
      <w:pPr>
        <w:ind w:left="1753" w:hanging="180"/>
      </w:pPr>
    </w:lvl>
    <w:lvl w:ilvl="3" w:tplc="0422000F" w:tentative="1">
      <w:start w:val="1"/>
      <w:numFmt w:val="decimal"/>
      <w:lvlText w:val="%4."/>
      <w:lvlJc w:val="left"/>
      <w:pPr>
        <w:ind w:left="2473" w:hanging="360"/>
      </w:pPr>
    </w:lvl>
    <w:lvl w:ilvl="4" w:tplc="04220019" w:tentative="1">
      <w:start w:val="1"/>
      <w:numFmt w:val="lowerLetter"/>
      <w:lvlText w:val="%5."/>
      <w:lvlJc w:val="left"/>
      <w:pPr>
        <w:ind w:left="3193" w:hanging="360"/>
      </w:pPr>
    </w:lvl>
    <w:lvl w:ilvl="5" w:tplc="0422001B" w:tentative="1">
      <w:start w:val="1"/>
      <w:numFmt w:val="lowerRoman"/>
      <w:lvlText w:val="%6."/>
      <w:lvlJc w:val="right"/>
      <w:pPr>
        <w:ind w:left="3913" w:hanging="180"/>
      </w:pPr>
    </w:lvl>
    <w:lvl w:ilvl="6" w:tplc="0422000F" w:tentative="1">
      <w:start w:val="1"/>
      <w:numFmt w:val="decimal"/>
      <w:lvlText w:val="%7."/>
      <w:lvlJc w:val="left"/>
      <w:pPr>
        <w:ind w:left="4633" w:hanging="360"/>
      </w:pPr>
    </w:lvl>
    <w:lvl w:ilvl="7" w:tplc="04220019" w:tentative="1">
      <w:start w:val="1"/>
      <w:numFmt w:val="lowerLetter"/>
      <w:lvlText w:val="%8."/>
      <w:lvlJc w:val="left"/>
      <w:pPr>
        <w:ind w:left="5353" w:hanging="360"/>
      </w:pPr>
    </w:lvl>
    <w:lvl w:ilvl="8" w:tplc="0422001B" w:tentative="1">
      <w:start w:val="1"/>
      <w:numFmt w:val="lowerRoman"/>
      <w:lvlText w:val="%9."/>
      <w:lvlJc w:val="right"/>
      <w:pPr>
        <w:ind w:left="6073" w:hanging="180"/>
      </w:pPr>
    </w:lvl>
  </w:abstractNum>
  <w:abstractNum w:abstractNumId="16"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4674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854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800100">
    <w:abstractNumId w:val="7"/>
  </w:num>
  <w:num w:numId="4" w16cid:durableId="1614897082">
    <w:abstractNumId w:val="14"/>
  </w:num>
  <w:num w:numId="5" w16cid:durableId="1603225668">
    <w:abstractNumId w:val="17"/>
  </w:num>
  <w:num w:numId="6" w16cid:durableId="1388989264">
    <w:abstractNumId w:val="9"/>
  </w:num>
  <w:num w:numId="7" w16cid:durableId="578909956">
    <w:abstractNumId w:val="1"/>
  </w:num>
  <w:num w:numId="8" w16cid:durableId="529998750">
    <w:abstractNumId w:val="5"/>
  </w:num>
  <w:num w:numId="9" w16cid:durableId="147982707">
    <w:abstractNumId w:val="13"/>
  </w:num>
  <w:num w:numId="10" w16cid:durableId="1514296559">
    <w:abstractNumId w:val="0"/>
  </w:num>
  <w:num w:numId="11" w16cid:durableId="91512305">
    <w:abstractNumId w:val="12"/>
  </w:num>
  <w:num w:numId="12" w16cid:durableId="1242564571">
    <w:abstractNumId w:val="11"/>
  </w:num>
  <w:num w:numId="13" w16cid:durableId="772867358">
    <w:abstractNumId w:val="10"/>
  </w:num>
  <w:num w:numId="14" w16cid:durableId="922186263">
    <w:abstractNumId w:val="4"/>
  </w:num>
  <w:num w:numId="15" w16cid:durableId="842166325">
    <w:abstractNumId w:val="16"/>
  </w:num>
  <w:num w:numId="16" w16cid:durableId="2089499151">
    <w:abstractNumId w:val="3"/>
  </w:num>
  <w:num w:numId="17" w16cid:durableId="582959815">
    <w:abstractNumId w:val="18"/>
  </w:num>
  <w:num w:numId="18" w16cid:durableId="2140146483">
    <w:abstractNumId w:val="2"/>
  </w:num>
  <w:num w:numId="19" w16cid:durableId="9799180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56"/>
    <w:rsid w:val="0001465F"/>
    <w:rsid w:val="000500CA"/>
    <w:rsid w:val="0005521A"/>
    <w:rsid w:val="00085CDF"/>
    <w:rsid w:val="00097526"/>
    <w:rsid w:val="000D7DD2"/>
    <w:rsid w:val="0010363C"/>
    <w:rsid w:val="00106163"/>
    <w:rsid w:val="00130605"/>
    <w:rsid w:val="00164CFF"/>
    <w:rsid w:val="00164E48"/>
    <w:rsid w:val="00191728"/>
    <w:rsid w:val="001A6208"/>
    <w:rsid w:val="001D652B"/>
    <w:rsid w:val="0020456B"/>
    <w:rsid w:val="00204B1A"/>
    <w:rsid w:val="002058AB"/>
    <w:rsid w:val="00210FF8"/>
    <w:rsid w:val="00212DD6"/>
    <w:rsid w:val="00226B21"/>
    <w:rsid w:val="00232434"/>
    <w:rsid w:val="00236DAF"/>
    <w:rsid w:val="0023717B"/>
    <w:rsid w:val="002411E0"/>
    <w:rsid w:val="00250B19"/>
    <w:rsid w:val="00254053"/>
    <w:rsid w:val="002774B9"/>
    <w:rsid w:val="002A2F56"/>
    <w:rsid w:val="002A4AA6"/>
    <w:rsid w:val="002E10D2"/>
    <w:rsid w:val="002F6C3A"/>
    <w:rsid w:val="0030505B"/>
    <w:rsid w:val="003052D5"/>
    <w:rsid w:val="00306361"/>
    <w:rsid w:val="003211C5"/>
    <w:rsid w:val="00323967"/>
    <w:rsid w:val="00371E18"/>
    <w:rsid w:val="0038130E"/>
    <w:rsid w:val="003817CA"/>
    <w:rsid w:val="003952DD"/>
    <w:rsid w:val="003978D6"/>
    <w:rsid w:val="003A5064"/>
    <w:rsid w:val="003B0B82"/>
    <w:rsid w:val="003B10F1"/>
    <w:rsid w:val="003C6EAE"/>
    <w:rsid w:val="003E333C"/>
    <w:rsid w:val="00406680"/>
    <w:rsid w:val="00406692"/>
    <w:rsid w:val="00422025"/>
    <w:rsid w:val="00446FD1"/>
    <w:rsid w:val="0045785D"/>
    <w:rsid w:val="00462830"/>
    <w:rsid w:val="004858D4"/>
    <w:rsid w:val="004B6056"/>
    <w:rsid w:val="004F44B8"/>
    <w:rsid w:val="004F737C"/>
    <w:rsid w:val="00512D51"/>
    <w:rsid w:val="00526F2B"/>
    <w:rsid w:val="005304CA"/>
    <w:rsid w:val="00547B9A"/>
    <w:rsid w:val="005646E2"/>
    <w:rsid w:val="0056773D"/>
    <w:rsid w:val="005A3C24"/>
    <w:rsid w:val="005B0C21"/>
    <w:rsid w:val="005D5ED3"/>
    <w:rsid w:val="005E6290"/>
    <w:rsid w:val="005F4EEE"/>
    <w:rsid w:val="00630744"/>
    <w:rsid w:val="00632F48"/>
    <w:rsid w:val="006330AB"/>
    <w:rsid w:val="006615B4"/>
    <w:rsid w:val="00662376"/>
    <w:rsid w:val="006722E1"/>
    <w:rsid w:val="006869F2"/>
    <w:rsid w:val="006A0A4A"/>
    <w:rsid w:val="006D70A6"/>
    <w:rsid w:val="006D713C"/>
    <w:rsid w:val="006F4E25"/>
    <w:rsid w:val="00700950"/>
    <w:rsid w:val="00722CBA"/>
    <w:rsid w:val="00727169"/>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85B77"/>
    <w:rsid w:val="008A0CC6"/>
    <w:rsid w:val="008A2B70"/>
    <w:rsid w:val="008A5BDE"/>
    <w:rsid w:val="008B33E7"/>
    <w:rsid w:val="008F420E"/>
    <w:rsid w:val="008F72D5"/>
    <w:rsid w:val="009069FD"/>
    <w:rsid w:val="00923D5F"/>
    <w:rsid w:val="00925FA9"/>
    <w:rsid w:val="00962DD7"/>
    <w:rsid w:val="009709DD"/>
    <w:rsid w:val="00994615"/>
    <w:rsid w:val="009973F8"/>
    <w:rsid w:val="009A7B49"/>
    <w:rsid w:val="009B5DD3"/>
    <w:rsid w:val="009C4460"/>
    <w:rsid w:val="009C7CFF"/>
    <w:rsid w:val="009E1074"/>
    <w:rsid w:val="009F1BBB"/>
    <w:rsid w:val="00A02E15"/>
    <w:rsid w:val="00A0656C"/>
    <w:rsid w:val="00A35C65"/>
    <w:rsid w:val="00A448F1"/>
    <w:rsid w:val="00A45610"/>
    <w:rsid w:val="00A466DE"/>
    <w:rsid w:val="00A602E2"/>
    <w:rsid w:val="00A6175B"/>
    <w:rsid w:val="00A7334E"/>
    <w:rsid w:val="00A74B7D"/>
    <w:rsid w:val="00A917AD"/>
    <w:rsid w:val="00A95FA2"/>
    <w:rsid w:val="00AA7D96"/>
    <w:rsid w:val="00AB12F8"/>
    <w:rsid w:val="00AD1290"/>
    <w:rsid w:val="00AD52F4"/>
    <w:rsid w:val="00AE1345"/>
    <w:rsid w:val="00B376EC"/>
    <w:rsid w:val="00B522E5"/>
    <w:rsid w:val="00B81BF1"/>
    <w:rsid w:val="00B83B51"/>
    <w:rsid w:val="00BD7605"/>
    <w:rsid w:val="00BF10FD"/>
    <w:rsid w:val="00BF7884"/>
    <w:rsid w:val="00C01D95"/>
    <w:rsid w:val="00C027F9"/>
    <w:rsid w:val="00C217BC"/>
    <w:rsid w:val="00C3352C"/>
    <w:rsid w:val="00C479FB"/>
    <w:rsid w:val="00C565C3"/>
    <w:rsid w:val="00C6166E"/>
    <w:rsid w:val="00C871F7"/>
    <w:rsid w:val="00CE1FD4"/>
    <w:rsid w:val="00D1193A"/>
    <w:rsid w:val="00D30340"/>
    <w:rsid w:val="00D4245B"/>
    <w:rsid w:val="00D53F80"/>
    <w:rsid w:val="00D6189B"/>
    <w:rsid w:val="00D77F8F"/>
    <w:rsid w:val="00D81F34"/>
    <w:rsid w:val="00D8468E"/>
    <w:rsid w:val="00D84FF6"/>
    <w:rsid w:val="00D94102"/>
    <w:rsid w:val="00D96496"/>
    <w:rsid w:val="00DD1041"/>
    <w:rsid w:val="00DD4BAC"/>
    <w:rsid w:val="00DE1716"/>
    <w:rsid w:val="00DE43D1"/>
    <w:rsid w:val="00DF025E"/>
    <w:rsid w:val="00DF6434"/>
    <w:rsid w:val="00E036B8"/>
    <w:rsid w:val="00E03A37"/>
    <w:rsid w:val="00E1746F"/>
    <w:rsid w:val="00E357E6"/>
    <w:rsid w:val="00E42BB7"/>
    <w:rsid w:val="00E4405A"/>
    <w:rsid w:val="00E55C9D"/>
    <w:rsid w:val="00E60ABA"/>
    <w:rsid w:val="00EB3C12"/>
    <w:rsid w:val="00EE4EEB"/>
    <w:rsid w:val="00EF0571"/>
    <w:rsid w:val="00F03574"/>
    <w:rsid w:val="00F12AC0"/>
    <w:rsid w:val="00F44D37"/>
    <w:rsid w:val="00F531A4"/>
    <w:rsid w:val="00F733A8"/>
    <w:rsid w:val="00F81A68"/>
    <w:rsid w:val="00F81A9D"/>
    <w:rsid w:val="00F91882"/>
    <w:rsid w:val="00FB46CB"/>
    <w:rsid w:val="00FB567F"/>
    <w:rsid w:val="00FC4DE3"/>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A68"/>
  </w:style>
  <w:style w:type="paragraph" w:styleId="2">
    <w:name w:val="heading 2"/>
    <w:basedOn w:val="a"/>
    <w:next w:val="a"/>
    <w:link w:val="20"/>
    <w:uiPriority w:val="9"/>
    <w:unhideWhenUsed/>
    <w:qFormat/>
    <w:rsid w:val="00D303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заголовок 1.1,AC List 01,EBRD List,Список уровня 2,List Paragraph,CA bullets,Bullet Number,Bullet 1,Use Case List Paragraph,lp1,lp11,List Paragraph11"/>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 w:type="character" w:customStyle="1" w:styleId="20">
    <w:name w:val="Заголовок 2 Знак"/>
    <w:basedOn w:val="a0"/>
    <w:link w:val="2"/>
    <w:uiPriority w:val="9"/>
    <w:rsid w:val="00D30340"/>
    <w:rPr>
      <w:rFonts w:asciiTheme="majorHAnsi" w:eastAsiaTheme="majorEastAsia" w:hAnsiTheme="majorHAnsi" w:cstheme="majorBidi"/>
      <w:color w:val="2E74B5" w:themeColor="accent1" w:themeShade="BF"/>
      <w:sz w:val="26"/>
      <w:szCs w:val="26"/>
    </w:rPr>
  </w:style>
  <w:style w:type="paragraph" w:styleId="ad">
    <w:name w:val="header"/>
    <w:basedOn w:val="a"/>
    <w:link w:val="ae"/>
    <w:uiPriority w:val="99"/>
    <w:unhideWhenUsed/>
    <w:rsid w:val="003211C5"/>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3211C5"/>
  </w:style>
  <w:style w:type="paragraph" w:styleId="af">
    <w:name w:val="footer"/>
    <w:basedOn w:val="a"/>
    <w:link w:val="af0"/>
    <w:uiPriority w:val="99"/>
    <w:unhideWhenUsed/>
    <w:rsid w:val="003211C5"/>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321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552737224">
      <w:bodyDiv w:val="1"/>
      <w:marLeft w:val="0"/>
      <w:marRight w:val="0"/>
      <w:marTop w:val="0"/>
      <w:marBottom w:val="0"/>
      <w:divBdr>
        <w:top w:val="none" w:sz="0" w:space="0" w:color="auto"/>
        <w:left w:val="none" w:sz="0" w:space="0" w:color="auto"/>
        <w:bottom w:val="none" w:sz="0" w:space="0" w:color="auto"/>
        <w:right w:val="none" w:sz="0" w:space="0" w:color="auto"/>
      </w:divBdr>
    </w:div>
    <w:div w:id="899294697">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4-04-16-013080-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75B9-480E-43EB-B219-1C2577E1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1</Pages>
  <Words>199</Words>
  <Characters>1350</Characters>
  <Application>Microsoft Office Word</Application>
  <DocSecurity>0</DocSecurity>
  <Lines>40</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367</cp:revision>
  <cp:lastPrinted>2024-02-02T07:50:00Z</cp:lastPrinted>
  <dcterms:created xsi:type="dcterms:W3CDTF">2022-01-26T13:52:00Z</dcterms:created>
  <dcterms:modified xsi:type="dcterms:W3CDTF">2024-04-22T13:19:00Z</dcterms:modified>
</cp:coreProperties>
</file>