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Pr="002F4C85" w:rsidRDefault="00923D5F" w:rsidP="00B41953">
      <w:pPr>
        <w:spacing w:after="0" w:line="240" w:lineRule="auto"/>
        <w:ind w:right="-992"/>
        <w:jc w:val="center"/>
        <w:rPr>
          <w:rFonts w:ascii="Times New Roman" w:hAnsi="Times New Roman" w:cs="Times New Roman"/>
          <w:b/>
          <w:sz w:val="24"/>
          <w:szCs w:val="24"/>
        </w:rPr>
      </w:pPr>
      <w:r w:rsidRPr="002F4C85">
        <w:rPr>
          <w:rFonts w:ascii="Times New Roman" w:hAnsi="Times New Roman" w:cs="Times New Roman"/>
          <w:b/>
          <w:sz w:val="24"/>
          <w:szCs w:val="24"/>
        </w:rPr>
        <w:t>Обґрунтування технічних та якісних характеристик предмета закупівлі</w:t>
      </w:r>
    </w:p>
    <w:p w14:paraId="182D64C6" w14:textId="77777777" w:rsidR="006C19A6" w:rsidRDefault="00213D39" w:rsidP="006C19A6">
      <w:pPr>
        <w:spacing w:line="240" w:lineRule="auto"/>
        <w:jc w:val="center"/>
        <w:rPr>
          <w:rFonts w:ascii="Times New Roman" w:eastAsia="Times New Roman" w:hAnsi="Times New Roman" w:cs="Times New Roman"/>
          <w:b/>
          <w:color w:val="000000"/>
          <w:sz w:val="24"/>
          <w:szCs w:val="24"/>
          <w:lang w:eastAsia="uk-UA"/>
        </w:rPr>
      </w:pPr>
      <w:r w:rsidRPr="002F4C85">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w:t>
      </w:r>
      <w:r w:rsidRPr="00213D39">
        <w:rPr>
          <w:rFonts w:ascii="Times New Roman" w:eastAsia="Times New Roman" w:hAnsi="Times New Roman" w:cs="Times New Roman"/>
          <w:b/>
          <w:color w:val="000000"/>
          <w:sz w:val="24"/>
          <w:szCs w:val="24"/>
          <w:lang w:eastAsia="uk-UA"/>
        </w:rPr>
        <w:t xml:space="preserve"> бойові комплекси та зас</w:t>
      </w:r>
      <w:r>
        <w:rPr>
          <w:rFonts w:ascii="Times New Roman" w:eastAsia="Times New Roman" w:hAnsi="Times New Roman" w:cs="Times New Roman"/>
          <w:b/>
          <w:color w:val="000000"/>
          <w:sz w:val="24"/>
          <w:szCs w:val="24"/>
          <w:lang w:eastAsia="uk-UA"/>
        </w:rPr>
        <w:t>оби радіоелектронного захисту».</w:t>
      </w:r>
    </w:p>
    <w:p w14:paraId="20FAE9E5" w14:textId="5F9F1C9B" w:rsidR="0013404A" w:rsidRPr="006C19A6" w:rsidRDefault="006C19A6" w:rsidP="006C19A6">
      <w:pPr>
        <w:spacing w:line="240" w:lineRule="auto"/>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003E333C" w:rsidRPr="002F4C85">
        <w:rPr>
          <w:rFonts w:ascii="Times New Roman" w:eastAsia="Times New Roman" w:hAnsi="Times New Roman" w:cs="Times New Roman"/>
          <w:color w:val="000000"/>
          <w:sz w:val="24"/>
          <w:szCs w:val="24"/>
          <w:lang w:eastAsia="uk-UA"/>
        </w:rPr>
        <w:t>Закупівля здійснюється</w:t>
      </w:r>
      <w:r w:rsidR="00D96496" w:rsidRPr="002F4C85">
        <w:rPr>
          <w:rFonts w:ascii="Times New Roman" w:eastAsia="Times New Roman" w:hAnsi="Times New Roman" w:cs="Times New Roman"/>
          <w:color w:val="000000"/>
          <w:sz w:val="24"/>
          <w:szCs w:val="24"/>
          <w:lang w:eastAsia="uk-UA"/>
        </w:rPr>
        <w:t xml:space="preserve"> в рамках виконання </w:t>
      </w:r>
      <w:r w:rsidR="00FD7B79" w:rsidRPr="002F4C85">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2F4C85">
        <w:rPr>
          <w:rFonts w:ascii="Times New Roman" w:eastAsia="Times New Roman" w:hAnsi="Times New Roman" w:cs="Times New Roman"/>
          <w:color w:val="000000"/>
          <w:sz w:val="24"/>
          <w:szCs w:val="24"/>
          <w:lang w:eastAsia="uk-UA"/>
        </w:rPr>
        <w:t>4</w:t>
      </w:r>
      <w:r w:rsidR="00FD7B79" w:rsidRPr="002F4C85">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2F4C85">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250AB9" w:rsidRPr="002F4C85">
        <w:rPr>
          <w:rFonts w:ascii="Times New Roman" w:eastAsia="Times New Roman" w:hAnsi="Times New Roman" w:cs="Times New Roman"/>
          <w:color w:val="000000"/>
          <w:sz w:val="24"/>
          <w:szCs w:val="24"/>
          <w:lang w:eastAsia="uk-UA"/>
        </w:rPr>
        <w:t>ів</w:t>
      </w:r>
      <w:r w:rsidR="00547B9A" w:rsidRPr="002F4C85">
        <w:rPr>
          <w:rFonts w:ascii="Times New Roman" w:eastAsia="Times New Roman" w:hAnsi="Times New Roman" w:cs="Times New Roman"/>
          <w:color w:val="000000"/>
          <w:sz w:val="24"/>
          <w:szCs w:val="24"/>
          <w:lang w:eastAsia="uk-UA"/>
        </w:rPr>
        <w:t xml:space="preserve"> </w:t>
      </w:r>
      <w:r w:rsidR="00FD64B0" w:rsidRPr="002F4C85">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2F4C85">
        <w:rPr>
          <w:rFonts w:ascii="Times New Roman" w:eastAsia="Times New Roman" w:hAnsi="Times New Roman" w:cs="Times New Roman"/>
          <w:color w:val="000000"/>
          <w:sz w:val="24"/>
          <w:szCs w:val="24"/>
          <w:lang w:eastAsia="uk-UA"/>
        </w:rPr>
        <w:t>режимно</w:t>
      </w:r>
      <w:proofErr w:type="spellEnd"/>
      <w:r w:rsidR="00FD64B0" w:rsidRPr="002F4C85">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13404A">
        <w:rPr>
          <w:rFonts w:ascii="Times New Roman" w:eastAsia="Times New Roman" w:hAnsi="Times New Roman" w:cs="Times New Roman"/>
          <w:color w:val="000000"/>
          <w:sz w:val="24"/>
          <w:szCs w:val="24"/>
          <w:lang w:eastAsia="uk-UA"/>
        </w:rPr>
        <w:t>від 31.07.2024 року № Л 30-29</w:t>
      </w:r>
      <w:r w:rsidR="0013404A" w:rsidRPr="0013404A">
        <w:rPr>
          <w:rFonts w:ascii="Times New Roman" w:eastAsia="Times New Roman" w:hAnsi="Times New Roman" w:cs="Times New Roman"/>
          <w:color w:val="000000"/>
          <w:sz w:val="24"/>
          <w:szCs w:val="24"/>
          <w:lang w:eastAsia="uk-UA"/>
        </w:rPr>
        <w:t>-24</w:t>
      </w:r>
      <w:r w:rsidR="0013404A">
        <w:rPr>
          <w:rFonts w:ascii="Times New Roman" w:eastAsia="Times New Roman" w:hAnsi="Times New Roman" w:cs="Times New Roman"/>
          <w:color w:val="000000"/>
          <w:sz w:val="24"/>
          <w:szCs w:val="24"/>
          <w:lang w:eastAsia="uk-UA"/>
        </w:rPr>
        <w:t xml:space="preserve">, </w:t>
      </w:r>
      <w:r w:rsidR="00787177" w:rsidRPr="002F4C85">
        <w:rPr>
          <w:rFonts w:ascii="Times New Roman" w:eastAsia="Times New Roman" w:hAnsi="Times New Roman" w:cs="Times New Roman"/>
          <w:color w:val="000000"/>
          <w:sz w:val="24"/>
          <w:szCs w:val="24"/>
          <w:lang w:eastAsia="uk-UA"/>
        </w:rPr>
        <w:t xml:space="preserve">від </w:t>
      </w:r>
      <w:r w:rsidR="002F4C85" w:rsidRPr="002F4C85">
        <w:rPr>
          <w:rFonts w:ascii="Times New Roman" w:eastAsia="Times New Roman" w:hAnsi="Times New Roman" w:cs="Times New Roman"/>
          <w:color w:val="000000"/>
          <w:sz w:val="24"/>
          <w:szCs w:val="24"/>
          <w:lang w:eastAsia="uk-UA"/>
        </w:rPr>
        <w:t>02.08.2024 року № Л 30-31</w:t>
      </w:r>
      <w:r w:rsidR="00787177" w:rsidRPr="002F4C85">
        <w:rPr>
          <w:rFonts w:ascii="Times New Roman" w:eastAsia="Times New Roman" w:hAnsi="Times New Roman" w:cs="Times New Roman"/>
          <w:color w:val="000000"/>
          <w:sz w:val="24"/>
          <w:szCs w:val="24"/>
          <w:lang w:eastAsia="uk-UA"/>
        </w:rPr>
        <w:t>-24</w:t>
      </w:r>
      <w:r w:rsidR="002F4C85" w:rsidRPr="002F4C85">
        <w:rPr>
          <w:rFonts w:ascii="Times New Roman" w:eastAsia="Times New Roman" w:hAnsi="Times New Roman" w:cs="Times New Roman"/>
          <w:color w:val="000000"/>
          <w:sz w:val="24"/>
          <w:szCs w:val="24"/>
          <w:lang w:eastAsia="uk-UA"/>
        </w:rPr>
        <w:t xml:space="preserve">, </w:t>
      </w:r>
      <w:r w:rsidR="003B6501" w:rsidRPr="006C19A6">
        <w:rPr>
          <w:rFonts w:ascii="Times New Roman" w:eastAsia="Times New Roman" w:hAnsi="Times New Roman" w:cs="Times New Roman"/>
          <w:color w:val="000000"/>
          <w:sz w:val="24"/>
          <w:szCs w:val="24"/>
          <w:lang w:eastAsia="uk-UA"/>
        </w:rPr>
        <w:t xml:space="preserve">від 06.08.2024року </w:t>
      </w:r>
      <w:r w:rsidR="002F4C85" w:rsidRPr="006C19A6">
        <w:rPr>
          <w:rFonts w:ascii="Times New Roman" w:eastAsia="Times New Roman" w:hAnsi="Times New Roman" w:cs="Times New Roman"/>
          <w:color w:val="000000"/>
          <w:sz w:val="24"/>
          <w:szCs w:val="24"/>
          <w:lang w:eastAsia="uk-UA"/>
        </w:rPr>
        <w:t>№Л</w:t>
      </w:r>
      <w:r w:rsidR="00CF2094" w:rsidRPr="006C19A6">
        <w:rPr>
          <w:rFonts w:ascii="Times New Roman" w:eastAsia="Times New Roman" w:hAnsi="Times New Roman" w:cs="Times New Roman"/>
          <w:color w:val="000000"/>
          <w:sz w:val="24"/>
          <w:szCs w:val="24"/>
          <w:lang w:eastAsia="uk-UA"/>
        </w:rPr>
        <w:t>-30-3</w:t>
      </w:r>
      <w:r w:rsidR="002F4C85" w:rsidRPr="006C19A6">
        <w:rPr>
          <w:rFonts w:ascii="Times New Roman" w:eastAsia="Times New Roman" w:hAnsi="Times New Roman" w:cs="Times New Roman"/>
          <w:color w:val="000000"/>
          <w:sz w:val="24"/>
          <w:szCs w:val="24"/>
          <w:lang w:eastAsia="uk-UA"/>
        </w:rPr>
        <w:t>2-24</w:t>
      </w:r>
      <w:r w:rsidR="0013404A" w:rsidRPr="006C19A6">
        <w:rPr>
          <w:rFonts w:ascii="Times New Roman" w:eastAsia="Times New Roman" w:hAnsi="Times New Roman" w:cs="Times New Roman"/>
          <w:color w:val="000000"/>
          <w:sz w:val="24"/>
          <w:szCs w:val="24"/>
          <w:lang w:eastAsia="uk-UA"/>
        </w:rPr>
        <w:t xml:space="preserve">, </w:t>
      </w:r>
      <w:r w:rsidR="002F4C85" w:rsidRPr="006C19A6">
        <w:rPr>
          <w:rFonts w:ascii="Times New Roman" w:eastAsia="Times New Roman" w:hAnsi="Times New Roman" w:cs="Times New Roman"/>
          <w:color w:val="000000"/>
          <w:sz w:val="24"/>
          <w:szCs w:val="24"/>
          <w:lang w:eastAsia="uk-UA"/>
        </w:rPr>
        <w:t>від 21.08.2024 року № Л-30-38</w:t>
      </w:r>
      <w:r w:rsidR="0013404A" w:rsidRPr="006C19A6">
        <w:rPr>
          <w:rFonts w:ascii="Times New Roman" w:eastAsia="Times New Roman" w:hAnsi="Times New Roman" w:cs="Times New Roman"/>
          <w:color w:val="000000"/>
          <w:sz w:val="24"/>
          <w:szCs w:val="24"/>
          <w:lang w:eastAsia="uk-UA"/>
        </w:rPr>
        <w:t xml:space="preserve">-24 та </w:t>
      </w:r>
      <w:r w:rsidR="002F4C85" w:rsidRPr="006C19A6">
        <w:rPr>
          <w:rFonts w:ascii="Times New Roman" w:eastAsia="Times New Roman" w:hAnsi="Times New Roman" w:cs="Times New Roman"/>
          <w:color w:val="000000"/>
          <w:sz w:val="24"/>
          <w:szCs w:val="24"/>
          <w:lang w:eastAsia="uk-UA"/>
        </w:rPr>
        <w:t xml:space="preserve"> </w:t>
      </w:r>
      <w:r w:rsidRPr="006C19A6">
        <w:rPr>
          <w:rFonts w:ascii="Times New Roman" w:eastAsia="Times New Roman" w:hAnsi="Times New Roman" w:cs="Times New Roman"/>
          <w:color w:val="000000"/>
          <w:sz w:val="24"/>
          <w:szCs w:val="24"/>
          <w:lang w:eastAsia="uk-UA"/>
        </w:rPr>
        <w:t>від 22.08.2024 року № Л 30-39</w:t>
      </w:r>
      <w:r w:rsidR="0013404A" w:rsidRPr="006C19A6">
        <w:rPr>
          <w:rFonts w:ascii="Times New Roman" w:eastAsia="Times New Roman" w:hAnsi="Times New Roman" w:cs="Times New Roman"/>
          <w:color w:val="000000"/>
          <w:sz w:val="24"/>
          <w:szCs w:val="24"/>
          <w:lang w:eastAsia="uk-UA"/>
        </w:rPr>
        <w:t>-24</w:t>
      </w:r>
      <w:r w:rsidRPr="006C19A6">
        <w:rPr>
          <w:rFonts w:ascii="Times New Roman" w:eastAsia="Times New Roman" w:hAnsi="Times New Roman" w:cs="Times New Roman"/>
          <w:color w:val="000000"/>
          <w:sz w:val="24"/>
          <w:szCs w:val="24"/>
          <w:lang w:eastAsia="uk-UA"/>
        </w:rPr>
        <w:t>.</w:t>
      </w:r>
      <w:bookmarkStart w:id="0" w:name="_GoBack"/>
      <w:bookmarkEnd w:id="0"/>
    </w:p>
    <w:p w14:paraId="4CF0889E" w14:textId="54EBB38F" w:rsidR="002E19EC" w:rsidRPr="002F4C85" w:rsidRDefault="005131F1" w:rsidP="006C19A6">
      <w:pPr>
        <w:suppressLineNumbers/>
        <w:tabs>
          <w:tab w:val="left" w:pos="284"/>
          <w:tab w:val="left" w:pos="540"/>
        </w:tabs>
        <w:spacing w:after="0" w:line="240" w:lineRule="auto"/>
        <w:ind w:left="-180"/>
        <w:jc w:val="both"/>
        <w:rPr>
          <w:rFonts w:ascii="Times New Roman" w:eastAsia="Times New Roman" w:hAnsi="Times New Roman" w:cs="Times New Roman"/>
          <w:color w:val="000000"/>
          <w:sz w:val="24"/>
          <w:szCs w:val="24"/>
          <w:lang w:eastAsia="uk-UA"/>
        </w:rPr>
      </w:pPr>
      <w:r w:rsidRPr="002F4C85">
        <w:rPr>
          <w:rFonts w:ascii="Times New Roman" w:eastAsia="Times New Roman" w:hAnsi="Times New Roman" w:cs="Times New Roman"/>
          <w:b/>
          <w:i/>
          <w:color w:val="000000"/>
          <w:sz w:val="24"/>
          <w:szCs w:val="24"/>
          <w:lang w:eastAsia="uk-UA"/>
        </w:rPr>
        <w:t xml:space="preserve">Загальна </w:t>
      </w:r>
      <w:r w:rsidR="005921D9" w:rsidRPr="002F4C85">
        <w:rPr>
          <w:rFonts w:ascii="Times New Roman" w:eastAsia="Times New Roman" w:hAnsi="Times New Roman" w:cs="Times New Roman"/>
          <w:b/>
          <w:i/>
          <w:color w:val="000000"/>
          <w:sz w:val="24"/>
          <w:szCs w:val="24"/>
          <w:lang w:eastAsia="uk-UA"/>
        </w:rPr>
        <w:t xml:space="preserve">очікувана </w:t>
      </w:r>
      <w:r w:rsidR="0089688E" w:rsidRPr="002F4C85">
        <w:rPr>
          <w:rFonts w:ascii="Times New Roman" w:eastAsia="Times New Roman" w:hAnsi="Times New Roman" w:cs="Times New Roman"/>
          <w:b/>
          <w:i/>
          <w:color w:val="000000"/>
          <w:sz w:val="24"/>
          <w:szCs w:val="24"/>
          <w:lang w:eastAsia="uk-UA"/>
        </w:rPr>
        <w:t>вартість закупівлі</w:t>
      </w:r>
      <w:r w:rsidR="002E19EC" w:rsidRPr="002F4C85">
        <w:rPr>
          <w:rFonts w:ascii="Times New Roman" w:eastAsia="Times New Roman" w:hAnsi="Times New Roman" w:cs="Times New Roman"/>
          <w:b/>
          <w:i/>
          <w:color w:val="000000"/>
          <w:sz w:val="24"/>
          <w:szCs w:val="24"/>
          <w:lang w:eastAsia="uk-UA"/>
        </w:rPr>
        <w:t xml:space="preserve"> </w:t>
      </w:r>
      <w:r w:rsidR="002F4C85" w:rsidRPr="002F4C85">
        <w:rPr>
          <w:rFonts w:ascii="Times New Roman" w:eastAsia="Times New Roman" w:hAnsi="Times New Roman" w:cs="Times New Roman"/>
          <w:b/>
          <w:i/>
          <w:color w:val="000000"/>
          <w:sz w:val="24"/>
          <w:szCs w:val="24"/>
          <w:lang w:eastAsia="uk-UA"/>
        </w:rPr>
        <w:t xml:space="preserve"> 1 311 000</w:t>
      </w:r>
      <w:r w:rsidR="008D474F" w:rsidRPr="002F4C85">
        <w:rPr>
          <w:rFonts w:ascii="Times New Roman" w:eastAsia="Times New Roman" w:hAnsi="Times New Roman" w:cs="Times New Roman"/>
          <w:b/>
          <w:i/>
          <w:color w:val="000000"/>
          <w:sz w:val="24"/>
          <w:szCs w:val="24"/>
          <w:lang w:eastAsia="uk-UA"/>
        </w:rPr>
        <w:t>,00</w:t>
      </w:r>
      <w:r w:rsidR="002E19EC" w:rsidRPr="002F4C85">
        <w:rPr>
          <w:rFonts w:ascii="Times New Roman" w:eastAsia="Times New Roman" w:hAnsi="Times New Roman" w:cs="Times New Roman"/>
          <w:b/>
          <w:i/>
          <w:color w:val="000000"/>
          <w:sz w:val="24"/>
          <w:szCs w:val="24"/>
          <w:lang w:eastAsia="uk-UA"/>
        </w:rPr>
        <w:t xml:space="preserve"> грн..</w:t>
      </w:r>
      <w:r w:rsidR="007A3A5E" w:rsidRPr="002F4C85">
        <w:rPr>
          <w:rFonts w:ascii="Times New Roman" w:eastAsia="Times New Roman" w:hAnsi="Times New Roman" w:cs="Times New Roman"/>
          <w:b/>
          <w:i/>
          <w:color w:val="000000"/>
          <w:sz w:val="24"/>
          <w:szCs w:val="24"/>
          <w:lang w:eastAsia="uk-UA"/>
        </w:rPr>
        <w:t xml:space="preserve"> </w:t>
      </w:r>
      <w:r w:rsidR="003E333C" w:rsidRPr="002F4C85">
        <w:rPr>
          <w:rFonts w:ascii="Times New Roman" w:eastAsia="Times New Roman" w:hAnsi="Times New Roman" w:cs="Times New Roman"/>
          <w:b/>
          <w:i/>
          <w:color w:val="000000"/>
          <w:sz w:val="24"/>
          <w:szCs w:val="24"/>
          <w:lang w:eastAsia="uk-UA"/>
        </w:rPr>
        <w:t xml:space="preserve"> </w:t>
      </w:r>
      <w:r w:rsidR="002E19EC" w:rsidRPr="002F4C85">
        <w:rPr>
          <w:rFonts w:ascii="Times New Roman" w:eastAsia="Times New Roman" w:hAnsi="Times New Roman" w:cs="Times New Roman"/>
          <w:b/>
          <w:i/>
          <w:color w:val="000000"/>
          <w:sz w:val="24"/>
          <w:szCs w:val="24"/>
          <w:lang w:eastAsia="uk-UA"/>
        </w:rPr>
        <w:t>К</w:t>
      </w:r>
      <w:r w:rsidR="007A3A5E" w:rsidRPr="002F4C85">
        <w:rPr>
          <w:rFonts w:ascii="Times New Roman" w:eastAsia="Times New Roman" w:hAnsi="Times New Roman" w:cs="Times New Roman"/>
          <w:b/>
          <w:i/>
          <w:color w:val="000000"/>
          <w:sz w:val="24"/>
          <w:szCs w:val="24"/>
          <w:lang w:eastAsia="uk-UA"/>
        </w:rPr>
        <w:t xml:space="preserve">ількість </w:t>
      </w:r>
      <w:r w:rsidR="001E00EF" w:rsidRPr="002F4C85">
        <w:rPr>
          <w:rFonts w:ascii="Times New Roman" w:eastAsia="Times New Roman" w:hAnsi="Times New Roman" w:cs="Times New Roman"/>
          <w:color w:val="000000"/>
          <w:sz w:val="24"/>
          <w:szCs w:val="24"/>
          <w:lang w:eastAsia="uk-UA"/>
        </w:rPr>
        <w:t>–</w:t>
      </w:r>
      <w:r w:rsidR="002F4C85" w:rsidRPr="002F4C85">
        <w:rPr>
          <w:rFonts w:ascii="Times New Roman" w:eastAsia="Times New Roman" w:hAnsi="Times New Roman" w:cs="Times New Roman"/>
          <w:b/>
          <w:color w:val="000000"/>
          <w:sz w:val="24"/>
          <w:szCs w:val="24"/>
          <w:lang w:eastAsia="uk-UA"/>
        </w:rPr>
        <w:t xml:space="preserve"> 6 штук</w:t>
      </w:r>
      <w:r w:rsidR="00BF122F" w:rsidRPr="002F4C85">
        <w:rPr>
          <w:rFonts w:ascii="Times New Roman" w:eastAsia="Times New Roman" w:hAnsi="Times New Roman" w:cs="Times New Roman"/>
          <w:b/>
          <w:color w:val="000000"/>
          <w:sz w:val="24"/>
          <w:szCs w:val="24"/>
          <w:lang w:eastAsia="uk-UA"/>
        </w:rPr>
        <w:t xml:space="preserve">. </w:t>
      </w:r>
    </w:p>
    <w:p w14:paraId="355620DA" w14:textId="36B44FF6" w:rsidR="00213D39" w:rsidRDefault="003E333C" w:rsidP="006C19A6">
      <w:pPr>
        <w:spacing w:line="240" w:lineRule="auto"/>
        <w:jc w:val="both"/>
        <w:rPr>
          <w:rFonts w:ascii="Times New Roman" w:hAnsi="Times New Roman" w:cs="Times New Roman"/>
          <w:b/>
          <w:sz w:val="24"/>
          <w:szCs w:val="24"/>
        </w:rPr>
      </w:pPr>
      <w:r w:rsidRPr="002F4C85">
        <w:rPr>
          <w:rFonts w:ascii="Times New Roman" w:hAnsi="Times New Roman" w:cs="Times New Roman"/>
          <w:b/>
          <w:sz w:val="24"/>
          <w:szCs w:val="24"/>
        </w:rPr>
        <w:t xml:space="preserve">Технічні </w:t>
      </w:r>
      <w:r w:rsidR="004E35CC" w:rsidRPr="002F4C85">
        <w:rPr>
          <w:rFonts w:ascii="Times New Roman" w:hAnsi="Times New Roman" w:cs="Times New Roman"/>
          <w:b/>
          <w:sz w:val="24"/>
          <w:szCs w:val="24"/>
        </w:rPr>
        <w:t>вимоги</w:t>
      </w:r>
    </w:p>
    <w:tbl>
      <w:tblPr>
        <w:tblpPr w:leftFromText="180" w:rightFromText="180" w:vertAnchor="text" w:horzAnchor="margin" w:tblpXSpec="center" w:tblpY="400"/>
        <w:tblW w:w="8214" w:type="dxa"/>
        <w:tblCellMar>
          <w:top w:w="15" w:type="dxa"/>
          <w:left w:w="15" w:type="dxa"/>
          <w:bottom w:w="15" w:type="dxa"/>
          <w:right w:w="15" w:type="dxa"/>
        </w:tblCellMar>
        <w:tblLook w:val="04A0" w:firstRow="1" w:lastRow="0" w:firstColumn="1" w:lastColumn="0" w:noHBand="0" w:noVBand="1"/>
      </w:tblPr>
      <w:tblGrid>
        <w:gridCol w:w="4387"/>
        <w:gridCol w:w="3827"/>
      </w:tblGrid>
      <w:tr w:rsidR="004E35CC" w:rsidRPr="004E35CC" w14:paraId="4B78CAF3" w14:textId="77777777" w:rsidTr="004E35CC">
        <w:trPr>
          <w:trHeight w:val="378"/>
        </w:trPr>
        <w:tc>
          <w:tcPr>
            <w:tcW w:w="8214" w:type="dxa"/>
            <w:gridSpan w:val="2"/>
            <w:tcBorders>
              <w:top w:val="single" w:sz="6" w:space="0" w:color="auto"/>
              <w:left w:val="single" w:sz="6" w:space="0" w:color="auto"/>
              <w:right w:val="single" w:sz="6" w:space="0" w:color="auto"/>
            </w:tcBorders>
            <w:shd w:val="clear" w:color="auto" w:fill="D9D9D9"/>
          </w:tcPr>
          <w:p w14:paraId="1E5687F7" w14:textId="77777777" w:rsidR="004E35CC" w:rsidRPr="004E35CC" w:rsidRDefault="004E35CC" w:rsidP="006C19A6">
            <w:pPr>
              <w:suppressAutoHyphens/>
              <w:spacing w:after="0" w:line="240" w:lineRule="auto"/>
              <w:jc w:val="center"/>
              <w:rPr>
                <w:rFonts w:ascii="Times New Roman" w:eastAsia="Times New Roman" w:hAnsi="Times New Roman" w:cs="Times New Roman"/>
                <w:b/>
                <w:i/>
                <w:sz w:val="24"/>
                <w:szCs w:val="24"/>
                <w:lang w:eastAsia="zh-CN"/>
              </w:rPr>
            </w:pPr>
            <w:r w:rsidRPr="004E35CC">
              <w:rPr>
                <w:rFonts w:ascii="Times New Roman" w:eastAsia="Times New Roman" w:hAnsi="Times New Roman" w:cs="Times New Roman"/>
                <w:b/>
                <w:i/>
                <w:sz w:val="24"/>
                <w:szCs w:val="24"/>
                <w:lang w:eastAsia="zh-CN"/>
              </w:rPr>
              <w:t>ТЕХНІЧНІ ХАРАКТЕРИСТИКИ</w:t>
            </w:r>
          </w:p>
          <w:p w14:paraId="492D8D67" w14:textId="77777777" w:rsidR="004E35CC" w:rsidRDefault="004E35CC" w:rsidP="006C19A6">
            <w:pPr>
              <w:suppressAutoHyphens/>
              <w:spacing w:after="0" w:line="240" w:lineRule="auto"/>
              <w:jc w:val="center"/>
              <w:rPr>
                <w:rFonts w:ascii="Times New Roman" w:eastAsia="Times New Roman" w:hAnsi="Times New Roman" w:cs="Times New Roman"/>
                <w:b/>
                <w:i/>
                <w:sz w:val="24"/>
                <w:szCs w:val="24"/>
                <w:lang w:eastAsia="zh-CN"/>
              </w:rPr>
            </w:pPr>
            <w:r w:rsidRPr="004E35CC">
              <w:rPr>
                <w:rFonts w:ascii="Times New Roman" w:eastAsia="Times New Roman" w:hAnsi="Times New Roman" w:cs="Times New Roman"/>
                <w:b/>
                <w:i/>
                <w:sz w:val="24"/>
                <w:szCs w:val="24"/>
                <w:lang w:eastAsia="zh-CN"/>
              </w:rPr>
              <w:t xml:space="preserve">«Портативні системи радіоелектронної боротьби» </w:t>
            </w:r>
          </w:p>
          <w:p w14:paraId="78AACC9E" w14:textId="739685A0" w:rsidR="004E35CC" w:rsidRPr="004E35CC" w:rsidRDefault="004E35CC" w:rsidP="006C19A6">
            <w:pPr>
              <w:suppressAutoHyphens/>
              <w:spacing w:after="0" w:line="240" w:lineRule="auto"/>
              <w:jc w:val="center"/>
              <w:rPr>
                <w:rFonts w:ascii="Times New Roman" w:eastAsia="Times New Roman" w:hAnsi="Times New Roman" w:cs="Times New Roman"/>
                <w:b/>
                <w:i/>
                <w:sz w:val="24"/>
                <w:szCs w:val="24"/>
                <w:lang w:eastAsia="zh-CN"/>
              </w:rPr>
            </w:pPr>
            <w:r w:rsidRPr="004E35CC">
              <w:rPr>
                <w:rFonts w:ascii="Times New Roman" w:eastAsia="Times New Roman" w:hAnsi="Times New Roman" w:cs="Times New Roman"/>
                <w:b/>
                <w:i/>
                <w:sz w:val="24"/>
                <w:szCs w:val="24"/>
                <w:lang w:eastAsia="zh-CN"/>
              </w:rPr>
              <w:t>Комплекс РЕБ (мобільний,  5 каналів)</w:t>
            </w:r>
          </w:p>
        </w:tc>
      </w:tr>
      <w:tr w:rsidR="004E35CC" w:rsidRPr="002F4C85" w14:paraId="2EBC1C22" w14:textId="77777777" w:rsidTr="004E35CC">
        <w:trPr>
          <w:trHeight w:val="253"/>
        </w:trPr>
        <w:tc>
          <w:tcPr>
            <w:tcW w:w="4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EA85D" w14:textId="77777777" w:rsidR="004E35CC" w:rsidRPr="002F4C85" w:rsidRDefault="004E35CC" w:rsidP="004E35CC">
            <w:pPr>
              <w:spacing w:after="0" w:line="240" w:lineRule="auto"/>
              <w:jc w:val="center"/>
              <w:rPr>
                <w:rFonts w:ascii="Times New Roman" w:eastAsia="Times New Roman" w:hAnsi="Times New Roman" w:cs="Times New Roman"/>
                <w:b/>
                <w:i/>
                <w:sz w:val="24"/>
                <w:szCs w:val="24"/>
                <w:lang w:eastAsia="ru-RU"/>
              </w:rPr>
            </w:pPr>
          </w:p>
          <w:p w14:paraId="715DDAB0" w14:textId="77777777" w:rsidR="004E35CC" w:rsidRPr="002F4C85" w:rsidRDefault="004E35CC" w:rsidP="004E35CC">
            <w:pPr>
              <w:spacing w:after="0" w:line="240" w:lineRule="auto"/>
              <w:jc w:val="center"/>
              <w:rPr>
                <w:rFonts w:ascii="Times New Roman" w:eastAsia="Times New Roman" w:hAnsi="Times New Roman" w:cs="Times New Roman"/>
                <w:b/>
                <w:i/>
                <w:sz w:val="24"/>
                <w:szCs w:val="24"/>
                <w:lang w:eastAsia="ru-RU"/>
              </w:rPr>
            </w:pPr>
            <w:r w:rsidRPr="002F4C85">
              <w:rPr>
                <w:rFonts w:ascii="Times New Roman" w:eastAsia="Times New Roman" w:hAnsi="Times New Roman" w:cs="Times New Roman"/>
                <w:b/>
                <w:i/>
                <w:sz w:val="24"/>
                <w:szCs w:val="24"/>
                <w:lang w:eastAsia="ru-RU"/>
              </w:rPr>
              <w:t>Загальна вихідна потужність:</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B8926" w14:textId="77777777" w:rsidR="004E35CC" w:rsidRPr="002F4C85" w:rsidRDefault="004E35CC" w:rsidP="004E35CC">
            <w:pPr>
              <w:spacing w:after="0" w:line="240" w:lineRule="auto"/>
              <w:rPr>
                <w:rFonts w:ascii="Times New Roman" w:eastAsia="Times New Roman" w:hAnsi="Times New Roman" w:cs="Times New Roman"/>
                <w:sz w:val="24"/>
                <w:szCs w:val="24"/>
                <w:lang w:eastAsia="ru-RU"/>
              </w:rPr>
            </w:pPr>
          </w:p>
          <w:p w14:paraId="41E95058" w14:textId="39C9D190" w:rsidR="004E35CC" w:rsidRPr="002F4C85" w:rsidRDefault="004E35CC" w:rsidP="004E35CC">
            <w:pPr>
              <w:spacing w:after="0" w:line="240" w:lineRule="auto"/>
              <w:rPr>
                <w:rFonts w:ascii="Times New Roman" w:eastAsia="Times New Roman" w:hAnsi="Times New Roman" w:cs="Times New Roman"/>
                <w:sz w:val="24"/>
                <w:szCs w:val="24"/>
                <w:lang w:eastAsia="ru-RU"/>
              </w:rPr>
            </w:pPr>
            <w:r w:rsidRPr="002F4C85">
              <w:rPr>
                <w:rFonts w:ascii="Times New Roman" w:eastAsia="Times New Roman" w:hAnsi="Times New Roman" w:cs="Times New Roman"/>
                <w:sz w:val="24"/>
                <w:szCs w:val="24"/>
                <w:lang w:eastAsia="ru-RU"/>
              </w:rPr>
              <w:t>250 Вт</w:t>
            </w:r>
          </w:p>
        </w:tc>
      </w:tr>
      <w:tr w:rsidR="004E35CC" w:rsidRPr="002F4C85" w14:paraId="244133E4" w14:textId="77777777" w:rsidTr="004E35CC">
        <w:trPr>
          <w:trHeight w:val="253"/>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019007DE"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p>
          <w:p w14:paraId="0D8A7604"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r w:rsidRPr="002F4C85">
              <w:rPr>
                <w:rFonts w:ascii="Times New Roman" w:eastAsia="Times New Roman" w:hAnsi="Times New Roman" w:cs="Times New Roman"/>
                <w:b/>
                <w:i/>
                <w:sz w:val="24"/>
                <w:szCs w:val="24"/>
                <w:lang w:eastAsia="zh-CN"/>
              </w:rPr>
              <w:t>Радіус блокування:</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13DE2AEF"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p>
          <w:p w14:paraId="4D21C9A2"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50-150 м (* за умови 2-4 км до пульта 1 Вт</w:t>
            </w:r>
          </w:p>
        </w:tc>
      </w:tr>
      <w:tr w:rsidR="004E35CC" w:rsidRPr="002F4C85" w14:paraId="5DF13236" w14:textId="77777777" w:rsidTr="004E35CC">
        <w:trPr>
          <w:trHeight w:val="253"/>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74708080"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p>
          <w:p w14:paraId="1AFEA411"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r w:rsidRPr="002F4C85">
              <w:rPr>
                <w:rFonts w:ascii="Times New Roman" w:eastAsia="Times New Roman" w:hAnsi="Times New Roman" w:cs="Times New Roman"/>
                <w:b/>
                <w:i/>
                <w:sz w:val="24"/>
                <w:szCs w:val="24"/>
                <w:lang w:eastAsia="zh-CN"/>
              </w:rPr>
              <w:t>Антени:</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35E8D381"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p>
          <w:p w14:paraId="4006BF99"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proofErr w:type="spellStart"/>
            <w:r w:rsidRPr="002F4C85">
              <w:rPr>
                <w:rFonts w:ascii="Times New Roman" w:eastAsia="Times New Roman" w:hAnsi="Times New Roman" w:cs="Times New Roman"/>
                <w:sz w:val="24"/>
                <w:szCs w:val="24"/>
                <w:lang w:eastAsia="zh-CN"/>
              </w:rPr>
              <w:t>всеспрямовані</w:t>
            </w:r>
            <w:proofErr w:type="spellEnd"/>
            <w:r w:rsidRPr="002F4C85">
              <w:rPr>
                <w:rFonts w:ascii="Times New Roman" w:eastAsia="Times New Roman" w:hAnsi="Times New Roman" w:cs="Times New Roman"/>
                <w:sz w:val="24"/>
                <w:szCs w:val="24"/>
                <w:lang w:eastAsia="zh-CN"/>
              </w:rPr>
              <w:t xml:space="preserve"> купольні та кругові антени</w:t>
            </w:r>
          </w:p>
        </w:tc>
      </w:tr>
      <w:tr w:rsidR="004E35CC" w:rsidRPr="002F4C85" w14:paraId="1BBAB956" w14:textId="77777777" w:rsidTr="004E35CC">
        <w:trPr>
          <w:trHeight w:val="465"/>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09203576"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p>
          <w:p w14:paraId="33AF9C4D"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r w:rsidRPr="002F4C85">
              <w:rPr>
                <w:rFonts w:ascii="Times New Roman" w:eastAsia="Times New Roman" w:hAnsi="Times New Roman" w:cs="Times New Roman"/>
                <w:b/>
                <w:i/>
                <w:sz w:val="24"/>
                <w:szCs w:val="24"/>
                <w:lang w:eastAsia="zh-CN"/>
              </w:rPr>
              <w:t>Живлення:</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2F20E33F"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бортове живлення або від мережі можливе використання від зовнішньої акумуляторної батареї</w:t>
            </w:r>
          </w:p>
        </w:tc>
      </w:tr>
      <w:tr w:rsidR="004E35CC" w:rsidRPr="002F4C85" w14:paraId="6934A0AD" w14:textId="77777777" w:rsidTr="004E35CC">
        <w:trPr>
          <w:trHeight w:val="253"/>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6564DCBA"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p>
          <w:p w14:paraId="6974A628"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r w:rsidRPr="002F4C85">
              <w:rPr>
                <w:rFonts w:ascii="Times New Roman" w:eastAsia="Times New Roman" w:hAnsi="Times New Roman" w:cs="Times New Roman"/>
                <w:b/>
                <w:i/>
                <w:sz w:val="24"/>
                <w:szCs w:val="24"/>
                <w:lang w:eastAsia="zh-CN"/>
              </w:rPr>
              <w:t>Корпус:</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B173D86"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p>
          <w:p w14:paraId="05A0143A"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метал, IP65</w:t>
            </w:r>
          </w:p>
        </w:tc>
      </w:tr>
      <w:tr w:rsidR="004E35CC" w:rsidRPr="002F4C85" w14:paraId="2161F957" w14:textId="77777777" w:rsidTr="004E35CC">
        <w:trPr>
          <w:trHeight w:val="760"/>
        </w:trPr>
        <w:tc>
          <w:tcPr>
            <w:tcW w:w="4387" w:type="dxa"/>
            <w:tcBorders>
              <w:top w:val="single" w:sz="6" w:space="0" w:color="auto"/>
              <w:left w:val="single" w:sz="6" w:space="0" w:color="auto"/>
              <w:bottom w:val="single" w:sz="4" w:space="0" w:color="auto"/>
              <w:right w:val="single" w:sz="6" w:space="0" w:color="auto"/>
            </w:tcBorders>
            <w:shd w:val="clear" w:color="auto" w:fill="auto"/>
          </w:tcPr>
          <w:p w14:paraId="6791355C" w14:textId="77777777" w:rsidR="004E35CC" w:rsidRPr="002F4C85" w:rsidRDefault="004E35CC" w:rsidP="006C19A6">
            <w:pPr>
              <w:suppressAutoHyphens/>
              <w:spacing w:after="0" w:line="240" w:lineRule="auto"/>
              <w:rPr>
                <w:rFonts w:ascii="Times New Roman" w:eastAsia="Times New Roman" w:hAnsi="Times New Roman" w:cs="Times New Roman"/>
                <w:b/>
                <w:i/>
                <w:sz w:val="24"/>
                <w:szCs w:val="24"/>
                <w:lang w:eastAsia="zh-CN"/>
              </w:rPr>
            </w:pPr>
          </w:p>
          <w:p w14:paraId="48B8E8C2"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r w:rsidRPr="002F4C85">
              <w:rPr>
                <w:rFonts w:ascii="Times New Roman" w:eastAsia="Times New Roman" w:hAnsi="Times New Roman" w:cs="Times New Roman"/>
                <w:b/>
                <w:i/>
                <w:sz w:val="24"/>
                <w:szCs w:val="24"/>
                <w:lang w:eastAsia="zh-CN"/>
              </w:rPr>
              <w:t>Діапазони блокування частот:</w:t>
            </w:r>
          </w:p>
          <w:p w14:paraId="78C62840" w14:textId="77777777" w:rsidR="004E35CC" w:rsidRPr="002F4C85" w:rsidRDefault="004E35CC" w:rsidP="004E35CC">
            <w:pPr>
              <w:suppressAutoHyphens/>
              <w:spacing w:after="0" w:line="240" w:lineRule="auto"/>
              <w:jc w:val="center"/>
              <w:rPr>
                <w:rFonts w:ascii="Times New Roman" w:eastAsia="Times New Roman" w:hAnsi="Times New Roman" w:cs="Times New Roman"/>
                <w:b/>
                <w:i/>
                <w:sz w:val="24"/>
                <w:szCs w:val="24"/>
                <w:lang w:eastAsia="zh-CN"/>
              </w:rPr>
            </w:pPr>
          </w:p>
        </w:tc>
        <w:tc>
          <w:tcPr>
            <w:tcW w:w="3827" w:type="dxa"/>
            <w:tcBorders>
              <w:top w:val="single" w:sz="6" w:space="0" w:color="auto"/>
              <w:left w:val="single" w:sz="6" w:space="0" w:color="auto"/>
              <w:bottom w:val="single" w:sz="4" w:space="0" w:color="auto"/>
              <w:right w:val="single" w:sz="6" w:space="0" w:color="auto"/>
            </w:tcBorders>
            <w:shd w:val="clear" w:color="auto" w:fill="auto"/>
          </w:tcPr>
          <w:p w14:paraId="4139D526"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50Вт, 420 - 440 МГц</w:t>
            </w:r>
          </w:p>
          <w:p w14:paraId="62B2F868"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50Вт, 480 - 525 МГц</w:t>
            </w:r>
          </w:p>
          <w:p w14:paraId="06F09350"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50Вт, 730 - 820 МГц</w:t>
            </w:r>
          </w:p>
          <w:p w14:paraId="56501C42"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50Вт, 840 - 930 МГц</w:t>
            </w:r>
          </w:p>
          <w:p w14:paraId="5A58F2A8"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50Вт, 940 - 1020 МГц</w:t>
            </w:r>
          </w:p>
        </w:tc>
      </w:tr>
      <w:tr w:rsidR="004E35CC" w:rsidRPr="004E35CC" w14:paraId="7E2316ED" w14:textId="77777777" w:rsidTr="004E35CC">
        <w:trPr>
          <w:trHeight w:val="1154"/>
        </w:trPr>
        <w:tc>
          <w:tcPr>
            <w:tcW w:w="4387" w:type="dxa"/>
            <w:tcBorders>
              <w:top w:val="single" w:sz="4" w:space="0" w:color="auto"/>
              <w:left w:val="single" w:sz="4" w:space="0" w:color="auto"/>
              <w:bottom w:val="single" w:sz="4" w:space="0" w:color="auto"/>
              <w:right w:val="single" w:sz="6" w:space="0" w:color="auto"/>
            </w:tcBorders>
            <w:shd w:val="clear" w:color="auto" w:fill="auto"/>
          </w:tcPr>
          <w:p w14:paraId="2992BE74" w14:textId="78FCE63E" w:rsidR="004E35CC" w:rsidRPr="002F4C85" w:rsidRDefault="004E35CC" w:rsidP="004E35CC">
            <w:pPr>
              <w:suppressAutoHyphens/>
              <w:spacing w:after="0" w:line="240" w:lineRule="auto"/>
              <w:rPr>
                <w:rFonts w:ascii="Times New Roman" w:eastAsia="Times New Roman" w:hAnsi="Times New Roman" w:cs="Times New Roman"/>
                <w:b/>
                <w:i/>
                <w:sz w:val="24"/>
                <w:szCs w:val="24"/>
                <w:lang w:eastAsia="zh-CN"/>
              </w:rPr>
            </w:pPr>
            <w:r w:rsidRPr="002F4C85">
              <w:rPr>
                <w:rFonts w:ascii="Times New Roman" w:eastAsia="Times New Roman" w:hAnsi="Times New Roman" w:cs="Times New Roman"/>
                <w:b/>
                <w:i/>
                <w:sz w:val="24"/>
                <w:szCs w:val="24"/>
                <w:lang w:eastAsia="zh-CN"/>
              </w:rPr>
              <w:t>Комплектність однієї одиниці товару:</w:t>
            </w:r>
          </w:p>
          <w:p w14:paraId="2E1C8F7A" w14:textId="16128875" w:rsidR="004E35CC" w:rsidRPr="002F4C85" w:rsidRDefault="004E35CC" w:rsidP="004E35CC">
            <w:pPr>
              <w:numPr>
                <w:ilvl w:val="0"/>
                <w:numId w:val="21"/>
              </w:numPr>
              <w:suppressAutoHyphens/>
              <w:spacing w:after="0" w:line="240" w:lineRule="auto"/>
              <w:ind w:left="0"/>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«Портативні системи радіоелектронної боротьби» Комплекс РЕБ (мобільний,  5 каналів)</w:t>
            </w:r>
          </w:p>
          <w:p w14:paraId="0F6D9792" w14:textId="1DE74DE9" w:rsidR="004E35CC" w:rsidRPr="002F4C85" w:rsidRDefault="004E35CC" w:rsidP="004E35CC">
            <w:pPr>
              <w:numPr>
                <w:ilvl w:val="0"/>
                <w:numId w:val="21"/>
              </w:numPr>
              <w:suppressAutoHyphens/>
              <w:spacing w:after="0" w:line="240" w:lineRule="auto"/>
              <w:ind w:left="0"/>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Інвертор 12в в 24в (30А)</w:t>
            </w:r>
          </w:p>
          <w:p w14:paraId="471DAD67" w14:textId="0484B74B" w:rsidR="004E35CC" w:rsidRPr="002F4C85" w:rsidRDefault="004E35CC" w:rsidP="004E35CC">
            <w:pPr>
              <w:numPr>
                <w:ilvl w:val="0"/>
                <w:numId w:val="21"/>
              </w:numPr>
              <w:suppressAutoHyphens/>
              <w:spacing w:after="0" w:line="240" w:lineRule="auto"/>
              <w:ind w:left="0"/>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Магнітне кріплення посилене(4*80 кг на відрив) </w:t>
            </w:r>
          </w:p>
          <w:p w14:paraId="3EACB804" w14:textId="77777777" w:rsidR="006C19A6" w:rsidRDefault="004E35CC" w:rsidP="003B6501">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Кнопка живлення на </w:t>
            </w:r>
            <w:proofErr w:type="spellStart"/>
            <w:r w:rsidRPr="002F4C85">
              <w:rPr>
                <w:rFonts w:ascii="Times New Roman" w:eastAsia="Times New Roman" w:hAnsi="Times New Roman" w:cs="Times New Roman"/>
                <w:sz w:val="24"/>
                <w:szCs w:val="24"/>
                <w:lang w:eastAsia="zh-CN"/>
              </w:rPr>
              <w:t>провод</w:t>
            </w:r>
            <w:proofErr w:type="spellEnd"/>
          </w:p>
          <w:p w14:paraId="21646940" w14:textId="031C50EA" w:rsidR="004E35CC" w:rsidRPr="002F4C85" w:rsidRDefault="004E35CC" w:rsidP="003B6501">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Довжина кабелю 5м</w:t>
            </w:r>
          </w:p>
        </w:tc>
        <w:tc>
          <w:tcPr>
            <w:tcW w:w="3827" w:type="dxa"/>
            <w:tcBorders>
              <w:top w:val="single" w:sz="4" w:space="0" w:color="auto"/>
              <w:left w:val="single" w:sz="6" w:space="0" w:color="auto"/>
              <w:bottom w:val="single" w:sz="4" w:space="0" w:color="auto"/>
              <w:right w:val="single" w:sz="6" w:space="0" w:color="auto"/>
            </w:tcBorders>
            <w:shd w:val="clear" w:color="auto" w:fill="auto"/>
          </w:tcPr>
          <w:p w14:paraId="242690D9" w14:textId="77777777" w:rsidR="004E35CC" w:rsidRPr="002F4C85" w:rsidRDefault="004E35CC" w:rsidP="004E35CC">
            <w:pPr>
              <w:suppressAutoHyphens/>
              <w:spacing w:after="0" w:line="240" w:lineRule="auto"/>
              <w:jc w:val="center"/>
              <w:rPr>
                <w:rFonts w:ascii="Times New Roman" w:eastAsia="Times New Roman" w:hAnsi="Times New Roman" w:cs="Times New Roman"/>
                <w:sz w:val="24"/>
                <w:szCs w:val="24"/>
                <w:lang w:eastAsia="zh-CN"/>
              </w:rPr>
            </w:pPr>
          </w:p>
          <w:p w14:paraId="15E3D258" w14:textId="60093A68"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1 </w:t>
            </w:r>
            <w:proofErr w:type="spellStart"/>
            <w:r w:rsidRPr="002F4C85">
              <w:rPr>
                <w:rFonts w:ascii="Times New Roman" w:eastAsia="Times New Roman" w:hAnsi="Times New Roman" w:cs="Times New Roman"/>
                <w:sz w:val="24"/>
                <w:szCs w:val="24"/>
                <w:lang w:eastAsia="zh-CN"/>
              </w:rPr>
              <w:t>шт</w:t>
            </w:r>
            <w:proofErr w:type="spellEnd"/>
          </w:p>
          <w:p w14:paraId="778F753E"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p>
          <w:p w14:paraId="094F39A7" w14:textId="77777777" w:rsidR="003B6501" w:rsidRDefault="003B6501" w:rsidP="004E35CC">
            <w:pPr>
              <w:suppressAutoHyphens/>
              <w:spacing w:after="0" w:line="240" w:lineRule="auto"/>
              <w:rPr>
                <w:rFonts w:ascii="Times New Roman" w:eastAsia="Times New Roman" w:hAnsi="Times New Roman" w:cs="Times New Roman"/>
                <w:sz w:val="24"/>
                <w:szCs w:val="24"/>
                <w:lang w:eastAsia="zh-CN"/>
              </w:rPr>
            </w:pPr>
          </w:p>
          <w:p w14:paraId="1FEC0A14"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1 </w:t>
            </w:r>
            <w:proofErr w:type="spellStart"/>
            <w:r w:rsidRPr="002F4C85">
              <w:rPr>
                <w:rFonts w:ascii="Times New Roman" w:eastAsia="Times New Roman" w:hAnsi="Times New Roman" w:cs="Times New Roman"/>
                <w:sz w:val="24"/>
                <w:szCs w:val="24"/>
                <w:lang w:eastAsia="zh-CN"/>
              </w:rPr>
              <w:t>шт</w:t>
            </w:r>
            <w:proofErr w:type="spellEnd"/>
          </w:p>
          <w:p w14:paraId="29E4C8BD"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p>
          <w:p w14:paraId="1768C89C" w14:textId="2B39F478"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1 </w:t>
            </w:r>
            <w:proofErr w:type="spellStart"/>
            <w:r w:rsidRPr="002F4C85">
              <w:rPr>
                <w:rFonts w:ascii="Times New Roman" w:eastAsia="Times New Roman" w:hAnsi="Times New Roman" w:cs="Times New Roman"/>
                <w:sz w:val="24"/>
                <w:szCs w:val="24"/>
                <w:lang w:eastAsia="zh-CN"/>
              </w:rPr>
              <w:t>шт</w:t>
            </w:r>
            <w:proofErr w:type="spellEnd"/>
          </w:p>
          <w:p w14:paraId="4C6CA40D"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1 </w:t>
            </w:r>
            <w:proofErr w:type="spellStart"/>
            <w:r w:rsidRPr="002F4C85">
              <w:rPr>
                <w:rFonts w:ascii="Times New Roman" w:eastAsia="Times New Roman" w:hAnsi="Times New Roman" w:cs="Times New Roman"/>
                <w:sz w:val="24"/>
                <w:szCs w:val="24"/>
                <w:lang w:eastAsia="zh-CN"/>
              </w:rPr>
              <w:t>шт</w:t>
            </w:r>
            <w:proofErr w:type="spellEnd"/>
          </w:p>
          <w:p w14:paraId="182C7F7A" w14:textId="77777777" w:rsidR="004E35CC" w:rsidRPr="002F4C85" w:rsidRDefault="004E35CC" w:rsidP="004E35CC">
            <w:pPr>
              <w:suppressAutoHyphens/>
              <w:spacing w:after="0" w:line="240" w:lineRule="auto"/>
              <w:rPr>
                <w:rFonts w:ascii="Times New Roman" w:eastAsia="Times New Roman" w:hAnsi="Times New Roman" w:cs="Times New Roman"/>
                <w:sz w:val="24"/>
                <w:szCs w:val="24"/>
                <w:lang w:eastAsia="zh-CN"/>
              </w:rPr>
            </w:pPr>
            <w:r w:rsidRPr="002F4C85">
              <w:rPr>
                <w:rFonts w:ascii="Times New Roman" w:eastAsia="Times New Roman" w:hAnsi="Times New Roman" w:cs="Times New Roman"/>
                <w:sz w:val="24"/>
                <w:szCs w:val="24"/>
                <w:lang w:eastAsia="zh-CN"/>
              </w:rPr>
              <w:t xml:space="preserve">1 </w:t>
            </w:r>
            <w:proofErr w:type="spellStart"/>
            <w:r w:rsidRPr="002F4C85">
              <w:rPr>
                <w:rFonts w:ascii="Times New Roman" w:eastAsia="Times New Roman" w:hAnsi="Times New Roman" w:cs="Times New Roman"/>
                <w:sz w:val="24"/>
                <w:szCs w:val="24"/>
                <w:lang w:eastAsia="zh-CN"/>
              </w:rPr>
              <w:t>шт</w:t>
            </w:r>
            <w:proofErr w:type="spellEnd"/>
          </w:p>
        </w:tc>
      </w:tr>
    </w:tbl>
    <w:p w14:paraId="44372DF3" w14:textId="77777777" w:rsidR="00213D39" w:rsidRDefault="00213D39" w:rsidP="003E333C">
      <w:pPr>
        <w:jc w:val="both"/>
        <w:rPr>
          <w:rFonts w:ascii="Times New Roman" w:hAnsi="Times New Roman" w:cs="Times New Roman"/>
          <w:b/>
          <w:sz w:val="24"/>
          <w:szCs w:val="24"/>
        </w:rPr>
      </w:pPr>
    </w:p>
    <w:sectPr w:rsidR="00213D39">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9"/>
  </w:num>
  <w:num w:numId="6">
    <w:abstractNumId w:val="10"/>
  </w:num>
  <w:num w:numId="7">
    <w:abstractNumId w:val="1"/>
  </w:num>
  <w:num w:numId="8">
    <w:abstractNumId w:val="5"/>
  </w:num>
  <w:num w:numId="9">
    <w:abstractNumId w:val="16"/>
  </w:num>
  <w:num w:numId="10">
    <w:abstractNumId w:val="0"/>
  </w:num>
  <w:num w:numId="11">
    <w:abstractNumId w:val="15"/>
  </w:num>
  <w:num w:numId="12">
    <w:abstractNumId w:val="14"/>
  </w:num>
  <w:num w:numId="13">
    <w:abstractNumId w:val="11"/>
  </w:num>
  <w:num w:numId="14">
    <w:abstractNumId w:val="4"/>
  </w:num>
  <w:num w:numId="15">
    <w:abstractNumId w:val="18"/>
  </w:num>
  <w:num w:numId="16">
    <w:abstractNumId w:val="3"/>
  </w:num>
  <w:num w:numId="17">
    <w:abstractNumId w:val="20"/>
  </w:num>
  <w:num w:numId="18">
    <w:abstractNumId w:val="13"/>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22025"/>
    <w:rsid w:val="00446FD1"/>
    <w:rsid w:val="0045785D"/>
    <w:rsid w:val="00462830"/>
    <w:rsid w:val="00471A52"/>
    <w:rsid w:val="004858D4"/>
    <w:rsid w:val="004B6056"/>
    <w:rsid w:val="004E35CC"/>
    <w:rsid w:val="004F61F7"/>
    <w:rsid w:val="004F737C"/>
    <w:rsid w:val="0050030E"/>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C19A6"/>
    <w:rsid w:val="006D70A6"/>
    <w:rsid w:val="006D713C"/>
    <w:rsid w:val="006F4E25"/>
    <w:rsid w:val="00722CBA"/>
    <w:rsid w:val="00732B4C"/>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41953"/>
    <w:rsid w:val="00B522E5"/>
    <w:rsid w:val="00B81BF1"/>
    <w:rsid w:val="00B83B51"/>
    <w:rsid w:val="00B91EDF"/>
    <w:rsid w:val="00BA75A2"/>
    <w:rsid w:val="00BD7605"/>
    <w:rsid w:val="00BF122F"/>
    <w:rsid w:val="00BF7884"/>
    <w:rsid w:val="00C01D95"/>
    <w:rsid w:val="00C027F9"/>
    <w:rsid w:val="00C217BC"/>
    <w:rsid w:val="00C3352C"/>
    <w:rsid w:val="00C479FB"/>
    <w:rsid w:val="00C6166E"/>
    <w:rsid w:val="00C871F7"/>
    <w:rsid w:val="00CA661C"/>
    <w:rsid w:val="00CE1FD4"/>
    <w:rsid w:val="00CF2094"/>
    <w:rsid w:val="00CF51F1"/>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4062"/>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D929-BF7B-4CD3-BE93-B1C1595B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3</cp:revision>
  <cp:lastPrinted>2024-06-06T08:38:00Z</cp:lastPrinted>
  <dcterms:created xsi:type="dcterms:W3CDTF">2024-08-22T11:22:00Z</dcterms:created>
  <dcterms:modified xsi:type="dcterms:W3CDTF">2024-08-22T11:23:00Z</dcterms:modified>
</cp:coreProperties>
</file>