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0E3AE383"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bookmarkStart w:id="0" w:name="_GoBack"/>
      <w:r w:rsidR="00F81A9D" w:rsidRPr="00F81A9D">
        <w:rPr>
          <w:rFonts w:ascii="Times New Roman" w:eastAsia="Times New Roman" w:hAnsi="Times New Roman" w:cs="Times New Roman"/>
          <w:b/>
          <w:color w:val="000000"/>
          <w:sz w:val="24"/>
          <w:szCs w:val="24"/>
          <w:lang w:eastAsia="uk-UA"/>
        </w:rPr>
        <w:t>FPV дрони</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bookmarkEnd w:id="0"/>
      <w:r w:rsidRPr="00EB3C12">
        <w:rPr>
          <w:rFonts w:ascii="Times New Roman" w:eastAsia="Times New Roman" w:hAnsi="Times New Roman" w:cs="Times New Roman"/>
          <w:b/>
          <w:color w:val="000000"/>
          <w:sz w:val="24"/>
          <w:szCs w:val="24"/>
          <w:lang w:eastAsia="uk-UA"/>
        </w:rPr>
        <w:t>»</w:t>
      </w:r>
    </w:p>
    <w:p w14:paraId="06AF941B" w14:textId="492E7B31"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547B9A">
        <w:rPr>
          <w:rFonts w:ascii="Times New Roman" w:eastAsia="Times New Roman" w:hAnsi="Times New Roman" w:cs="Times New Roman"/>
          <w:color w:val="000000"/>
          <w:sz w:val="24"/>
          <w:szCs w:val="24"/>
          <w:lang w:eastAsia="uk-UA"/>
        </w:rPr>
        <w:t xml:space="preserve">а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547B9A">
        <w:rPr>
          <w:rFonts w:ascii="Times New Roman" w:eastAsia="Times New Roman" w:hAnsi="Times New Roman" w:cs="Times New Roman"/>
          <w:color w:val="000000"/>
          <w:sz w:val="24"/>
          <w:szCs w:val="24"/>
          <w:lang w:eastAsia="uk-UA"/>
        </w:rPr>
        <w:t>0</w:t>
      </w:r>
      <w:r w:rsidR="00D8468E">
        <w:rPr>
          <w:rFonts w:ascii="Times New Roman" w:eastAsia="Times New Roman" w:hAnsi="Times New Roman" w:cs="Times New Roman"/>
          <w:color w:val="000000"/>
          <w:sz w:val="24"/>
          <w:szCs w:val="24"/>
          <w:lang w:eastAsia="uk-UA"/>
        </w:rPr>
        <w:t>8</w:t>
      </w:r>
      <w:r w:rsidR="00FD64B0" w:rsidRPr="00FD64B0">
        <w:rPr>
          <w:rFonts w:ascii="Times New Roman" w:eastAsia="Times New Roman" w:hAnsi="Times New Roman" w:cs="Times New Roman"/>
          <w:color w:val="000000"/>
          <w:sz w:val="24"/>
          <w:szCs w:val="24"/>
          <w:lang w:eastAsia="uk-UA"/>
        </w:rPr>
        <w:t>.0</w:t>
      </w:r>
      <w:r w:rsidR="00547B9A">
        <w:rPr>
          <w:rFonts w:ascii="Times New Roman" w:eastAsia="Times New Roman" w:hAnsi="Times New Roman" w:cs="Times New Roman"/>
          <w:color w:val="000000"/>
          <w:sz w:val="24"/>
          <w:szCs w:val="24"/>
          <w:lang w:eastAsia="uk-UA"/>
        </w:rPr>
        <w:t>1</w:t>
      </w:r>
      <w:r w:rsidR="00FD64B0" w:rsidRPr="00FD64B0">
        <w:rPr>
          <w:rFonts w:ascii="Times New Roman" w:eastAsia="Times New Roman" w:hAnsi="Times New Roman" w:cs="Times New Roman"/>
          <w:color w:val="000000"/>
          <w:sz w:val="24"/>
          <w:szCs w:val="24"/>
          <w:lang w:eastAsia="uk-UA"/>
        </w:rPr>
        <w:t>.202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 xml:space="preserve"> року №</w:t>
      </w:r>
      <w:r w:rsidR="00547B9A">
        <w:rPr>
          <w:rFonts w:ascii="Times New Roman" w:eastAsia="Times New Roman" w:hAnsi="Times New Roman" w:cs="Times New Roman"/>
          <w:color w:val="000000"/>
          <w:sz w:val="24"/>
          <w:szCs w:val="24"/>
          <w:lang w:eastAsia="uk-UA"/>
        </w:rPr>
        <w:t xml:space="preserve"> </w:t>
      </w:r>
      <w:r w:rsidR="00D8468E">
        <w:rPr>
          <w:rFonts w:ascii="Times New Roman" w:eastAsia="Times New Roman" w:hAnsi="Times New Roman" w:cs="Times New Roman"/>
          <w:color w:val="000000"/>
          <w:sz w:val="24"/>
          <w:szCs w:val="24"/>
          <w:lang w:eastAsia="uk-UA"/>
        </w:rPr>
        <w:t>Л</w:t>
      </w:r>
      <w:r w:rsidR="00FD64B0" w:rsidRPr="00FD64B0">
        <w:rPr>
          <w:rFonts w:ascii="Times New Roman" w:eastAsia="Times New Roman" w:hAnsi="Times New Roman" w:cs="Times New Roman"/>
          <w:color w:val="000000"/>
          <w:sz w:val="24"/>
          <w:szCs w:val="24"/>
          <w:lang w:eastAsia="uk-UA"/>
        </w:rPr>
        <w:t>-30-</w:t>
      </w:r>
      <w:r w:rsidR="00547B9A">
        <w:rPr>
          <w:rFonts w:ascii="Times New Roman" w:eastAsia="Times New Roman" w:hAnsi="Times New Roman" w:cs="Times New Roman"/>
          <w:color w:val="000000"/>
          <w:sz w:val="24"/>
          <w:szCs w:val="24"/>
          <w:lang w:eastAsia="uk-UA"/>
        </w:rPr>
        <w:t>1</w:t>
      </w:r>
      <w:r w:rsidR="00FD64B0" w:rsidRPr="00FD64B0">
        <w:rPr>
          <w:rFonts w:ascii="Times New Roman" w:eastAsia="Times New Roman" w:hAnsi="Times New Roman" w:cs="Times New Roman"/>
          <w:color w:val="000000"/>
          <w:sz w:val="24"/>
          <w:szCs w:val="24"/>
          <w:lang w:eastAsia="uk-UA"/>
        </w:rPr>
        <w:t>-2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0C96502D"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D8468E">
        <w:rPr>
          <w:rFonts w:ascii="Times New Roman" w:eastAsia="Times New Roman" w:hAnsi="Times New Roman" w:cs="Times New Roman"/>
          <w:color w:val="000000"/>
          <w:sz w:val="24"/>
          <w:szCs w:val="24"/>
          <w:lang w:eastAsia="uk-UA"/>
        </w:rPr>
        <w:t>3</w:t>
      </w:r>
      <w:r w:rsidR="00E03A37">
        <w:rPr>
          <w:rFonts w:ascii="Times New Roman" w:eastAsia="Times New Roman" w:hAnsi="Times New Roman" w:cs="Times New Roman"/>
          <w:color w:val="000000"/>
          <w:sz w:val="24"/>
          <w:szCs w:val="24"/>
          <w:lang w:eastAsia="uk-UA"/>
        </w:rPr>
        <w:t xml:space="preserve"> 7</w:t>
      </w:r>
      <w:r w:rsidR="00795EC7">
        <w:rPr>
          <w:rFonts w:ascii="Times New Roman" w:eastAsia="Times New Roman" w:hAnsi="Times New Roman" w:cs="Times New Roman"/>
          <w:color w:val="000000"/>
          <w:sz w:val="24"/>
          <w:szCs w:val="24"/>
          <w:lang w:eastAsia="uk-UA"/>
        </w:rPr>
        <w:t>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D8468E">
        <w:rPr>
          <w:rFonts w:ascii="Times New Roman" w:eastAsia="Times New Roman" w:hAnsi="Times New Roman" w:cs="Times New Roman"/>
          <w:color w:val="000000"/>
          <w:sz w:val="24"/>
          <w:szCs w:val="24"/>
          <w:lang w:eastAsia="uk-UA"/>
        </w:rPr>
        <w:t>20</w:t>
      </w:r>
      <w:r w:rsidR="00795EC7">
        <w:rPr>
          <w:rFonts w:ascii="Times New Roman" w:eastAsia="Times New Roman" w:hAnsi="Times New Roman" w:cs="Times New Roman"/>
          <w:color w:val="000000"/>
          <w:sz w:val="24"/>
          <w:szCs w:val="24"/>
          <w:lang w:eastAsia="uk-UA"/>
        </w:rPr>
        <w:t>0</w:t>
      </w:r>
      <w:r w:rsidR="008A0CC6">
        <w:rPr>
          <w:rFonts w:ascii="Times New Roman" w:eastAsia="Times New Roman" w:hAnsi="Times New Roman" w:cs="Times New Roman"/>
          <w:color w:val="000000"/>
          <w:sz w:val="24"/>
          <w:szCs w:val="24"/>
          <w:lang w:eastAsia="uk-UA"/>
        </w:rPr>
        <w:t xml:space="preserve">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6201C93E" w14:textId="77777777" w:rsidR="00F81A9D"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540"/>
        <w:gridCol w:w="9100"/>
      </w:tblGrid>
      <w:tr w:rsidR="00F81A9D" w:rsidRPr="005D317D" w14:paraId="37918AA9" w14:textId="77777777" w:rsidTr="00F81A9D">
        <w:tc>
          <w:tcPr>
            <w:tcW w:w="54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F898AF3" w14:textId="77777777" w:rsidR="00F81A9D" w:rsidRPr="00F81A9D" w:rsidRDefault="00F81A9D" w:rsidP="00182EBA">
            <w:pPr>
              <w:jc w:val="center"/>
              <w:rPr>
                <w:rFonts w:ascii="Times New Roman" w:hAnsi="Times New Roman" w:cs="Times New Roman"/>
                <w:sz w:val="24"/>
                <w:szCs w:val="24"/>
              </w:rPr>
            </w:pPr>
            <w:r w:rsidRPr="00F81A9D">
              <w:rPr>
                <w:rFonts w:ascii="Times New Roman" w:hAnsi="Times New Roman" w:cs="Times New Roman"/>
                <w:sz w:val="24"/>
                <w:szCs w:val="24"/>
              </w:rPr>
              <w:t>№</w:t>
            </w:r>
          </w:p>
        </w:tc>
        <w:tc>
          <w:tcPr>
            <w:tcW w:w="91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AA48822" w14:textId="77777777" w:rsidR="00F81A9D" w:rsidRPr="00F81A9D" w:rsidRDefault="00F81A9D" w:rsidP="00182EBA">
            <w:pPr>
              <w:jc w:val="center"/>
              <w:rPr>
                <w:rFonts w:ascii="Times New Roman" w:hAnsi="Times New Roman" w:cs="Times New Roman"/>
                <w:b/>
                <w:bCs/>
                <w:sz w:val="24"/>
                <w:szCs w:val="24"/>
              </w:rPr>
            </w:pPr>
            <w:r w:rsidRPr="00F81A9D">
              <w:rPr>
                <w:rFonts w:ascii="Times New Roman" w:hAnsi="Times New Roman" w:cs="Times New Roman"/>
                <w:sz w:val="24"/>
                <w:szCs w:val="24"/>
              </w:rPr>
              <w:t>Характеристика складових FPV дронів</w:t>
            </w:r>
          </w:p>
          <w:p w14:paraId="750763EE" w14:textId="77777777" w:rsidR="00F81A9D" w:rsidRPr="00F81A9D" w:rsidRDefault="00F81A9D" w:rsidP="00182EBA">
            <w:pPr>
              <w:ind w:right="-965"/>
              <w:jc w:val="center"/>
              <w:rPr>
                <w:rFonts w:ascii="Times New Roman" w:hAnsi="Times New Roman" w:cs="Times New Roman"/>
                <w:sz w:val="24"/>
                <w:szCs w:val="24"/>
              </w:rPr>
            </w:pPr>
          </w:p>
        </w:tc>
      </w:tr>
      <w:tr w:rsidR="00F81A9D" w:rsidRPr="009A66F2" w14:paraId="102C9943" w14:textId="77777777" w:rsidTr="00F81A9D">
        <w:tblPrEx>
          <w:shd w:val="clear" w:color="auto" w:fill="auto"/>
        </w:tblPrEx>
        <w:tc>
          <w:tcPr>
            <w:tcW w:w="540" w:type="dxa"/>
            <w:vMerge w:val="restart"/>
            <w:tcBorders>
              <w:top w:val="single" w:sz="4" w:space="0" w:color="auto"/>
              <w:left w:val="single" w:sz="4" w:space="0" w:color="auto"/>
              <w:right w:val="single" w:sz="4" w:space="0" w:color="auto"/>
            </w:tcBorders>
            <w:vAlign w:val="center"/>
            <w:hideMark/>
          </w:tcPr>
          <w:p w14:paraId="65815021" w14:textId="77777777" w:rsidR="00F81A9D" w:rsidRPr="00F81A9D" w:rsidRDefault="00F81A9D" w:rsidP="00182EBA">
            <w:pPr>
              <w:rPr>
                <w:rFonts w:ascii="Times New Roman" w:hAnsi="Times New Roman" w:cs="Times New Roman"/>
                <w:b/>
                <w:sz w:val="24"/>
                <w:szCs w:val="24"/>
              </w:rPr>
            </w:pPr>
            <w:r w:rsidRPr="00F81A9D">
              <w:rPr>
                <w:rFonts w:ascii="Times New Roman" w:hAnsi="Times New Roman" w:cs="Times New Roman"/>
                <w:b/>
                <w:sz w:val="24"/>
                <w:szCs w:val="24"/>
              </w:rPr>
              <w:t>1</w:t>
            </w:r>
          </w:p>
        </w:tc>
        <w:tc>
          <w:tcPr>
            <w:tcW w:w="9100" w:type="dxa"/>
            <w:tcBorders>
              <w:top w:val="single" w:sz="4" w:space="0" w:color="auto"/>
              <w:left w:val="single" w:sz="4" w:space="0" w:color="auto"/>
              <w:bottom w:val="single" w:sz="4" w:space="0" w:color="auto"/>
              <w:right w:val="single" w:sz="4" w:space="0" w:color="auto"/>
            </w:tcBorders>
            <w:vAlign w:val="center"/>
            <w:hideMark/>
          </w:tcPr>
          <w:p w14:paraId="2CEC00EB" w14:textId="77777777" w:rsidR="00F81A9D" w:rsidRPr="00F81A9D" w:rsidRDefault="00F81A9D" w:rsidP="00182EBA">
            <w:pPr>
              <w:rPr>
                <w:rFonts w:ascii="Times New Roman" w:hAnsi="Times New Roman" w:cs="Times New Roman"/>
                <w:b/>
                <w:bCs/>
                <w:sz w:val="24"/>
                <w:szCs w:val="24"/>
              </w:rPr>
            </w:pPr>
            <w:r w:rsidRPr="00F81A9D">
              <w:rPr>
                <w:rFonts w:ascii="Times New Roman" w:hAnsi="Times New Roman" w:cs="Times New Roman"/>
                <w:b/>
                <w:bCs/>
                <w:sz w:val="24"/>
                <w:szCs w:val="24"/>
              </w:rPr>
              <w:t>FPV дрони</w:t>
            </w:r>
          </w:p>
          <w:p w14:paraId="74EC05AB"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 xml:space="preserve">тип: </w:t>
            </w:r>
            <w:proofErr w:type="spellStart"/>
            <w:r w:rsidRPr="00F81A9D">
              <w:rPr>
                <w:rFonts w:ascii="Times New Roman" w:hAnsi="Times New Roman" w:cs="Times New Roman"/>
                <w:bCs/>
                <w:sz w:val="24"/>
                <w:szCs w:val="24"/>
              </w:rPr>
              <w:t>Квадрокоптер</w:t>
            </w:r>
            <w:proofErr w:type="spellEnd"/>
            <w:r w:rsidRPr="00F81A9D">
              <w:rPr>
                <w:rFonts w:ascii="Times New Roman" w:hAnsi="Times New Roman" w:cs="Times New Roman"/>
                <w:bCs/>
                <w:sz w:val="24"/>
                <w:szCs w:val="24"/>
              </w:rPr>
              <w:t xml:space="preserve"> </w:t>
            </w:r>
          </w:p>
          <w:p w14:paraId="1DA26A35"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Максимальна злітна маса 3000 г;</w:t>
            </w:r>
          </w:p>
          <w:p w14:paraId="7AD13B1B"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Максимальне корисне навантаження: до 2 кг;</w:t>
            </w:r>
          </w:p>
          <w:p w14:paraId="47D5826E"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Оперативний радіус з навантаженням до 2 кг: не менше 6 км;</w:t>
            </w:r>
          </w:p>
          <w:p w14:paraId="64F9871B"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 xml:space="preserve">Робоча висота польоту: не менше 40 м; </w:t>
            </w:r>
            <w:r w:rsidRPr="00F81A9D">
              <w:rPr>
                <w:rFonts w:ascii="Times New Roman" w:hAnsi="Times New Roman" w:cs="Times New Roman"/>
                <w:bCs/>
                <w:sz w:val="24"/>
                <w:szCs w:val="24"/>
              </w:rPr>
              <w:br/>
              <w:t xml:space="preserve">Швидкість польоту без навантаження: не менше 170 км/год; </w:t>
            </w:r>
            <w:r w:rsidRPr="00F81A9D">
              <w:rPr>
                <w:rFonts w:ascii="Times New Roman" w:hAnsi="Times New Roman" w:cs="Times New Roman"/>
                <w:bCs/>
                <w:sz w:val="24"/>
                <w:szCs w:val="24"/>
              </w:rPr>
              <w:br/>
              <w:t>Крейсерська швидкість: 60-70 км/год;</w:t>
            </w:r>
          </w:p>
          <w:p w14:paraId="53C10C25"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Максимальна тривалість польоту: не менше 15 хв;</w:t>
            </w:r>
          </w:p>
          <w:p w14:paraId="2FFBD284"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Тип управління: ELRS;</w:t>
            </w:r>
          </w:p>
          <w:p w14:paraId="6AC7DB15" w14:textId="77777777" w:rsidR="00F81A9D" w:rsidRPr="00F81A9D" w:rsidRDefault="00F81A9D" w:rsidP="00F81A9D">
            <w:pPr>
              <w:spacing w:after="0"/>
              <w:rPr>
                <w:rFonts w:ascii="Times New Roman" w:hAnsi="Times New Roman" w:cs="Times New Roman"/>
                <w:bCs/>
                <w:sz w:val="24"/>
                <w:szCs w:val="24"/>
              </w:rPr>
            </w:pPr>
            <w:r w:rsidRPr="00F81A9D">
              <w:rPr>
                <w:rFonts w:ascii="Times New Roman" w:hAnsi="Times New Roman" w:cs="Times New Roman"/>
                <w:bCs/>
                <w:sz w:val="24"/>
                <w:szCs w:val="24"/>
              </w:rPr>
              <w:t xml:space="preserve">Вид </w:t>
            </w:r>
            <w:proofErr w:type="spellStart"/>
            <w:r w:rsidRPr="00F81A9D">
              <w:rPr>
                <w:rFonts w:ascii="Times New Roman" w:hAnsi="Times New Roman" w:cs="Times New Roman"/>
                <w:bCs/>
                <w:sz w:val="24"/>
                <w:szCs w:val="24"/>
              </w:rPr>
              <w:t>передачи</w:t>
            </w:r>
            <w:proofErr w:type="spellEnd"/>
            <w:r w:rsidRPr="00F81A9D">
              <w:rPr>
                <w:rFonts w:ascii="Times New Roman" w:hAnsi="Times New Roman" w:cs="Times New Roman"/>
                <w:bCs/>
                <w:sz w:val="24"/>
                <w:szCs w:val="24"/>
              </w:rPr>
              <w:t xml:space="preserve"> зображення: аналог;</w:t>
            </w:r>
            <w:r w:rsidRPr="00F81A9D">
              <w:rPr>
                <w:rFonts w:ascii="Times New Roman" w:hAnsi="Times New Roman" w:cs="Times New Roman"/>
                <w:bCs/>
                <w:sz w:val="24"/>
                <w:szCs w:val="24"/>
              </w:rPr>
              <w:br/>
              <w:t>Частота каналу передачі відео: 5800 МГц.</w:t>
            </w:r>
          </w:p>
        </w:tc>
      </w:tr>
      <w:tr w:rsidR="00F81A9D" w:rsidRPr="009A66F2" w14:paraId="5A2ADFE2" w14:textId="77777777" w:rsidTr="00F81A9D">
        <w:tblPrEx>
          <w:shd w:val="clear" w:color="auto" w:fill="auto"/>
        </w:tblPrEx>
        <w:tc>
          <w:tcPr>
            <w:tcW w:w="540" w:type="dxa"/>
            <w:vMerge/>
            <w:tcBorders>
              <w:left w:val="single" w:sz="4" w:space="0" w:color="auto"/>
              <w:right w:val="single" w:sz="4" w:space="0" w:color="auto"/>
            </w:tcBorders>
            <w:vAlign w:val="center"/>
          </w:tcPr>
          <w:p w14:paraId="1A0050B8"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19257139" w14:textId="77777777" w:rsidR="00F81A9D" w:rsidRPr="00F81A9D" w:rsidRDefault="00F81A9D" w:rsidP="00182EBA">
            <w:pPr>
              <w:shd w:val="clear" w:color="auto" w:fill="FEFEFE"/>
              <w:ind w:left="-47"/>
              <w:rPr>
                <w:rFonts w:ascii="Times New Roman" w:hAnsi="Times New Roman" w:cs="Times New Roman"/>
                <w:b/>
                <w:bCs/>
                <w:i/>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Контролер польотів </w:t>
            </w:r>
            <w:r w:rsidRPr="00F81A9D">
              <w:rPr>
                <w:rFonts w:ascii="Times New Roman" w:hAnsi="Times New Roman" w:cs="Times New Roman"/>
                <w:b/>
                <w:bCs/>
                <w:i/>
                <w:sz w:val="24"/>
                <w:szCs w:val="24"/>
                <w:u w:val="single"/>
              </w:rPr>
              <w:t xml:space="preserve">FPV </w:t>
            </w:r>
            <w:proofErr w:type="spellStart"/>
            <w:r w:rsidRPr="00F81A9D">
              <w:rPr>
                <w:rFonts w:ascii="Times New Roman" w:hAnsi="Times New Roman" w:cs="Times New Roman"/>
                <w:b/>
                <w:bCs/>
                <w:i/>
                <w:sz w:val="24"/>
                <w:szCs w:val="24"/>
                <w:u w:val="single"/>
              </w:rPr>
              <w:t>дрона</w:t>
            </w:r>
            <w:proofErr w:type="spellEnd"/>
            <w:r w:rsidRPr="00F81A9D">
              <w:rPr>
                <w:rFonts w:ascii="Times New Roman" w:hAnsi="Times New Roman" w:cs="Times New Roman"/>
                <w:b/>
                <w:bCs/>
                <w:i/>
                <w:color w:val="0A0A0A"/>
                <w:sz w:val="24"/>
                <w:szCs w:val="24"/>
                <w:u w:val="single"/>
                <w:lang w:eastAsia="uk-UA"/>
              </w:rPr>
              <w:t>.</w:t>
            </w:r>
          </w:p>
          <w:p w14:paraId="4C754B08"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4ACC5C01"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IMU (гіроскоп): наявний;</w:t>
            </w:r>
          </w:p>
          <w:p w14:paraId="1CF273FF"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Вбудований барометр</w:t>
            </w:r>
          </w:p>
          <w:p w14:paraId="1C58CB1D"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proofErr w:type="spellStart"/>
            <w:r w:rsidRPr="00F81A9D">
              <w:rPr>
                <w:rFonts w:ascii="Times New Roman" w:hAnsi="Times New Roman" w:cs="Times New Roman"/>
                <w:color w:val="000000"/>
                <w:sz w:val="24"/>
                <w:szCs w:val="24"/>
                <w:lang w:eastAsia="uk-UA"/>
              </w:rPr>
              <w:t>Слот</w:t>
            </w:r>
            <w:proofErr w:type="spellEnd"/>
            <w:r w:rsidRPr="00F81A9D">
              <w:rPr>
                <w:rFonts w:ascii="Times New Roman" w:hAnsi="Times New Roman" w:cs="Times New Roman"/>
                <w:color w:val="000000"/>
                <w:sz w:val="24"/>
                <w:szCs w:val="24"/>
                <w:lang w:eastAsia="uk-UA"/>
              </w:rPr>
              <w:t xml:space="preserve"> для картки </w:t>
            </w:r>
            <w:proofErr w:type="spellStart"/>
            <w:r w:rsidRPr="00F81A9D">
              <w:rPr>
                <w:rFonts w:ascii="Times New Roman" w:hAnsi="Times New Roman" w:cs="Times New Roman"/>
                <w:color w:val="000000"/>
                <w:sz w:val="24"/>
                <w:szCs w:val="24"/>
                <w:lang w:eastAsia="uk-UA"/>
              </w:rPr>
              <w:t>Micro</w:t>
            </w:r>
            <w:proofErr w:type="spellEnd"/>
            <w:r w:rsidRPr="00F81A9D">
              <w:rPr>
                <w:rFonts w:ascii="Times New Roman" w:hAnsi="Times New Roman" w:cs="Times New Roman"/>
                <w:color w:val="000000"/>
                <w:sz w:val="24"/>
                <w:szCs w:val="24"/>
                <w:lang w:eastAsia="uk-UA"/>
              </w:rPr>
              <w:t xml:space="preserve"> SD;</w:t>
            </w:r>
          </w:p>
          <w:p w14:paraId="1574EA55"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Вбудований світлодіодний індикатор батареї;</w:t>
            </w:r>
          </w:p>
          <w:p w14:paraId="414E8DB4"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8 моторних виходів (сигнали ESC);</w:t>
            </w:r>
          </w:p>
          <w:p w14:paraId="7D9F0F86"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4 повних UART + 1 половинний UART (RX4);</w:t>
            </w:r>
          </w:p>
          <w:p w14:paraId="5A237F6A"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 xml:space="preserve">Спеціальний JST-роз'єм DJI </w:t>
            </w:r>
            <w:proofErr w:type="spellStart"/>
            <w:r w:rsidRPr="00F81A9D">
              <w:rPr>
                <w:rFonts w:ascii="Times New Roman" w:hAnsi="Times New Roman" w:cs="Times New Roman"/>
                <w:color w:val="000000"/>
                <w:sz w:val="24"/>
                <w:szCs w:val="24"/>
                <w:lang w:eastAsia="uk-UA"/>
              </w:rPr>
              <w:t>Air</w:t>
            </w:r>
            <w:proofErr w:type="spellEnd"/>
            <w:r w:rsidRPr="00F81A9D">
              <w:rPr>
                <w:rFonts w:ascii="Times New Roman" w:hAnsi="Times New Roman" w:cs="Times New Roman"/>
                <w:color w:val="000000"/>
                <w:sz w:val="24"/>
                <w:szCs w:val="24"/>
                <w:lang w:eastAsia="uk-UA"/>
              </w:rPr>
              <w:t xml:space="preserve"> </w:t>
            </w:r>
            <w:proofErr w:type="spellStart"/>
            <w:r w:rsidRPr="00F81A9D">
              <w:rPr>
                <w:rFonts w:ascii="Times New Roman" w:hAnsi="Times New Roman" w:cs="Times New Roman"/>
                <w:color w:val="000000"/>
                <w:sz w:val="24"/>
                <w:szCs w:val="24"/>
                <w:lang w:eastAsia="uk-UA"/>
              </w:rPr>
              <w:t>Unit</w:t>
            </w:r>
            <w:proofErr w:type="spellEnd"/>
            <w:r w:rsidRPr="00F81A9D">
              <w:rPr>
                <w:rFonts w:ascii="Times New Roman" w:hAnsi="Times New Roman" w:cs="Times New Roman"/>
                <w:color w:val="000000"/>
                <w:sz w:val="24"/>
                <w:szCs w:val="24"/>
                <w:lang w:eastAsia="uk-UA"/>
              </w:rPr>
              <w:t>;</w:t>
            </w:r>
          </w:p>
          <w:p w14:paraId="1EDBE98A" w14:textId="77777777" w:rsidR="00F81A9D" w:rsidRPr="00F81A9D" w:rsidRDefault="00F81A9D" w:rsidP="00F81A9D">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 xml:space="preserve">Вбудований </w:t>
            </w:r>
            <w:proofErr w:type="spellStart"/>
            <w:r w:rsidRPr="00F81A9D">
              <w:rPr>
                <w:rFonts w:ascii="Times New Roman" w:hAnsi="Times New Roman" w:cs="Times New Roman"/>
                <w:color w:val="000000"/>
                <w:sz w:val="24"/>
                <w:szCs w:val="24"/>
                <w:lang w:eastAsia="uk-UA"/>
              </w:rPr>
              <w:t>Bluetooth</w:t>
            </w:r>
            <w:proofErr w:type="spellEnd"/>
            <w:r w:rsidRPr="00F81A9D">
              <w:rPr>
                <w:rFonts w:ascii="Times New Roman" w:hAnsi="Times New Roman" w:cs="Times New Roman"/>
                <w:color w:val="000000"/>
                <w:sz w:val="24"/>
                <w:szCs w:val="24"/>
                <w:lang w:eastAsia="uk-UA"/>
              </w:rPr>
              <w:t>;</w:t>
            </w:r>
          </w:p>
          <w:p w14:paraId="759B196A" w14:textId="77777777" w:rsidR="00F81A9D" w:rsidRPr="00F81A9D" w:rsidRDefault="00F81A9D" w:rsidP="00F81A9D">
            <w:pPr>
              <w:shd w:val="clear" w:color="auto" w:fill="FFFFFF"/>
              <w:spacing w:after="0"/>
              <w:ind w:left="-47"/>
              <w:rPr>
                <w:rFonts w:ascii="Times New Roman" w:hAnsi="Times New Roman" w:cs="Times New Roman"/>
                <w:b/>
                <w:sz w:val="24"/>
                <w:szCs w:val="24"/>
              </w:rPr>
            </w:pPr>
            <w:r w:rsidRPr="00F81A9D">
              <w:rPr>
                <w:rFonts w:ascii="Times New Roman" w:hAnsi="Times New Roman" w:cs="Times New Roman"/>
                <w:color w:val="000000"/>
                <w:sz w:val="24"/>
                <w:szCs w:val="24"/>
                <w:lang w:eastAsia="uk-UA"/>
              </w:rPr>
              <w:t>I2C: підтримується.</w:t>
            </w:r>
          </w:p>
        </w:tc>
      </w:tr>
      <w:tr w:rsidR="00F81A9D" w:rsidRPr="009A66F2" w14:paraId="30538D26" w14:textId="77777777" w:rsidTr="00F81A9D">
        <w:tblPrEx>
          <w:shd w:val="clear" w:color="auto" w:fill="auto"/>
        </w:tblPrEx>
        <w:tc>
          <w:tcPr>
            <w:tcW w:w="540" w:type="dxa"/>
            <w:vMerge/>
            <w:tcBorders>
              <w:left w:val="single" w:sz="4" w:space="0" w:color="auto"/>
              <w:right w:val="single" w:sz="4" w:space="0" w:color="auto"/>
            </w:tcBorders>
            <w:vAlign w:val="center"/>
          </w:tcPr>
          <w:p w14:paraId="39DBBBFE"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3DC7BF6A" w14:textId="77777777" w:rsidR="00F81A9D" w:rsidRPr="00F81A9D" w:rsidRDefault="00F81A9D" w:rsidP="00182EBA">
            <w:pPr>
              <w:shd w:val="clear" w:color="auto" w:fill="FEFEFE"/>
              <w:ind w:left="-47"/>
              <w:rPr>
                <w:rFonts w:ascii="Times New Roman" w:hAnsi="Times New Roman" w:cs="Times New Roman"/>
                <w:b/>
                <w:bCs/>
                <w:i/>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Відео-передавач </w:t>
            </w:r>
            <w:r w:rsidRPr="00F81A9D">
              <w:rPr>
                <w:rFonts w:ascii="Times New Roman" w:hAnsi="Times New Roman" w:cs="Times New Roman"/>
                <w:b/>
                <w:bCs/>
                <w:i/>
                <w:sz w:val="24"/>
                <w:szCs w:val="24"/>
                <w:u w:val="single"/>
              </w:rPr>
              <w:t xml:space="preserve">FPV </w:t>
            </w:r>
            <w:proofErr w:type="spellStart"/>
            <w:r w:rsidRPr="00F81A9D">
              <w:rPr>
                <w:rFonts w:ascii="Times New Roman" w:hAnsi="Times New Roman" w:cs="Times New Roman"/>
                <w:b/>
                <w:bCs/>
                <w:i/>
                <w:sz w:val="24"/>
                <w:szCs w:val="24"/>
                <w:u w:val="single"/>
              </w:rPr>
              <w:t>дрона</w:t>
            </w:r>
            <w:proofErr w:type="spellEnd"/>
            <w:r w:rsidRPr="00F81A9D">
              <w:rPr>
                <w:rFonts w:ascii="Times New Roman" w:hAnsi="Times New Roman" w:cs="Times New Roman"/>
                <w:b/>
                <w:bCs/>
                <w:i/>
                <w:color w:val="0A0A0A"/>
                <w:sz w:val="24"/>
                <w:szCs w:val="24"/>
                <w:u w:val="single"/>
                <w:lang w:eastAsia="uk-UA"/>
              </w:rPr>
              <w:t>.</w:t>
            </w:r>
          </w:p>
          <w:p w14:paraId="33070B91" w14:textId="77777777" w:rsidR="00F81A9D" w:rsidRPr="00F81A9D" w:rsidRDefault="00F81A9D" w:rsidP="00F81A9D">
            <w:pPr>
              <w:shd w:val="clear" w:color="auto" w:fill="FEFEFE"/>
              <w:spacing w:line="240" w:lineRule="auto"/>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r w:rsidRPr="00F81A9D">
              <w:rPr>
                <w:rFonts w:ascii="Times New Roman" w:hAnsi="Times New Roman" w:cs="Times New Roman"/>
                <w:color w:val="0A0A0A"/>
                <w:sz w:val="24"/>
                <w:szCs w:val="24"/>
                <w:lang w:eastAsia="uk-UA"/>
              </w:rPr>
              <w:br/>
              <w:t>Вбудований мікрофон;</w:t>
            </w:r>
            <w:r w:rsidRPr="00F81A9D">
              <w:rPr>
                <w:rFonts w:ascii="Times New Roman" w:hAnsi="Times New Roman" w:cs="Times New Roman"/>
                <w:color w:val="0A0A0A"/>
                <w:sz w:val="24"/>
                <w:szCs w:val="24"/>
                <w:lang w:eastAsia="uk-UA"/>
              </w:rPr>
              <w:br/>
              <w:t xml:space="preserve">Потужність: не менше 2500 </w:t>
            </w:r>
            <w:proofErr w:type="spellStart"/>
            <w:r w:rsidRPr="00F81A9D">
              <w:rPr>
                <w:rFonts w:ascii="Times New Roman" w:hAnsi="Times New Roman" w:cs="Times New Roman"/>
                <w:color w:val="0A0A0A"/>
                <w:sz w:val="24"/>
                <w:szCs w:val="24"/>
                <w:lang w:eastAsia="uk-UA"/>
              </w:rPr>
              <w:t>мВт</w:t>
            </w:r>
            <w:proofErr w:type="spellEnd"/>
            <w:r w:rsidRPr="00F81A9D">
              <w:rPr>
                <w:rFonts w:ascii="Times New Roman" w:hAnsi="Times New Roman" w:cs="Times New Roman"/>
                <w:color w:val="0A0A0A"/>
                <w:sz w:val="24"/>
                <w:szCs w:val="24"/>
                <w:lang w:eastAsia="uk-UA"/>
              </w:rPr>
              <w:br/>
              <w:t>Стандарт 40 каналів;</w:t>
            </w:r>
            <w:r w:rsidRPr="00F81A9D">
              <w:rPr>
                <w:rFonts w:ascii="Times New Roman" w:hAnsi="Times New Roman" w:cs="Times New Roman"/>
                <w:color w:val="0A0A0A"/>
                <w:sz w:val="24"/>
                <w:szCs w:val="24"/>
                <w:lang w:eastAsia="uk-UA"/>
              </w:rPr>
              <w:br/>
            </w:r>
            <w:r w:rsidRPr="00F81A9D">
              <w:rPr>
                <w:rFonts w:ascii="Times New Roman" w:hAnsi="Times New Roman" w:cs="Times New Roman"/>
                <w:color w:val="0A0A0A"/>
                <w:sz w:val="24"/>
                <w:szCs w:val="24"/>
                <w:lang w:eastAsia="uk-UA"/>
              </w:rPr>
              <w:lastRenderedPageBreak/>
              <w:t>Група частот A/B/E/F/R;</w:t>
            </w:r>
            <w:r w:rsidRPr="00F81A9D">
              <w:rPr>
                <w:rFonts w:ascii="Times New Roman" w:hAnsi="Times New Roman" w:cs="Times New Roman"/>
                <w:color w:val="0A0A0A"/>
                <w:sz w:val="24"/>
                <w:szCs w:val="24"/>
                <w:lang w:eastAsia="uk-UA"/>
              </w:rPr>
              <w:br/>
              <w:t>Роз'єм: MMCX.</w:t>
            </w:r>
          </w:p>
        </w:tc>
      </w:tr>
      <w:tr w:rsidR="00F81A9D" w:rsidRPr="009A66F2" w14:paraId="7DB98CA5" w14:textId="77777777" w:rsidTr="00F81A9D">
        <w:tblPrEx>
          <w:shd w:val="clear" w:color="auto" w:fill="auto"/>
        </w:tblPrEx>
        <w:trPr>
          <w:trHeight w:val="3070"/>
        </w:trPr>
        <w:tc>
          <w:tcPr>
            <w:tcW w:w="540" w:type="dxa"/>
            <w:vMerge/>
            <w:tcBorders>
              <w:left w:val="single" w:sz="4" w:space="0" w:color="auto"/>
              <w:right w:val="single" w:sz="4" w:space="0" w:color="auto"/>
            </w:tcBorders>
            <w:vAlign w:val="center"/>
          </w:tcPr>
          <w:p w14:paraId="105AAB9F" w14:textId="77777777" w:rsidR="00F81A9D" w:rsidRPr="00F81A9D" w:rsidRDefault="00F81A9D" w:rsidP="00F81A9D">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0176AAD0" w14:textId="77777777" w:rsidR="00F81A9D" w:rsidRPr="00F81A9D" w:rsidRDefault="00F81A9D" w:rsidP="00F81A9D">
            <w:pPr>
              <w:shd w:val="clear" w:color="auto" w:fill="FEFEFE"/>
              <w:spacing w:after="0"/>
              <w:ind w:left="-47"/>
              <w:rPr>
                <w:rFonts w:ascii="Times New Roman" w:hAnsi="Times New Roman" w:cs="Times New Roman"/>
                <w:i/>
                <w:color w:val="0A0A0A"/>
                <w:sz w:val="24"/>
                <w:szCs w:val="24"/>
                <w:u w:val="single"/>
                <w:lang w:eastAsia="uk-UA"/>
              </w:rPr>
            </w:pPr>
            <w:r w:rsidRPr="00F81A9D">
              <w:rPr>
                <w:rFonts w:ascii="Times New Roman" w:hAnsi="Times New Roman" w:cs="Times New Roman"/>
                <w:i/>
                <w:color w:val="0A0A0A"/>
                <w:sz w:val="24"/>
                <w:szCs w:val="24"/>
                <w:u w:val="single"/>
                <w:lang w:eastAsia="uk-UA"/>
              </w:rPr>
              <w:t xml:space="preserve">Відеокамера </w:t>
            </w:r>
            <w:r w:rsidRPr="00F81A9D">
              <w:rPr>
                <w:rFonts w:ascii="Times New Roman" w:hAnsi="Times New Roman" w:cs="Times New Roman"/>
                <w:bCs/>
                <w:i/>
                <w:sz w:val="24"/>
                <w:szCs w:val="24"/>
                <w:u w:val="single"/>
              </w:rPr>
              <w:t xml:space="preserve">FPV </w:t>
            </w:r>
            <w:proofErr w:type="spellStart"/>
            <w:r w:rsidRPr="00F81A9D">
              <w:rPr>
                <w:rFonts w:ascii="Times New Roman" w:hAnsi="Times New Roman" w:cs="Times New Roman"/>
                <w:bCs/>
                <w:i/>
                <w:sz w:val="24"/>
                <w:szCs w:val="24"/>
                <w:u w:val="single"/>
              </w:rPr>
              <w:t>дрона</w:t>
            </w:r>
            <w:proofErr w:type="spellEnd"/>
            <w:r w:rsidRPr="00F81A9D">
              <w:rPr>
                <w:rFonts w:ascii="Times New Roman" w:hAnsi="Times New Roman" w:cs="Times New Roman"/>
                <w:i/>
                <w:color w:val="0A0A0A"/>
                <w:sz w:val="24"/>
                <w:szCs w:val="24"/>
                <w:u w:val="single"/>
                <w:lang w:eastAsia="uk-UA"/>
              </w:rPr>
              <w:t>.</w:t>
            </w:r>
          </w:p>
          <w:p w14:paraId="40839BF2"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 (не гірше)</w:t>
            </w:r>
            <w:r w:rsidRPr="00F81A9D">
              <w:rPr>
                <w:rFonts w:ascii="Times New Roman" w:hAnsi="Times New Roman" w:cs="Times New Roman"/>
                <w:color w:val="0A0A0A"/>
                <w:sz w:val="24"/>
                <w:szCs w:val="24"/>
                <w:lang w:eastAsia="uk-UA"/>
              </w:rPr>
              <w:t xml:space="preserve">: </w:t>
            </w:r>
            <w:r w:rsidRPr="00F81A9D">
              <w:rPr>
                <w:rFonts w:ascii="Times New Roman" w:hAnsi="Times New Roman" w:cs="Times New Roman"/>
                <w:color w:val="0A0A0A"/>
                <w:sz w:val="24"/>
                <w:szCs w:val="24"/>
                <w:lang w:eastAsia="uk-UA"/>
              </w:rPr>
              <w:br/>
              <w:t>Датчик зображення: 1/1,8" дюймовий датчик HDR;</w:t>
            </w:r>
            <w:r w:rsidRPr="00F81A9D">
              <w:rPr>
                <w:rFonts w:ascii="Times New Roman" w:hAnsi="Times New Roman" w:cs="Times New Roman"/>
                <w:color w:val="0A0A0A"/>
                <w:sz w:val="24"/>
                <w:szCs w:val="24"/>
                <w:lang w:eastAsia="uk-UA"/>
              </w:rPr>
              <w:br/>
              <w:t>Горизонтальна роздільна здатність: 1500TVL;</w:t>
            </w:r>
          </w:p>
          <w:p w14:paraId="1402571A"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Затримка: не більше 8 мс;</w:t>
            </w:r>
            <w:r w:rsidRPr="00F81A9D">
              <w:rPr>
                <w:rFonts w:ascii="Times New Roman" w:hAnsi="Times New Roman" w:cs="Times New Roman"/>
                <w:color w:val="0A0A0A"/>
                <w:sz w:val="24"/>
                <w:szCs w:val="24"/>
                <w:lang w:eastAsia="uk-UA"/>
              </w:rPr>
              <w:br/>
              <w:t>Телевізійна система: NTSC &amp; PAL (змінна);</w:t>
            </w:r>
            <w:r w:rsidRPr="00F81A9D">
              <w:rPr>
                <w:rFonts w:ascii="Times New Roman" w:hAnsi="Times New Roman" w:cs="Times New Roman"/>
                <w:color w:val="0A0A0A"/>
                <w:sz w:val="24"/>
                <w:szCs w:val="24"/>
                <w:lang w:eastAsia="uk-UA"/>
              </w:rPr>
              <w:br/>
              <w:t>Зображення: 16:9 &amp; 4:3 (змінна);</w:t>
            </w:r>
          </w:p>
          <w:p w14:paraId="38D44AA0"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Мінімальне освітлення: Зоряне світло;</w:t>
            </w:r>
            <w:r w:rsidRPr="00F81A9D">
              <w:rPr>
                <w:rFonts w:ascii="Times New Roman" w:hAnsi="Times New Roman" w:cs="Times New Roman"/>
                <w:color w:val="0A0A0A"/>
                <w:sz w:val="24"/>
                <w:szCs w:val="24"/>
                <w:lang w:eastAsia="uk-UA"/>
              </w:rPr>
              <w:br/>
              <w:t>Відеовихід : CVBS;</w:t>
            </w:r>
          </w:p>
          <w:p w14:paraId="433FAF38"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Робоча температура : -20 ~+60;</w:t>
            </w:r>
          </w:p>
          <w:p w14:paraId="7D31E20A"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Вологість роботи: 20% ~ 80 %.</w:t>
            </w:r>
          </w:p>
        </w:tc>
      </w:tr>
      <w:tr w:rsidR="00F81A9D" w:rsidRPr="009A66F2" w14:paraId="383BB029" w14:textId="77777777" w:rsidTr="00F81A9D">
        <w:tblPrEx>
          <w:shd w:val="clear" w:color="auto" w:fill="auto"/>
        </w:tblPrEx>
        <w:trPr>
          <w:trHeight w:val="1939"/>
        </w:trPr>
        <w:tc>
          <w:tcPr>
            <w:tcW w:w="540" w:type="dxa"/>
            <w:vMerge/>
            <w:tcBorders>
              <w:left w:val="single" w:sz="4" w:space="0" w:color="auto"/>
              <w:right w:val="single" w:sz="4" w:space="0" w:color="auto"/>
            </w:tcBorders>
            <w:vAlign w:val="center"/>
          </w:tcPr>
          <w:p w14:paraId="52558F40"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37656716" w14:textId="77777777" w:rsidR="00F81A9D" w:rsidRPr="00F81A9D" w:rsidRDefault="00F81A9D" w:rsidP="00182EBA">
            <w:pPr>
              <w:shd w:val="clear" w:color="auto" w:fill="FEFEFE"/>
              <w:ind w:left="-47"/>
              <w:rPr>
                <w:rFonts w:ascii="Times New Roman" w:hAnsi="Times New Roman" w:cs="Times New Roman"/>
                <w:b/>
                <w:bCs/>
                <w:color w:val="0A0A0A"/>
                <w:sz w:val="24"/>
                <w:szCs w:val="24"/>
                <w:lang w:eastAsia="uk-UA"/>
              </w:rPr>
            </w:pPr>
            <w:r w:rsidRPr="00F81A9D">
              <w:rPr>
                <w:rFonts w:ascii="Times New Roman" w:hAnsi="Times New Roman" w:cs="Times New Roman"/>
                <w:b/>
                <w:bCs/>
                <w:i/>
                <w:color w:val="0A0A0A"/>
                <w:sz w:val="24"/>
                <w:szCs w:val="24"/>
                <w:u w:val="single"/>
                <w:lang w:eastAsia="uk-UA"/>
              </w:rPr>
              <w:t xml:space="preserve">Двигун </w:t>
            </w:r>
            <w:r w:rsidRPr="00F81A9D">
              <w:rPr>
                <w:rFonts w:ascii="Times New Roman" w:hAnsi="Times New Roman" w:cs="Times New Roman"/>
                <w:b/>
                <w:bCs/>
                <w:i/>
                <w:sz w:val="24"/>
                <w:szCs w:val="24"/>
                <w:u w:val="single"/>
              </w:rPr>
              <w:t xml:space="preserve">FPV </w:t>
            </w:r>
            <w:proofErr w:type="spellStart"/>
            <w:r w:rsidRPr="00F81A9D">
              <w:rPr>
                <w:rFonts w:ascii="Times New Roman" w:hAnsi="Times New Roman" w:cs="Times New Roman"/>
                <w:b/>
                <w:bCs/>
                <w:i/>
                <w:sz w:val="24"/>
                <w:szCs w:val="24"/>
                <w:u w:val="single"/>
              </w:rPr>
              <w:t>дрона</w:t>
            </w:r>
            <w:proofErr w:type="spellEnd"/>
            <w:r w:rsidRPr="00F81A9D">
              <w:rPr>
                <w:rFonts w:ascii="Times New Roman" w:hAnsi="Times New Roman" w:cs="Times New Roman"/>
                <w:b/>
                <w:bCs/>
                <w:color w:val="0A0A0A"/>
                <w:sz w:val="24"/>
                <w:szCs w:val="24"/>
                <w:lang w:eastAsia="uk-UA"/>
              </w:rPr>
              <w:t xml:space="preserve"> </w:t>
            </w:r>
          </w:p>
          <w:p w14:paraId="483092DB"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0A7EA990"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Тип: безколекторний;</w:t>
            </w:r>
            <w:r w:rsidRPr="00F81A9D">
              <w:rPr>
                <w:rFonts w:ascii="Times New Roman" w:hAnsi="Times New Roman" w:cs="Times New Roman"/>
                <w:color w:val="0A0A0A"/>
                <w:sz w:val="24"/>
                <w:szCs w:val="24"/>
                <w:lang w:eastAsia="uk-UA"/>
              </w:rPr>
              <w:br/>
              <w:t xml:space="preserve">Високошвидкісні підшипники (NSK/NMB); </w:t>
            </w:r>
            <w:r w:rsidRPr="00F81A9D">
              <w:rPr>
                <w:rFonts w:ascii="Times New Roman" w:hAnsi="Times New Roman" w:cs="Times New Roman"/>
                <w:color w:val="0A0A0A"/>
                <w:sz w:val="24"/>
                <w:szCs w:val="24"/>
                <w:lang w:eastAsia="uk-UA"/>
              </w:rPr>
              <w:br/>
              <w:t>Оборотів на вольт: 900-1300KV</w:t>
            </w:r>
          </w:p>
        </w:tc>
      </w:tr>
      <w:tr w:rsidR="00F81A9D" w:rsidRPr="009A66F2" w14:paraId="34C506CE" w14:textId="77777777" w:rsidTr="00F81A9D">
        <w:tblPrEx>
          <w:shd w:val="clear" w:color="auto" w:fill="auto"/>
        </w:tblPrEx>
        <w:tc>
          <w:tcPr>
            <w:tcW w:w="540" w:type="dxa"/>
            <w:vMerge/>
            <w:tcBorders>
              <w:left w:val="single" w:sz="4" w:space="0" w:color="auto"/>
              <w:right w:val="single" w:sz="4" w:space="0" w:color="auto"/>
            </w:tcBorders>
            <w:vAlign w:val="center"/>
          </w:tcPr>
          <w:p w14:paraId="64E1ED3C"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4A56F68E" w14:textId="77777777" w:rsidR="00F81A9D" w:rsidRPr="00F81A9D" w:rsidRDefault="00F81A9D" w:rsidP="00182EBA">
            <w:pPr>
              <w:shd w:val="clear" w:color="auto" w:fill="FEFEFE"/>
              <w:ind w:left="-47"/>
              <w:rPr>
                <w:rFonts w:ascii="Times New Roman" w:hAnsi="Times New Roman" w:cs="Times New Roman"/>
                <w:b/>
                <w:bCs/>
                <w:color w:val="0A0A0A"/>
                <w:sz w:val="24"/>
                <w:szCs w:val="24"/>
                <w:u w:val="single"/>
                <w:lang w:eastAsia="uk-UA"/>
              </w:rPr>
            </w:pPr>
            <w:r w:rsidRPr="00F81A9D">
              <w:rPr>
                <w:rFonts w:ascii="Times New Roman" w:hAnsi="Times New Roman" w:cs="Times New Roman"/>
                <w:b/>
                <w:bCs/>
                <w:i/>
                <w:color w:val="0A0A0A"/>
                <w:sz w:val="24"/>
                <w:szCs w:val="24"/>
                <w:u w:val="single"/>
                <w:lang w:eastAsia="uk-UA"/>
              </w:rPr>
              <w:t>Пропелери</w:t>
            </w:r>
            <w:r w:rsidRPr="00F81A9D">
              <w:rPr>
                <w:rFonts w:ascii="Times New Roman" w:hAnsi="Times New Roman" w:cs="Times New Roman"/>
                <w:b/>
                <w:bCs/>
                <w:color w:val="0A0A0A"/>
                <w:sz w:val="24"/>
                <w:szCs w:val="24"/>
                <w:u w:val="single"/>
                <w:lang w:eastAsia="uk-UA"/>
              </w:rPr>
              <w:t xml:space="preserve"> </w:t>
            </w:r>
            <w:r w:rsidRPr="00F81A9D">
              <w:rPr>
                <w:rFonts w:ascii="Times New Roman" w:hAnsi="Times New Roman" w:cs="Times New Roman"/>
                <w:b/>
                <w:bCs/>
                <w:i/>
                <w:sz w:val="24"/>
                <w:szCs w:val="24"/>
                <w:u w:val="single"/>
              </w:rPr>
              <w:t xml:space="preserve">FPV </w:t>
            </w:r>
            <w:proofErr w:type="spellStart"/>
            <w:r w:rsidRPr="00F81A9D">
              <w:rPr>
                <w:rFonts w:ascii="Times New Roman" w:hAnsi="Times New Roman" w:cs="Times New Roman"/>
                <w:b/>
                <w:bCs/>
                <w:i/>
                <w:sz w:val="24"/>
                <w:szCs w:val="24"/>
                <w:u w:val="single"/>
              </w:rPr>
              <w:t>дрона</w:t>
            </w:r>
            <w:proofErr w:type="spellEnd"/>
            <w:r w:rsidRPr="00F81A9D">
              <w:rPr>
                <w:rFonts w:ascii="Times New Roman" w:hAnsi="Times New Roman" w:cs="Times New Roman"/>
                <w:b/>
                <w:bCs/>
                <w:color w:val="0A0A0A"/>
                <w:sz w:val="24"/>
                <w:szCs w:val="24"/>
                <w:u w:val="single"/>
                <w:lang w:eastAsia="uk-UA"/>
              </w:rPr>
              <w:t xml:space="preserve"> </w:t>
            </w:r>
          </w:p>
          <w:p w14:paraId="053D84AD"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24178138"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 xml:space="preserve">Діаметр пропелера: 7-8 дюймів </w:t>
            </w:r>
            <w:r w:rsidRPr="00F81A9D">
              <w:rPr>
                <w:rFonts w:ascii="Times New Roman" w:hAnsi="Times New Roman" w:cs="Times New Roman"/>
                <w:color w:val="0A0A0A"/>
                <w:sz w:val="24"/>
                <w:szCs w:val="24"/>
                <w:lang w:eastAsia="uk-UA"/>
              </w:rPr>
              <w:br/>
              <w:t xml:space="preserve">Лопати: 3 </w:t>
            </w:r>
            <w:r w:rsidRPr="00F81A9D">
              <w:rPr>
                <w:rFonts w:ascii="Times New Roman" w:hAnsi="Times New Roman" w:cs="Times New Roman"/>
                <w:color w:val="0A0A0A"/>
                <w:sz w:val="24"/>
                <w:szCs w:val="24"/>
                <w:lang w:eastAsia="uk-UA"/>
              </w:rPr>
              <w:br/>
              <w:t>Матеріал: полікарбонат.</w:t>
            </w:r>
          </w:p>
        </w:tc>
      </w:tr>
      <w:tr w:rsidR="00F81A9D" w:rsidRPr="009A66F2" w14:paraId="4D9D9838" w14:textId="77777777" w:rsidTr="00F81A9D">
        <w:tblPrEx>
          <w:shd w:val="clear" w:color="auto" w:fill="auto"/>
        </w:tblPrEx>
        <w:tc>
          <w:tcPr>
            <w:tcW w:w="540" w:type="dxa"/>
            <w:vMerge/>
            <w:tcBorders>
              <w:left w:val="single" w:sz="4" w:space="0" w:color="auto"/>
              <w:right w:val="single" w:sz="4" w:space="0" w:color="auto"/>
            </w:tcBorders>
            <w:vAlign w:val="center"/>
          </w:tcPr>
          <w:p w14:paraId="05A2CEED"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51E91584" w14:textId="77777777" w:rsidR="00F81A9D" w:rsidRPr="00F81A9D" w:rsidRDefault="00F81A9D" w:rsidP="00182EBA">
            <w:pPr>
              <w:shd w:val="clear" w:color="auto" w:fill="FEFEFE"/>
              <w:ind w:left="-47"/>
              <w:rPr>
                <w:rFonts w:ascii="Times New Roman" w:hAnsi="Times New Roman" w:cs="Times New Roman"/>
                <w:b/>
                <w:bCs/>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Антена </w:t>
            </w:r>
            <w:r w:rsidRPr="00F81A9D">
              <w:rPr>
                <w:rFonts w:ascii="Times New Roman" w:hAnsi="Times New Roman" w:cs="Times New Roman"/>
                <w:b/>
                <w:bCs/>
                <w:i/>
                <w:sz w:val="24"/>
                <w:szCs w:val="24"/>
                <w:u w:val="single"/>
              </w:rPr>
              <w:t xml:space="preserve">FPV </w:t>
            </w:r>
            <w:proofErr w:type="spellStart"/>
            <w:r w:rsidRPr="00F81A9D">
              <w:rPr>
                <w:rFonts w:ascii="Times New Roman" w:hAnsi="Times New Roman" w:cs="Times New Roman"/>
                <w:b/>
                <w:bCs/>
                <w:i/>
                <w:sz w:val="24"/>
                <w:szCs w:val="24"/>
                <w:u w:val="single"/>
              </w:rPr>
              <w:t>дрона</w:t>
            </w:r>
            <w:proofErr w:type="spellEnd"/>
            <w:r w:rsidRPr="00F81A9D">
              <w:rPr>
                <w:rFonts w:ascii="Times New Roman" w:hAnsi="Times New Roman" w:cs="Times New Roman"/>
                <w:b/>
                <w:bCs/>
                <w:color w:val="0A0A0A"/>
                <w:sz w:val="24"/>
                <w:szCs w:val="24"/>
                <w:u w:val="single"/>
                <w:lang w:eastAsia="uk-UA"/>
              </w:rPr>
              <w:t>.</w:t>
            </w:r>
          </w:p>
          <w:p w14:paraId="75EB445D"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5DAA94B3"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 xml:space="preserve">Матеріал корпусу: </w:t>
            </w:r>
            <w:proofErr w:type="spellStart"/>
            <w:r w:rsidRPr="00F81A9D">
              <w:rPr>
                <w:rFonts w:ascii="Times New Roman" w:hAnsi="Times New Roman" w:cs="Times New Roman"/>
                <w:color w:val="0A0A0A"/>
                <w:sz w:val="24"/>
                <w:szCs w:val="24"/>
                <w:lang w:eastAsia="uk-UA"/>
              </w:rPr>
              <w:t>Imported</w:t>
            </w:r>
            <w:proofErr w:type="spellEnd"/>
            <w:r w:rsidRPr="00F81A9D">
              <w:rPr>
                <w:rFonts w:ascii="Times New Roman" w:hAnsi="Times New Roman" w:cs="Times New Roman"/>
                <w:color w:val="0A0A0A"/>
                <w:sz w:val="24"/>
                <w:szCs w:val="24"/>
                <w:lang w:eastAsia="uk-UA"/>
              </w:rPr>
              <w:t xml:space="preserve"> PC + ABS; </w:t>
            </w:r>
          </w:p>
          <w:p w14:paraId="74178D09"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Центральна частота: 5,8 ГГц;</w:t>
            </w:r>
          </w:p>
          <w:p w14:paraId="468A95B2"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Роз'єм: SMA.</w:t>
            </w:r>
          </w:p>
        </w:tc>
      </w:tr>
      <w:tr w:rsidR="00F81A9D" w:rsidRPr="009A66F2" w14:paraId="15CFF448" w14:textId="77777777" w:rsidTr="00F81A9D">
        <w:tblPrEx>
          <w:shd w:val="clear" w:color="auto" w:fill="auto"/>
        </w:tblPrEx>
        <w:tc>
          <w:tcPr>
            <w:tcW w:w="540" w:type="dxa"/>
            <w:vMerge/>
            <w:tcBorders>
              <w:left w:val="single" w:sz="4" w:space="0" w:color="auto"/>
              <w:right w:val="single" w:sz="4" w:space="0" w:color="auto"/>
            </w:tcBorders>
            <w:vAlign w:val="center"/>
          </w:tcPr>
          <w:p w14:paraId="31E56BEB"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4969EC77" w14:textId="77777777" w:rsidR="00F81A9D" w:rsidRPr="00F81A9D" w:rsidRDefault="00F81A9D" w:rsidP="00182EBA">
            <w:pPr>
              <w:shd w:val="clear" w:color="auto" w:fill="FEFEFE"/>
              <w:ind w:left="-47"/>
              <w:rPr>
                <w:rFonts w:ascii="Times New Roman" w:hAnsi="Times New Roman" w:cs="Times New Roman"/>
                <w:b/>
                <w:bCs/>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Ремінець для кріплення акумулятора </w:t>
            </w:r>
            <w:r w:rsidRPr="00F81A9D">
              <w:rPr>
                <w:rFonts w:ascii="Times New Roman" w:hAnsi="Times New Roman" w:cs="Times New Roman"/>
                <w:b/>
                <w:bCs/>
                <w:i/>
                <w:sz w:val="24"/>
                <w:szCs w:val="24"/>
                <w:u w:val="single"/>
              </w:rPr>
              <w:t xml:space="preserve">FPV </w:t>
            </w:r>
            <w:proofErr w:type="spellStart"/>
            <w:r w:rsidRPr="00F81A9D">
              <w:rPr>
                <w:rFonts w:ascii="Times New Roman" w:hAnsi="Times New Roman" w:cs="Times New Roman"/>
                <w:b/>
                <w:bCs/>
                <w:i/>
                <w:sz w:val="24"/>
                <w:szCs w:val="24"/>
                <w:u w:val="single"/>
              </w:rPr>
              <w:t>дрона</w:t>
            </w:r>
            <w:proofErr w:type="spellEnd"/>
            <w:r w:rsidRPr="00F81A9D">
              <w:rPr>
                <w:rFonts w:ascii="Times New Roman" w:hAnsi="Times New Roman" w:cs="Times New Roman"/>
                <w:b/>
                <w:bCs/>
                <w:color w:val="0A0A0A"/>
                <w:sz w:val="24"/>
                <w:szCs w:val="24"/>
                <w:u w:val="single"/>
                <w:lang w:eastAsia="uk-UA"/>
              </w:rPr>
              <w:t>.</w:t>
            </w:r>
          </w:p>
          <w:p w14:paraId="7FA15FC0"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6CE356BD"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Довжина: не менше 3000 мм;</w:t>
            </w:r>
          </w:p>
          <w:p w14:paraId="68837297"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Ширина: не менше 25 мм.</w:t>
            </w:r>
          </w:p>
        </w:tc>
      </w:tr>
      <w:tr w:rsidR="00F81A9D" w:rsidRPr="009A66F2" w14:paraId="60471DC1" w14:textId="77777777" w:rsidTr="00F81A9D">
        <w:tblPrEx>
          <w:shd w:val="clear" w:color="auto" w:fill="auto"/>
        </w:tblPrEx>
        <w:tc>
          <w:tcPr>
            <w:tcW w:w="540" w:type="dxa"/>
            <w:vMerge/>
            <w:tcBorders>
              <w:left w:val="single" w:sz="4" w:space="0" w:color="auto"/>
              <w:right w:val="single" w:sz="4" w:space="0" w:color="auto"/>
            </w:tcBorders>
            <w:vAlign w:val="center"/>
          </w:tcPr>
          <w:p w14:paraId="65DB376F"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25EA8FE4" w14:textId="77777777" w:rsidR="00F81A9D" w:rsidRPr="00F81A9D" w:rsidRDefault="00F81A9D" w:rsidP="00182EBA">
            <w:pPr>
              <w:shd w:val="clear" w:color="auto" w:fill="FEFEFE"/>
              <w:ind w:left="-47"/>
              <w:rPr>
                <w:rFonts w:ascii="Times New Roman" w:hAnsi="Times New Roman" w:cs="Times New Roman"/>
                <w:color w:val="0A0A0A"/>
                <w:sz w:val="24"/>
                <w:szCs w:val="24"/>
                <w:u w:val="single"/>
                <w:lang w:eastAsia="uk-UA"/>
              </w:rPr>
            </w:pPr>
            <w:r w:rsidRPr="00F81A9D">
              <w:rPr>
                <w:rFonts w:ascii="Times New Roman" w:hAnsi="Times New Roman" w:cs="Times New Roman"/>
                <w:i/>
                <w:color w:val="0A0A0A"/>
                <w:sz w:val="24"/>
                <w:szCs w:val="24"/>
                <w:u w:val="single"/>
                <w:lang w:eastAsia="uk-UA"/>
              </w:rPr>
              <w:t>Приймач</w:t>
            </w:r>
            <w:r w:rsidRPr="00F81A9D">
              <w:rPr>
                <w:rFonts w:ascii="Times New Roman" w:hAnsi="Times New Roman" w:cs="Times New Roman"/>
                <w:color w:val="0A0A0A"/>
                <w:sz w:val="24"/>
                <w:szCs w:val="24"/>
                <w:u w:val="single"/>
                <w:lang w:eastAsia="uk-UA"/>
              </w:rPr>
              <w:t xml:space="preserve"> </w:t>
            </w:r>
            <w:r w:rsidRPr="00F81A9D">
              <w:rPr>
                <w:rFonts w:ascii="Times New Roman" w:hAnsi="Times New Roman" w:cs="Times New Roman"/>
                <w:bCs/>
                <w:i/>
                <w:sz w:val="24"/>
                <w:szCs w:val="24"/>
                <w:u w:val="single"/>
              </w:rPr>
              <w:t xml:space="preserve">FPV </w:t>
            </w:r>
            <w:proofErr w:type="spellStart"/>
            <w:r w:rsidRPr="00F81A9D">
              <w:rPr>
                <w:rFonts w:ascii="Times New Roman" w:hAnsi="Times New Roman" w:cs="Times New Roman"/>
                <w:bCs/>
                <w:i/>
                <w:sz w:val="24"/>
                <w:szCs w:val="24"/>
                <w:u w:val="single"/>
              </w:rPr>
              <w:t>дрона</w:t>
            </w:r>
            <w:proofErr w:type="spellEnd"/>
            <w:r w:rsidRPr="00F81A9D">
              <w:rPr>
                <w:rFonts w:ascii="Times New Roman" w:hAnsi="Times New Roman" w:cs="Times New Roman"/>
                <w:color w:val="0A0A0A"/>
                <w:sz w:val="24"/>
                <w:szCs w:val="24"/>
                <w:u w:val="single"/>
                <w:lang w:eastAsia="uk-UA"/>
              </w:rPr>
              <w:t>.</w:t>
            </w:r>
          </w:p>
          <w:p w14:paraId="329EED41"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16009EC6"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rPr>
              <w:t xml:space="preserve">Частота RF: базова; </w:t>
            </w:r>
          </w:p>
          <w:p w14:paraId="30D7C256"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 xml:space="preserve">Вихідна потужність телеметрії: &lt; 17dBm; </w:t>
            </w:r>
            <w:r w:rsidRPr="00F81A9D">
              <w:rPr>
                <w:rFonts w:ascii="Times New Roman" w:hAnsi="Times New Roman" w:cs="Times New Roman"/>
                <w:color w:val="0A0A0A"/>
                <w:sz w:val="24"/>
                <w:szCs w:val="24"/>
                <w:lang w:eastAsia="uk-UA"/>
              </w:rPr>
              <w:br/>
              <w:t xml:space="preserve">Робочий струм: ~ 100mA; </w:t>
            </w:r>
            <w:r w:rsidRPr="00F81A9D">
              <w:rPr>
                <w:rFonts w:ascii="Times New Roman" w:hAnsi="Times New Roman" w:cs="Times New Roman"/>
                <w:color w:val="0A0A0A"/>
                <w:sz w:val="24"/>
                <w:szCs w:val="24"/>
                <w:lang w:eastAsia="uk-UA"/>
              </w:rPr>
              <w:br/>
              <w:t>Антенний роз'єм: IPEX1/U.FL.</w:t>
            </w:r>
          </w:p>
        </w:tc>
      </w:tr>
      <w:tr w:rsidR="00F81A9D" w:rsidRPr="009A66F2" w14:paraId="06655F20" w14:textId="77777777" w:rsidTr="00F81A9D">
        <w:tblPrEx>
          <w:shd w:val="clear" w:color="auto" w:fill="auto"/>
        </w:tblPrEx>
        <w:tc>
          <w:tcPr>
            <w:tcW w:w="540" w:type="dxa"/>
            <w:vMerge/>
            <w:tcBorders>
              <w:left w:val="single" w:sz="4" w:space="0" w:color="auto"/>
              <w:right w:val="single" w:sz="4" w:space="0" w:color="auto"/>
            </w:tcBorders>
            <w:vAlign w:val="center"/>
          </w:tcPr>
          <w:p w14:paraId="234D5E04"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6A1C7E51" w14:textId="77777777" w:rsidR="00F81A9D" w:rsidRPr="00F81A9D" w:rsidRDefault="00F81A9D" w:rsidP="00182EBA">
            <w:pPr>
              <w:shd w:val="clear" w:color="auto" w:fill="FEFEFE"/>
              <w:ind w:left="-47"/>
              <w:rPr>
                <w:rFonts w:ascii="Times New Roman" w:hAnsi="Times New Roman" w:cs="Times New Roman"/>
                <w:i/>
                <w:color w:val="0A0A0A"/>
                <w:sz w:val="24"/>
                <w:szCs w:val="24"/>
                <w:u w:val="single"/>
                <w:lang w:eastAsia="uk-UA"/>
              </w:rPr>
            </w:pPr>
            <w:r w:rsidRPr="00F81A9D">
              <w:rPr>
                <w:rFonts w:ascii="Times New Roman" w:hAnsi="Times New Roman" w:cs="Times New Roman"/>
                <w:i/>
                <w:color w:val="0A0A0A"/>
                <w:sz w:val="24"/>
                <w:szCs w:val="24"/>
                <w:u w:val="single"/>
                <w:lang w:eastAsia="uk-UA"/>
              </w:rPr>
              <w:t xml:space="preserve">Рама </w:t>
            </w:r>
            <w:r w:rsidRPr="00F81A9D">
              <w:rPr>
                <w:rFonts w:ascii="Times New Roman" w:hAnsi="Times New Roman" w:cs="Times New Roman"/>
                <w:bCs/>
                <w:i/>
                <w:sz w:val="24"/>
                <w:szCs w:val="24"/>
                <w:u w:val="single"/>
              </w:rPr>
              <w:t xml:space="preserve">FPV </w:t>
            </w:r>
            <w:proofErr w:type="spellStart"/>
            <w:r w:rsidRPr="00F81A9D">
              <w:rPr>
                <w:rFonts w:ascii="Times New Roman" w:hAnsi="Times New Roman" w:cs="Times New Roman"/>
                <w:bCs/>
                <w:i/>
                <w:sz w:val="24"/>
                <w:szCs w:val="24"/>
                <w:u w:val="single"/>
              </w:rPr>
              <w:t>дрона</w:t>
            </w:r>
            <w:proofErr w:type="spellEnd"/>
            <w:r w:rsidRPr="00F81A9D">
              <w:rPr>
                <w:rFonts w:ascii="Times New Roman" w:hAnsi="Times New Roman" w:cs="Times New Roman"/>
                <w:i/>
                <w:color w:val="0A0A0A"/>
                <w:sz w:val="24"/>
                <w:szCs w:val="24"/>
                <w:u w:val="single"/>
                <w:lang w:eastAsia="uk-UA"/>
              </w:rPr>
              <w:t xml:space="preserve"> (7-8 дюймів)</w:t>
            </w:r>
          </w:p>
          <w:p w14:paraId="6226D279" w14:textId="77777777" w:rsidR="00F81A9D" w:rsidRPr="00F81A9D" w:rsidRDefault="00F81A9D" w:rsidP="00182EBA">
            <w:pPr>
              <w:shd w:val="clear" w:color="auto" w:fill="FEFEFE"/>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lastRenderedPageBreak/>
              <w:t xml:space="preserve">Матеріал </w:t>
            </w:r>
            <w:r w:rsidRPr="00F81A9D">
              <w:rPr>
                <w:rFonts w:ascii="Times New Roman" w:hAnsi="Times New Roman" w:cs="Times New Roman"/>
                <w:color w:val="0A0A0A"/>
                <w:sz w:val="24"/>
                <w:szCs w:val="24"/>
                <w:lang w:eastAsia="uk-UA"/>
              </w:rPr>
              <w:t xml:space="preserve">– карбон </w:t>
            </w:r>
          </w:p>
        </w:tc>
      </w:tr>
      <w:tr w:rsidR="00F81A9D" w:rsidRPr="009A66F2" w14:paraId="6A522321" w14:textId="77777777" w:rsidTr="00F81A9D">
        <w:tblPrEx>
          <w:shd w:val="clear" w:color="auto" w:fill="auto"/>
        </w:tblPrEx>
        <w:trPr>
          <w:trHeight w:val="1095"/>
        </w:trPr>
        <w:tc>
          <w:tcPr>
            <w:tcW w:w="540" w:type="dxa"/>
            <w:vMerge/>
            <w:tcBorders>
              <w:left w:val="single" w:sz="4" w:space="0" w:color="auto"/>
              <w:right w:val="single" w:sz="4" w:space="0" w:color="auto"/>
            </w:tcBorders>
            <w:vAlign w:val="center"/>
          </w:tcPr>
          <w:p w14:paraId="79FF0911" w14:textId="77777777" w:rsidR="00F81A9D" w:rsidRPr="00F81A9D" w:rsidRDefault="00F81A9D" w:rsidP="00182EBA">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480BC517" w14:textId="77777777" w:rsidR="00F81A9D" w:rsidRPr="00F81A9D" w:rsidRDefault="00F81A9D" w:rsidP="00182EBA">
            <w:pPr>
              <w:shd w:val="clear" w:color="auto" w:fill="FEFEFE"/>
              <w:ind w:left="-47"/>
              <w:rPr>
                <w:rFonts w:ascii="Times New Roman" w:hAnsi="Times New Roman" w:cs="Times New Roman"/>
                <w:i/>
                <w:color w:val="0A0A0A"/>
                <w:sz w:val="24"/>
                <w:szCs w:val="24"/>
                <w:u w:val="single"/>
                <w:lang w:eastAsia="uk-UA"/>
              </w:rPr>
            </w:pPr>
            <w:r w:rsidRPr="00F81A9D">
              <w:rPr>
                <w:rFonts w:ascii="Times New Roman" w:hAnsi="Times New Roman" w:cs="Times New Roman"/>
                <w:i/>
                <w:color w:val="0A0A0A"/>
                <w:sz w:val="24"/>
                <w:szCs w:val="24"/>
                <w:u w:val="single"/>
                <w:lang w:eastAsia="uk-UA"/>
              </w:rPr>
              <w:t>Акумулятор</w:t>
            </w:r>
            <w:r w:rsidRPr="00F81A9D">
              <w:rPr>
                <w:rFonts w:ascii="Times New Roman" w:hAnsi="Times New Roman" w:cs="Times New Roman"/>
                <w:color w:val="0A0A0A"/>
                <w:sz w:val="24"/>
                <w:szCs w:val="24"/>
                <w:lang w:eastAsia="uk-UA"/>
              </w:rPr>
              <w:t xml:space="preserve"> </w:t>
            </w:r>
            <w:r w:rsidRPr="00F81A9D">
              <w:rPr>
                <w:rFonts w:ascii="Times New Roman" w:hAnsi="Times New Roman" w:cs="Times New Roman"/>
                <w:bCs/>
                <w:i/>
                <w:sz w:val="24"/>
                <w:szCs w:val="24"/>
                <w:u w:val="single"/>
              </w:rPr>
              <w:t xml:space="preserve">FPV </w:t>
            </w:r>
            <w:proofErr w:type="spellStart"/>
            <w:r w:rsidRPr="00F81A9D">
              <w:rPr>
                <w:rFonts w:ascii="Times New Roman" w:hAnsi="Times New Roman" w:cs="Times New Roman"/>
                <w:bCs/>
                <w:i/>
                <w:sz w:val="24"/>
                <w:szCs w:val="24"/>
                <w:u w:val="single"/>
              </w:rPr>
              <w:t>дрона</w:t>
            </w:r>
            <w:proofErr w:type="spellEnd"/>
            <w:r w:rsidRPr="00F81A9D">
              <w:rPr>
                <w:rFonts w:ascii="Times New Roman" w:hAnsi="Times New Roman" w:cs="Times New Roman"/>
                <w:i/>
                <w:color w:val="0A0A0A"/>
                <w:sz w:val="24"/>
                <w:szCs w:val="24"/>
                <w:u w:val="single"/>
                <w:lang w:eastAsia="uk-UA"/>
              </w:rPr>
              <w:t>.</w:t>
            </w:r>
          </w:p>
          <w:p w14:paraId="0694DD33"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r w:rsidRPr="00F81A9D">
              <w:rPr>
                <w:rFonts w:ascii="Times New Roman" w:hAnsi="Times New Roman" w:cs="Times New Roman"/>
                <w:color w:val="0A0A0A"/>
                <w:sz w:val="24"/>
                <w:szCs w:val="24"/>
                <w:lang w:eastAsia="uk-UA"/>
              </w:rPr>
              <w:br/>
              <w:t xml:space="preserve">Тип: </w:t>
            </w:r>
            <w:proofErr w:type="spellStart"/>
            <w:r w:rsidRPr="00F81A9D">
              <w:rPr>
                <w:rFonts w:ascii="Times New Roman" w:hAnsi="Times New Roman" w:cs="Times New Roman"/>
                <w:color w:val="0A0A0A"/>
                <w:sz w:val="24"/>
                <w:szCs w:val="24"/>
                <w:lang w:eastAsia="uk-UA"/>
              </w:rPr>
              <w:t>Li</w:t>
            </w:r>
            <w:proofErr w:type="spellEnd"/>
            <w:r w:rsidRPr="00F81A9D">
              <w:rPr>
                <w:rFonts w:ascii="Times New Roman" w:hAnsi="Times New Roman" w:cs="Times New Roman"/>
                <w:color w:val="0A0A0A"/>
                <w:sz w:val="24"/>
                <w:szCs w:val="24"/>
                <w:lang w:eastAsia="uk-UA"/>
              </w:rPr>
              <w:t>-</w:t>
            </w:r>
            <w:r w:rsidRPr="00F81A9D">
              <w:rPr>
                <w:rFonts w:ascii="Times New Roman" w:hAnsi="Times New Roman" w:cs="Times New Roman"/>
                <w:color w:val="0A0A0A"/>
                <w:sz w:val="24"/>
                <w:szCs w:val="24"/>
                <w:lang w:val="en-US" w:eastAsia="uk-UA"/>
              </w:rPr>
              <w:t>Pol</w:t>
            </w:r>
            <w:r w:rsidRPr="00F81A9D">
              <w:rPr>
                <w:rFonts w:ascii="Times New Roman" w:hAnsi="Times New Roman" w:cs="Times New Roman"/>
                <w:color w:val="0A0A0A"/>
                <w:sz w:val="24"/>
                <w:szCs w:val="24"/>
                <w:lang w:eastAsia="uk-UA"/>
              </w:rPr>
              <w:t xml:space="preserve"> або </w:t>
            </w:r>
            <w:r w:rsidRPr="00F81A9D">
              <w:rPr>
                <w:rFonts w:ascii="Times New Roman" w:hAnsi="Times New Roman" w:cs="Times New Roman"/>
                <w:color w:val="0A0A0A"/>
                <w:sz w:val="24"/>
                <w:szCs w:val="24"/>
                <w:lang w:val="en-US" w:eastAsia="uk-UA"/>
              </w:rPr>
              <w:t>Li-Ion</w:t>
            </w:r>
            <w:r w:rsidRPr="00F81A9D">
              <w:rPr>
                <w:rFonts w:ascii="Times New Roman" w:hAnsi="Times New Roman" w:cs="Times New Roman"/>
                <w:color w:val="0A0A0A"/>
                <w:sz w:val="24"/>
                <w:szCs w:val="24"/>
                <w:lang w:eastAsia="uk-UA"/>
              </w:rPr>
              <w:t>, 6</w:t>
            </w:r>
            <w:r w:rsidRPr="00F81A9D">
              <w:rPr>
                <w:rFonts w:ascii="Times New Roman" w:hAnsi="Times New Roman" w:cs="Times New Roman"/>
                <w:color w:val="0A0A0A"/>
                <w:sz w:val="24"/>
                <w:szCs w:val="24"/>
                <w:lang w:val="en-US" w:eastAsia="uk-UA"/>
              </w:rPr>
              <w:t>s2p</w:t>
            </w:r>
            <w:r w:rsidRPr="00F81A9D">
              <w:rPr>
                <w:rFonts w:ascii="Times New Roman" w:hAnsi="Times New Roman" w:cs="Times New Roman"/>
                <w:color w:val="0A0A0A"/>
                <w:sz w:val="24"/>
                <w:szCs w:val="24"/>
                <w:lang w:eastAsia="uk-UA"/>
              </w:rPr>
              <w:t xml:space="preserve">, не менше 8000 </w:t>
            </w:r>
            <w:proofErr w:type="spellStart"/>
            <w:r w:rsidRPr="00F81A9D">
              <w:rPr>
                <w:rFonts w:ascii="Times New Roman" w:hAnsi="Times New Roman" w:cs="Times New Roman"/>
                <w:color w:val="0A0A0A"/>
                <w:sz w:val="24"/>
                <w:szCs w:val="24"/>
                <w:lang w:eastAsia="uk-UA"/>
              </w:rPr>
              <w:t>mAh</w:t>
            </w:r>
            <w:proofErr w:type="spellEnd"/>
          </w:p>
          <w:p w14:paraId="17F698D7" w14:textId="77777777" w:rsidR="00F81A9D" w:rsidRPr="00F81A9D" w:rsidRDefault="00F81A9D" w:rsidP="00F81A9D">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Час роботи: не менше 15 хв.</w:t>
            </w:r>
          </w:p>
        </w:tc>
      </w:tr>
    </w:tbl>
    <w:p w14:paraId="629F6A41" w14:textId="67ECC3A9" w:rsidR="007835CD" w:rsidRPr="00204B1A"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r w:rsidR="003E333C" w:rsidRPr="00204B1A">
        <w:rPr>
          <w:rFonts w:ascii="Times New Roman" w:hAnsi="Times New Roman" w:cs="Times New Roman"/>
          <w:b/>
          <w:sz w:val="24"/>
          <w:szCs w:val="24"/>
        </w:rPr>
        <w:t xml:space="preserve">                       </w:t>
      </w:r>
    </w:p>
    <w:sectPr w:rsidR="007835CD" w:rsidRPr="00204B1A" w:rsidSect="00D81F34">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A6208"/>
    <w:rsid w:val="001D652B"/>
    <w:rsid w:val="00204B1A"/>
    <w:rsid w:val="002058AB"/>
    <w:rsid w:val="00210FF8"/>
    <w:rsid w:val="00212DD6"/>
    <w:rsid w:val="00236DAF"/>
    <w:rsid w:val="0023717B"/>
    <w:rsid w:val="002411E0"/>
    <w:rsid w:val="00254053"/>
    <w:rsid w:val="002A2F56"/>
    <w:rsid w:val="002E10D2"/>
    <w:rsid w:val="002F6C3A"/>
    <w:rsid w:val="0030505B"/>
    <w:rsid w:val="003052D5"/>
    <w:rsid w:val="00323967"/>
    <w:rsid w:val="00371E18"/>
    <w:rsid w:val="0038130E"/>
    <w:rsid w:val="003817CA"/>
    <w:rsid w:val="003952DD"/>
    <w:rsid w:val="003978D6"/>
    <w:rsid w:val="003A7B0F"/>
    <w:rsid w:val="003B0B82"/>
    <w:rsid w:val="003B10F1"/>
    <w:rsid w:val="003C6EAE"/>
    <w:rsid w:val="003E333C"/>
    <w:rsid w:val="00406692"/>
    <w:rsid w:val="00422025"/>
    <w:rsid w:val="00446FD1"/>
    <w:rsid w:val="0045785D"/>
    <w:rsid w:val="004858D4"/>
    <w:rsid w:val="004B6056"/>
    <w:rsid w:val="004F737C"/>
    <w:rsid w:val="00526F2B"/>
    <w:rsid w:val="005304CA"/>
    <w:rsid w:val="00547B9A"/>
    <w:rsid w:val="0056773D"/>
    <w:rsid w:val="005A3C24"/>
    <w:rsid w:val="005B0C21"/>
    <w:rsid w:val="005E6290"/>
    <w:rsid w:val="00630744"/>
    <w:rsid w:val="00632F48"/>
    <w:rsid w:val="006615B4"/>
    <w:rsid w:val="00662376"/>
    <w:rsid w:val="006A0A4A"/>
    <w:rsid w:val="006D70A6"/>
    <w:rsid w:val="006D713C"/>
    <w:rsid w:val="006F4E25"/>
    <w:rsid w:val="00722CBA"/>
    <w:rsid w:val="00732B4C"/>
    <w:rsid w:val="007500E2"/>
    <w:rsid w:val="00750DF0"/>
    <w:rsid w:val="007835CD"/>
    <w:rsid w:val="00795EC7"/>
    <w:rsid w:val="007A153E"/>
    <w:rsid w:val="007B5477"/>
    <w:rsid w:val="007C4848"/>
    <w:rsid w:val="007D6D44"/>
    <w:rsid w:val="007F4BB3"/>
    <w:rsid w:val="00805DD4"/>
    <w:rsid w:val="00842FC7"/>
    <w:rsid w:val="00864C9E"/>
    <w:rsid w:val="008A0CC6"/>
    <w:rsid w:val="008A5BDE"/>
    <w:rsid w:val="008B33E7"/>
    <w:rsid w:val="008F420E"/>
    <w:rsid w:val="008F72D5"/>
    <w:rsid w:val="009069FD"/>
    <w:rsid w:val="00923D5F"/>
    <w:rsid w:val="00925FA9"/>
    <w:rsid w:val="00962DD7"/>
    <w:rsid w:val="009709DD"/>
    <w:rsid w:val="009973F8"/>
    <w:rsid w:val="009A7B49"/>
    <w:rsid w:val="009B5DD3"/>
    <w:rsid w:val="009C4460"/>
    <w:rsid w:val="009C7CFF"/>
    <w:rsid w:val="00A02E15"/>
    <w:rsid w:val="00A0656C"/>
    <w:rsid w:val="00A35C65"/>
    <w:rsid w:val="00A45610"/>
    <w:rsid w:val="00A466DE"/>
    <w:rsid w:val="00A6175B"/>
    <w:rsid w:val="00A7334E"/>
    <w:rsid w:val="00A74B7D"/>
    <w:rsid w:val="00A917AD"/>
    <w:rsid w:val="00AA7D96"/>
    <w:rsid w:val="00AB12F8"/>
    <w:rsid w:val="00AE1345"/>
    <w:rsid w:val="00B376EC"/>
    <w:rsid w:val="00B81BF1"/>
    <w:rsid w:val="00BD7605"/>
    <w:rsid w:val="00BF7884"/>
    <w:rsid w:val="00C01D95"/>
    <w:rsid w:val="00C027F9"/>
    <w:rsid w:val="00C3352C"/>
    <w:rsid w:val="00C6166E"/>
    <w:rsid w:val="00C871F7"/>
    <w:rsid w:val="00CE1FD4"/>
    <w:rsid w:val="00D1193A"/>
    <w:rsid w:val="00D4245B"/>
    <w:rsid w:val="00D53F80"/>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42BB7"/>
    <w:rsid w:val="00E55C9D"/>
    <w:rsid w:val="00E60ABA"/>
    <w:rsid w:val="00EB3C12"/>
    <w:rsid w:val="00F03574"/>
    <w:rsid w:val="00F44D37"/>
    <w:rsid w:val="00F531A4"/>
    <w:rsid w:val="00F733A8"/>
    <w:rsid w:val="00F81A68"/>
    <w:rsid w:val="00F81A9D"/>
    <w:rsid w:val="00FB46CB"/>
    <w:rsid w:val="00FB567F"/>
    <w:rsid w:val="00FC4DE3"/>
    <w:rsid w:val="00FD64B0"/>
    <w:rsid w:val="00FD7B79"/>
    <w:rsid w:val="00FF5936"/>
    <w:rsid w:val="00FF78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FFA28-97EA-4FCF-B674-A8E4CD8C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1918</Words>
  <Characters>1094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2</cp:revision>
  <cp:lastPrinted>2022-12-09T11:42:00Z</cp:lastPrinted>
  <dcterms:created xsi:type="dcterms:W3CDTF">2024-01-09T07:03:00Z</dcterms:created>
  <dcterms:modified xsi:type="dcterms:W3CDTF">2024-01-09T07:03:00Z</dcterms:modified>
</cp:coreProperties>
</file>