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E4088F">
        <w:rPr>
          <w:rFonts w:ascii="Times New Roman" w:hAnsi="Times New Roman" w:cs="Times New Roman"/>
          <w:b/>
          <w:sz w:val="24"/>
          <w:szCs w:val="24"/>
        </w:rPr>
        <w:t>16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на вул. </w:t>
      </w:r>
      <w:r w:rsidR="00E4088F">
        <w:rPr>
          <w:rFonts w:ascii="Times New Roman" w:hAnsi="Times New Roman" w:cs="Times New Roman"/>
          <w:b/>
          <w:sz w:val="24"/>
          <w:szCs w:val="24"/>
        </w:rPr>
        <w:t>Старокостянтинівське шосе</w:t>
      </w: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  <w:t>14.07.2020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E408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E4088F">
        <w:rPr>
          <w:rFonts w:ascii="Times New Roman" w:hAnsi="Times New Roman" w:cs="Times New Roman"/>
          <w:sz w:val="24"/>
          <w:szCs w:val="24"/>
        </w:rPr>
        <w:t>1881,6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79244A">
        <w:rPr>
          <w:rFonts w:ascii="Times New Roman" w:hAnsi="Times New Roman" w:cs="Times New Roman"/>
          <w:sz w:val="24"/>
          <w:szCs w:val="24"/>
        </w:rPr>
        <w:t>21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79244A">
        <w:rPr>
          <w:rFonts w:ascii="Times New Roman" w:hAnsi="Times New Roman" w:cs="Times New Roman"/>
          <w:sz w:val="24"/>
          <w:szCs w:val="24"/>
        </w:rPr>
        <w:t>оба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44A">
        <w:rPr>
          <w:rFonts w:ascii="Times New Roman" w:hAnsi="Times New Roman" w:cs="Times New Roman"/>
          <w:sz w:val="24"/>
          <w:szCs w:val="24"/>
        </w:rPr>
        <w:t xml:space="preserve">965,0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670266">
        <w:rPr>
          <w:rFonts w:ascii="Times New Roman" w:hAnsi="Times New Roman" w:cs="Times New Roman"/>
          <w:sz w:val="24"/>
          <w:szCs w:val="24"/>
        </w:rPr>
        <w:t>33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592D4A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, яким належать квартири та/або нежитлові приміщення у багатоквартирному будинку загальною площею </w:t>
      </w:r>
      <w:r w:rsidR="00670266">
        <w:rPr>
          <w:rFonts w:ascii="Times New Roman" w:hAnsi="Times New Roman" w:cs="Times New Roman"/>
          <w:sz w:val="24"/>
          <w:szCs w:val="24"/>
        </w:rPr>
        <w:t>1498,6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065647" w:rsidRDefault="0006564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Визначення управителя та затвердження умов договору з управителем.</w:t>
      </w:r>
    </w:p>
    <w:p w:rsidR="00065647" w:rsidRDefault="0006564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Ціна послуги з управління на місяць за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загальної площі приміщень у будинку.</w:t>
      </w:r>
    </w:p>
    <w:p w:rsidR="000C1462" w:rsidRDefault="000C1462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Обрання уповноваженої особи (осіб) співвласників під час укладання та внесення змін до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C1462" w:rsidRDefault="000C1462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Визначити УМК «Озерна» управителем багатоквартирного будинку та затвердження умов до 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D2F7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7D2F72">
        <w:rPr>
          <w:rFonts w:ascii="Times New Roman" w:hAnsi="Times New Roman" w:cs="Times New Roman"/>
          <w:sz w:val="24"/>
          <w:szCs w:val="24"/>
        </w:rPr>
        <w:t>1063,8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7D2F72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</w:p>
    <w:p w:rsidR="00FF6FEF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4B300C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97A" w:rsidRPr="00B27C24" w:rsidRDefault="00EE097A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>2. Ціна послуги з управління на місяць за 1 м</w:t>
      </w:r>
      <w:r w:rsidRPr="00B27C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27C24">
        <w:rPr>
          <w:rFonts w:ascii="Times New Roman" w:hAnsi="Times New Roman" w:cs="Times New Roman"/>
          <w:sz w:val="24"/>
          <w:szCs w:val="24"/>
        </w:rPr>
        <w:t xml:space="preserve"> загальної площі приміщень у будинку становить</w:t>
      </w:r>
      <w:r w:rsidR="00B27C24" w:rsidRPr="00B27C24">
        <w:rPr>
          <w:rFonts w:ascii="Times New Roman" w:hAnsi="Times New Roman" w:cs="Times New Roman"/>
          <w:sz w:val="24"/>
          <w:szCs w:val="24"/>
        </w:rPr>
        <w:t xml:space="preserve"> 3,23 грн з ПДВ.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D2F7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7D2F72">
        <w:rPr>
          <w:rFonts w:ascii="Times New Roman" w:hAnsi="Times New Roman" w:cs="Times New Roman"/>
          <w:sz w:val="24"/>
          <w:szCs w:val="24"/>
        </w:rPr>
        <w:t>1498,6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7D2F72">
        <w:rPr>
          <w:rFonts w:ascii="Times New Roman" w:hAnsi="Times New Roman" w:cs="Times New Roman"/>
          <w:sz w:val="24"/>
          <w:szCs w:val="24"/>
        </w:rPr>
        <w:t>7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516A9D" w:rsidRDefault="00516A9D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97A" w:rsidRDefault="00EE097A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Обрати </w:t>
      </w:r>
      <w:r w:rsidR="008D402E">
        <w:rPr>
          <w:rFonts w:ascii="Times New Roman" w:hAnsi="Times New Roman" w:cs="Times New Roman"/>
          <w:sz w:val="24"/>
          <w:szCs w:val="24"/>
        </w:rPr>
        <w:t>Старук Тетяну Михайлівну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0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4,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D2F7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7D2F72">
        <w:rPr>
          <w:rFonts w:ascii="Times New Roman" w:hAnsi="Times New Roman" w:cs="Times New Roman"/>
          <w:sz w:val="24"/>
          <w:szCs w:val="24"/>
        </w:rPr>
        <w:t>1063,8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B300C" w:rsidRDefault="0097249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7D2F72">
        <w:rPr>
          <w:rFonts w:ascii="Times New Roman" w:hAnsi="Times New Roman" w:cs="Times New Roman"/>
          <w:sz w:val="24"/>
          <w:szCs w:val="24"/>
        </w:rPr>
        <w:t>17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="004B300C"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647" w:rsidRDefault="0006564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5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5A"/>
    <w:rsid w:val="00065647"/>
    <w:rsid w:val="000C1462"/>
    <w:rsid w:val="001B05E3"/>
    <w:rsid w:val="00204D2E"/>
    <w:rsid w:val="002A7B70"/>
    <w:rsid w:val="004B1776"/>
    <w:rsid w:val="004B300C"/>
    <w:rsid w:val="00516A9D"/>
    <w:rsid w:val="00592D4A"/>
    <w:rsid w:val="006363CE"/>
    <w:rsid w:val="00670266"/>
    <w:rsid w:val="0079244A"/>
    <w:rsid w:val="007D2F72"/>
    <w:rsid w:val="008965BA"/>
    <w:rsid w:val="008D402E"/>
    <w:rsid w:val="0097249C"/>
    <w:rsid w:val="00A9540A"/>
    <w:rsid w:val="00B0465A"/>
    <w:rsid w:val="00B13C4A"/>
    <w:rsid w:val="00B27C24"/>
    <w:rsid w:val="00B747A8"/>
    <w:rsid w:val="00E4088F"/>
    <w:rsid w:val="00EE097A"/>
    <w:rsid w:val="00F77274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8B2B5-D663-4892-B2B5-628B288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Савицька Альона Віталіївна</cp:lastModifiedBy>
  <cp:revision>14</cp:revision>
  <dcterms:created xsi:type="dcterms:W3CDTF">2020-09-04T06:36:00Z</dcterms:created>
  <dcterms:modified xsi:type="dcterms:W3CDTF">2020-09-04T10:42:00Z</dcterms:modified>
</cp:coreProperties>
</file>