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69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61" w:rsidRDefault="00B53761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61" w:rsidRDefault="00B53761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B69" w:rsidRPr="002A7B70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423B69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 w:rsidR="00B304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вул. Заводській</w:t>
      </w:r>
    </w:p>
    <w:p w:rsidR="00C26825" w:rsidRDefault="00C26825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B69" w:rsidRPr="002A7B70" w:rsidRDefault="00423B69" w:rsidP="00423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B304A2">
        <w:rPr>
          <w:rFonts w:ascii="Times New Roman" w:hAnsi="Times New Roman" w:cs="Times New Roman"/>
          <w:sz w:val="24"/>
          <w:szCs w:val="24"/>
        </w:rPr>
        <w:t>20.10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423B69" w:rsidRPr="00265987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иків багатоквартирного будинку: 5</w:t>
      </w:r>
      <w:r w:rsidR="00B304A2">
        <w:rPr>
          <w:rFonts w:ascii="Times New Roman" w:hAnsi="Times New Roman" w:cs="Times New Roman"/>
          <w:sz w:val="24"/>
          <w:szCs w:val="24"/>
        </w:rPr>
        <w:t>4</w:t>
      </w:r>
      <w:r w:rsidR="00113BA1">
        <w:rPr>
          <w:rFonts w:ascii="Times New Roman" w:hAnsi="Times New Roman" w:cs="Times New Roman"/>
          <w:sz w:val="24"/>
          <w:szCs w:val="24"/>
        </w:rPr>
        <w:t xml:space="preserve"> </w:t>
      </w:r>
      <w:r w:rsidR="00B304A2">
        <w:rPr>
          <w:rFonts w:ascii="Times New Roman" w:hAnsi="Times New Roman" w:cs="Times New Roman"/>
          <w:sz w:val="24"/>
          <w:szCs w:val="24"/>
        </w:rPr>
        <w:t>особи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B69" w:rsidRPr="00265987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B304A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A2">
        <w:rPr>
          <w:rFonts w:ascii="Times New Roman" w:hAnsi="Times New Roman" w:cs="Times New Roman"/>
          <w:sz w:val="24"/>
          <w:szCs w:val="24"/>
        </w:rPr>
        <w:t xml:space="preserve">1957,6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423B69" w:rsidRPr="002A7B70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</w:t>
      </w:r>
      <w:r w:rsidR="00B304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 w:rsidR="00B304A2">
        <w:rPr>
          <w:rFonts w:ascii="Times New Roman" w:hAnsi="Times New Roman" w:cs="Times New Roman"/>
          <w:sz w:val="24"/>
          <w:szCs w:val="24"/>
        </w:rPr>
        <w:t xml:space="preserve"> 1564,1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B69" w:rsidRDefault="00423B69" w:rsidP="00423B69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423B69" w:rsidRDefault="00423B69" w:rsidP="00423B69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</w:t>
      </w:r>
      <w:r w:rsidR="00B304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та направлення другого примірника даного протоколу до виконавчого комітету Хмельницької міської ради. </w:t>
      </w:r>
    </w:p>
    <w:p w:rsidR="00423B69" w:rsidRDefault="00423B69" w:rsidP="00423B69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23B69" w:rsidRDefault="00423B69" w:rsidP="00423B69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3DD5">
        <w:rPr>
          <w:rFonts w:ascii="Times New Roman" w:hAnsi="Times New Roman" w:cs="Times New Roman"/>
          <w:sz w:val="24"/>
          <w:szCs w:val="24"/>
        </w:rPr>
        <w:t>Управителем будинку обрати комунальне підприємство «Елеватор» Хмельницької міської ради.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423B69" w:rsidRDefault="000A3DD5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</w:t>
      </w:r>
      <w:r w:rsidR="003604C6">
        <w:rPr>
          <w:rFonts w:ascii="Times New Roman" w:hAnsi="Times New Roman" w:cs="Times New Roman"/>
          <w:sz w:val="24"/>
          <w:szCs w:val="24"/>
        </w:rPr>
        <w:t>3</w:t>
      </w:r>
      <w:r w:rsidR="00423B69">
        <w:rPr>
          <w:rFonts w:ascii="Times New Roman" w:hAnsi="Times New Roman" w:cs="Times New Roman"/>
          <w:sz w:val="24"/>
          <w:szCs w:val="24"/>
        </w:rPr>
        <w:t xml:space="preserve"> співвласники, загал</w:t>
      </w:r>
      <w:r>
        <w:rPr>
          <w:rFonts w:ascii="Times New Roman" w:hAnsi="Times New Roman" w:cs="Times New Roman"/>
          <w:sz w:val="24"/>
          <w:szCs w:val="24"/>
        </w:rPr>
        <w:t xml:space="preserve">ьна площа квартир </w:t>
      </w:r>
      <w:r w:rsidR="00C26825">
        <w:rPr>
          <w:rFonts w:ascii="Times New Roman" w:hAnsi="Times New Roman" w:cs="Times New Roman"/>
          <w:sz w:val="24"/>
          <w:szCs w:val="24"/>
        </w:rPr>
        <w:t xml:space="preserve">яких </w:t>
      </w:r>
      <w:r w:rsidR="003604C6">
        <w:rPr>
          <w:rFonts w:ascii="Times New Roman" w:hAnsi="Times New Roman" w:cs="Times New Roman"/>
          <w:sz w:val="24"/>
          <w:szCs w:val="24"/>
        </w:rPr>
        <w:t>становить 1564,1</w:t>
      </w:r>
      <w:r w:rsidR="00423B69">
        <w:rPr>
          <w:rFonts w:ascii="Times New Roman" w:hAnsi="Times New Roman" w:cs="Times New Roman"/>
          <w:sz w:val="24"/>
          <w:szCs w:val="24"/>
        </w:rPr>
        <w:t xml:space="preserve"> м</w:t>
      </w:r>
      <w:r w:rsidR="00423B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3B69">
        <w:rPr>
          <w:rFonts w:ascii="Times New Roman" w:hAnsi="Times New Roman" w:cs="Times New Roman"/>
          <w:sz w:val="24"/>
          <w:szCs w:val="24"/>
        </w:rPr>
        <w:t>,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B69" w:rsidRDefault="003B17D6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B69">
        <w:rPr>
          <w:rFonts w:ascii="Times New Roman" w:hAnsi="Times New Roman" w:cs="Times New Roman"/>
          <w:sz w:val="24"/>
          <w:szCs w:val="24"/>
        </w:rPr>
        <w:t xml:space="preserve">. Обрати уповноваженою особою </w:t>
      </w:r>
      <w:r w:rsidR="003604C6">
        <w:rPr>
          <w:rFonts w:ascii="Times New Roman" w:hAnsi="Times New Roman" w:cs="Times New Roman"/>
          <w:sz w:val="24"/>
          <w:szCs w:val="24"/>
        </w:rPr>
        <w:t>Голяка Миколу Миколайовича</w:t>
      </w:r>
      <w:r w:rsidR="0093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4C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14C5">
        <w:rPr>
          <w:rFonts w:ascii="Times New Roman" w:hAnsi="Times New Roman" w:cs="Times New Roman"/>
          <w:sz w:val="24"/>
          <w:szCs w:val="24"/>
        </w:rPr>
        <w:t>. №</w:t>
      </w:r>
      <w:r w:rsidR="003604C6">
        <w:rPr>
          <w:rFonts w:ascii="Times New Roman" w:hAnsi="Times New Roman" w:cs="Times New Roman"/>
          <w:sz w:val="24"/>
          <w:szCs w:val="24"/>
        </w:rPr>
        <w:t xml:space="preserve"> 13</w:t>
      </w:r>
      <w:bookmarkStart w:id="0" w:name="_GoBack"/>
      <w:bookmarkEnd w:id="0"/>
      <w:r w:rsidR="009314C5">
        <w:rPr>
          <w:rFonts w:ascii="Times New Roman" w:hAnsi="Times New Roman" w:cs="Times New Roman"/>
          <w:sz w:val="24"/>
          <w:szCs w:val="24"/>
        </w:rPr>
        <w:t xml:space="preserve"> та надати йому</w:t>
      </w:r>
      <w:r w:rsidR="00423B69">
        <w:rPr>
          <w:rFonts w:ascii="Times New Roman" w:hAnsi="Times New Roman" w:cs="Times New Roman"/>
          <w:sz w:val="24"/>
          <w:szCs w:val="24"/>
        </w:rPr>
        <w:t xml:space="preserve"> право після складання протоколу надіслати його разом із заявою </w:t>
      </w:r>
      <w:r w:rsidR="00A03686">
        <w:rPr>
          <w:rFonts w:ascii="Times New Roman" w:hAnsi="Times New Roman" w:cs="Times New Roman"/>
          <w:sz w:val="24"/>
          <w:szCs w:val="24"/>
        </w:rPr>
        <w:t>встановленої</w:t>
      </w:r>
      <w:r w:rsidR="00423B69">
        <w:rPr>
          <w:rFonts w:ascii="Times New Roman" w:hAnsi="Times New Roman" w:cs="Times New Roman"/>
          <w:sz w:val="24"/>
          <w:szCs w:val="24"/>
        </w:rPr>
        <w:t xml:space="preserve">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4C6" w:rsidRDefault="003604C6" w:rsidP="003604C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3604C6" w:rsidRDefault="003604C6" w:rsidP="003604C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- 43 співвласники, загальна площа квартир яких становить 1564,1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04C6" w:rsidRDefault="003604C6" w:rsidP="003604C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3604C6" w:rsidRDefault="003604C6" w:rsidP="003604C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3604C6" w:rsidRDefault="003604C6" w:rsidP="003604C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69"/>
    <w:rsid w:val="000A3DD5"/>
    <w:rsid w:val="00113BA1"/>
    <w:rsid w:val="003604C6"/>
    <w:rsid w:val="003B17D6"/>
    <w:rsid w:val="00423B69"/>
    <w:rsid w:val="009314C5"/>
    <w:rsid w:val="00A03686"/>
    <w:rsid w:val="00AA06BA"/>
    <w:rsid w:val="00B304A2"/>
    <w:rsid w:val="00B53761"/>
    <w:rsid w:val="00C03BC3"/>
    <w:rsid w:val="00C2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69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69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C9C1-A6BD-4BAD-8FB4-F7E25304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11</cp:revision>
  <dcterms:created xsi:type="dcterms:W3CDTF">2021-10-11T11:14:00Z</dcterms:created>
  <dcterms:modified xsi:type="dcterms:W3CDTF">2021-10-27T05:35:00Z</dcterms:modified>
</cp:coreProperties>
</file>