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91A" w:rsidRPr="00A453B3" w:rsidRDefault="003E56CB" w:rsidP="0082691A">
      <w:pPr>
        <w:jc w:val="right"/>
        <w:rPr>
          <w:sz w:val="24"/>
          <w:szCs w:val="24"/>
        </w:rPr>
      </w:pPr>
      <w:r>
        <w:rPr>
          <w:sz w:val="24"/>
          <w:szCs w:val="24"/>
        </w:rPr>
        <w:t>Додаток №</w:t>
      </w:r>
      <w:r w:rsidR="004D07DC">
        <w:rPr>
          <w:sz w:val="24"/>
          <w:szCs w:val="24"/>
        </w:rPr>
        <w:t>1</w:t>
      </w:r>
      <w:r w:rsidR="0082691A" w:rsidRPr="00A453B3">
        <w:rPr>
          <w:sz w:val="24"/>
          <w:szCs w:val="24"/>
        </w:rPr>
        <w:t xml:space="preserve">     </w:t>
      </w:r>
    </w:p>
    <w:p w:rsidR="003E56CB" w:rsidRPr="00EF01A8" w:rsidRDefault="003E56CB" w:rsidP="003E56CB">
      <w:pPr>
        <w:jc w:val="right"/>
        <w:rPr>
          <w:sz w:val="24"/>
          <w:szCs w:val="24"/>
        </w:rPr>
      </w:pPr>
      <w:r w:rsidRPr="00EF01A8">
        <w:rPr>
          <w:sz w:val="24"/>
          <w:szCs w:val="24"/>
        </w:rPr>
        <w:t>до наказу від</w:t>
      </w:r>
      <w:r w:rsidR="004D07DC">
        <w:rPr>
          <w:sz w:val="24"/>
          <w:szCs w:val="24"/>
        </w:rPr>
        <w:t xml:space="preserve"> 29.06.2022 року</w:t>
      </w:r>
      <w:r w:rsidRPr="00EF01A8">
        <w:rPr>
          <w:sz w:val="24"/>
          <w:szCs w:val="24"/>
        </w:rPr>
        <w:t xml:space="preserve"> </w:t>
      </w:r>
      <w:r>
        <w:rPr>
          <w:sz w:val="24"/>
          <w:szCs w:val="24"/>
        </w:rPr>
        <w:t xml:space="preserve"> </w:t>
      </w:r>
      <w:r w:rsidRPr="00EF01A8">
        <w:rPr>
          <w:sz w:val="24"/>
          <w:szCs w:val="24"/>
        </w:rPr>
        <w:t xml:space="preserve"> №</w:t>
      </w:r>
      <w:r w:rsidR="004D07DC">
        <w:rPr>
          <w:sz w:val="24"/>
          <w:szCs w:val="24"/>
        </w:rPr>
        <w:t>90</w:t>
      </w:r>
      <w:r w:rsidR="00780A0B">
        <w:rPr>
          <w:sz w:val="24"/>
          <w:szCs w:val="24"/>
        </w:rPr>
        <w:t xml:space="preserve">   </w:t>
      </w:r>
    </w:p>
    <w:p w:rsidR="000B3DFA" w:rsidRPr="00EF01A8" w:rsidRDefault="000B3DFA" w:rsidP="000B3DFA">
      <w:pPr>
        <w:jc w:val="right"/>
        <w:rPr>
          <w:sz w:val="24"/>
          <w:szCs w:val="24"/>
        </w:rPr>
      </w:pPr>
    </w:p>
    <w:tbl>
      <w:tblPr>
        <w:tblW w:w="967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3109"/>
        <w:gridCol w:w="29"/>
        <w:gridCol w:w="5783"/>
      </w:tblGrid>
      <w:tr w:rsidR="00AA3882" w:rsidRPr="00A453B3" w:rsidTr="00F01C44">
        <w:trPr>
          <w:trHeight w:val="229"/>
        </w:trPr>
        <w:tc>
          <w:tcPr>
            <w:tcW w:w="3889" w:type="dxa"/>
            <w:gridSpan w:val="3"/>
          </w:tcPr>
          <w:p w:rsidR="00AA3882" w:rsidRPr="00A453B3" w:rsidRDefault="00AA3882" w:rsidP="00F01C44">
            <w:pPr>
              <w:jc w:val="center"/>
              <w:rPr>
                <w:b/>
                <w:sz w:val="24"/>
                <w:szCs w:val="24"/>
              </w:rPr>
            </w:pPr>
            <w:r w:rsidRPr="00A453B3">
              <w:rPr>
                <w:noProof/>
                <w:sz w:val="24"/>
                <w:szCs w:val="24"/>
                <w:lang w:eastAsia="uk-UA"/>
              </w:rPr>
              <w:drawing>
                <wp:inline distT="0" distB="0" distL="0" distR="0" wp14:anchorId="0E9E5DC5" wp14:editId="6C8001E4">
                  <wp:extent cx="885825" cy="1057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5783" w:type="dxa"/>
          </w:tcPr>
          <w:p w:rsidR="00AA3882" w:rsidRPr="00A453B3" w:rsidRDefault="00AA3882" w:rsidP="00F01C44">
            <w:pPr>
              <w:autoSpaceDE w:val="0"/>
              <w:snapToGrid w:val="0"/>
              <w:jc w:val="center"/>
              <w:rPr>
                <w:b/>
                <w:sz w:val="24"/>
                <w:szCs w:val="24"/>
              </w:rPr>
            </w:pPr>
            <w:r w:rsidRPr="00A453B3">
              <w:rPr>
                <w:b/>
                <w:bCs/>
                <w:sz w:val="24"/>
                <w:szCs w:val="24"/>
              </w:rPr>
              <w:t>ІНФОРМАЦІЙНА КАРТКА</w:t>
            </w:r>
          </w:p>
          <w:p w:rsidR="00AA3882" w:rsidRDefault="00AA3882" w:rsidP="00F01C44">
            <w:pPr>
              <w:jc w:val="center"/>
              <w:rPr>
                <w:sz w:val="24"/>
                <w:szCs w:val="24"/>
              </w:rPr>
            </w:pPr>
            <w:r w:rsidRPr="00A453B3">
              <w:rPr>
                <w:b/>
                <w:sz w:val="24"/>
                <w:szCs w:val="24"/>
              </w:rPr>
              <w:t>Зняття</w:t>
            </w:r>
            <w:r w:rsidR="00210BE8">
              <w:rPr>
                <w:b/>
                <w:sz w:val="24"/>
                <w:szCs w:val="24"/>
              </w:rPr>
              <w:t xml:space="preserve"> особи</w:t>
            </w:r>
            <w:r w:rsidRPr="00A453B3">
              <w:rPr>
                <w:b/>
                <w:sz w:val="24"/>
                <w:szCs w:val="24"/>
              </w:rPr>
              <w:t xml:space="preserve"> </w:t>
            </w:r>
            <w:r w:rsidR="006D434A">
              <w:rPr>
                <w:b/>
                <w:sz w:val="24"/>
                <w:szCs w:val="24"/>
              </w:rPr>
              <w:t>і</w:t>
            </w:r>
            <w:r w:rsidRPr="00A453B3">
              <w:rPr>
                <w:b/>
                <w:sz w:val="24"/>
                <w:szCs w:val="24"/>
              </w:rPr>
              <w:t>з</w:t>
            </w:r>
            <w:r w:rsidR="006D434A">
              <w:rPr>
                <w:b/>
                <w:sz w:val="24"/>
                <w:szCs w:val="24"/>
              </w:rPr>
              <w:t xml:space="preserve"> задекларованого / зареєстрованого місця проживання (перебування)</w:t>
            </w:r>
            <w:r w:rsidRPr="00A453B3">
              <w:rPr>
                <w:sz w:val="24"/>
                <w:szCs w:val="24"/>
              </w:rPr>
              <w:t xml:space="preserve"> </w:t>
            </w:r>
          </w:p>
          <w:p w:rsidR="006D434A" w:rsidRPr="00A453B3" w:rsidRDefault="006D434A" w:rsidP="00F01C44">
            <w:pPr>
              <w:jc w:val="center"/>
              <w:rPr>
                <w:sz w:val="24"/>
                <w:szCs w:val="24"/>
              </w:rPr>
            </w:pPr>
          </w:p>
          <w:p w:rsidR="00AA3882" w:rsidRPr="00A453B3" w:rsidRDefault="00AA3882" w:rsidP="00F01C44">
            <w:pPr>
              <w:jc w:val="center"/>
              <w:rPr>
                <w:sz w:val="24"/>
                <w:szCs w:val="24"/>
              </w:rPr>
            </w:pPr>
            <w:r w:rsidRPr="00A453B3">
              <w:rPr>
                <w:sz w:val="24"/>
                <w:szCs w:val="24"/>
              </w:rPr>
              <w:t>Хмельницька міська рада</w:t>
            </w:r>
          </w:p>
          <w:p w:rsidR="00AA3882" w:rsidRPr="00A453B3" w:rsidRDefault="00A453B3" w:rsidP="00F01C44">
            <w:pPr>
              <w:jc w:val="center"/>
              <w:rPr>
                <w:sz w:val="24"/>
                <w:szCs w:val="24"/>
              </w:rPr>
            </w:pPr>
            <w:r>
              <w:rPr>
                <w:sz w:val="24"/>
                <w:szCs w:val="24"/>
              </w:rPr>
              <w:t>У</w:t>
            </w:r>
            <w:r w:rsidR="00AA3882" w:rsidRPr="00A453B3">
              <w:rPr>
                <w:sz w:val="24"/>
                <w:szCs w:val="24"/>
              </w:rPr>
              <w:t>правління з питань реєстрації</w:t>
            </w:r>
          </w:p>
          <w:p w:rsidR="00AA3882" w:rsidRPr="00A453B3" w:rsidRDefault="00A453B3" w:rsidP="00F01C44">
            <w:pPr>
              <w:jc w:val="center"/>
              <w:rPr>
                <w:sz w:val="24"/>
                <w:szCs w:val="24"/>
              </w:rPr>
            </w:pPr>
            <w:r>
              <w:rPr>
                <w:sz w:val="24"/>
                <w:szCs w:val="24"/>
              </w:rPr>
              <w:t>В</w:t>
            </w:r>
            <w:r w:rsidR="00AA3882" w:rsidRPr="00A453B3">
              <w:rPr>
                <w:sz w:val="24"/>
                <w:szCs w:val="24"/>
              </w:rPr>
              <w:t>ідділ реєстрації місця проживання</w:t>
            </w:r>
          </w:p>
          <w:p w:rsidR="00AA3882" w:rsidRPr="00A453B3" w:rsidRDefault="00AA3882" w:rsidP="00F01C44">
            <w:pPr>
              <w:jc w:val="center"/>
              <w:rPr>
                <w:b/>
                <w:sz w:val="24"/>
                <w:szCs w:val="24"/>
              </w:rPr>
            </w:pPr>
          </w:p>
        </w:tc>
      </w:tr>
      <w:tr w:rsidR="00AA3882" w:rsidRPr="00350384" w:rsidTr="00F01C44">
        <w:trPr>
          <w:trHeight w:val="229"/>
        </w:trPr>
        <w:tc>
          <w:tcPr>
            <w:tcW w:w="9672" w:type="dxa"/>
            <w:gridSpan w:val="4"/>
          </w:tcPr>
          <w:p w:rsidR="0082691A" w:rsidRDefault="0082691A" w:rsidP="00F01C44">
            <w:pPr>
              <w:jc w:val="center"/>
              <w:rPr>
                <w:b/>
                <w:sz w:val="24"/>
                <w:szCs w:val="24"/>
              </w:rPr>
            </w:pPr>
          </w:p>
          <w:p w:rsidR="0082691A" w:rsidRPr="00350384" w:rsidRDefault="00AA3882" w:rsidP="002132B2">
            <w:pPr>
              <w:jc w:val="center"/>
              <w:rPr>
                <w:b/>
                <w:sz w:val="24"/>
                <w:szCs w:val="24"/>
              </w:rPr>
            </w:pPr>
            <w:r w:rsidRPr="00350384">
              <w:rPr>
                <w:b/>
                <w:sz w:val="24"/>
                <w:szCs w:val="24"/>
              </w:rPr>
              <w:t xml:space="preserve">Інформація про </w:t>
            </w:r>
            <w:proofErr w:type="spellStart"/>
            <w:r w:rsidRPr="00350384">
              <w:rPr>
                <w:b/>
                <w:sz w:val="24"/>
                <w:szCs w:val="24"/>
              </w:rPr>
              <w:t>суб</w:t>
            </w:r>
            <w:proofErr w:type="spellEnd"/>
            <w:r w:rsidRPr="00350384">
              <w:rPr>
                <w:b/>
                <w:sz w:val="24"/>
                <w:szCs w:val="24"/>
                <w:lang w:val="ru-RU"/>
              </w:rPr>
              <w:t>’</w:t>
            </w:r>
            <w:proofErr w:type="spellStart"/>
            <w:r w:rsidRPr="00350384">
              <w:rPr>
                <w:b/>
                <w:sz w:val="24"/>
                <w:szCs w:val="24"/>
              </w:rPr>
              <w:t>єкта</w:t>
            </w:r>
            <w:proofErr w:type="spellEnd"/>
            <w:r w:rsidRPr="00350384">
              <w:rPr>
                <w:b/>
                <w:sz w:val="24"/>
                <w:szCs w:val="24"/>
              </w:rPr>
              <w:t xml:space="preserve"> надання адміністративної послуги</w:t>
            </w:r>
          </w:p>
        </w:tc>
      </w:tr>
      <w:tr w:rsidR="00C73B3C" w:rsidRPr="00997F23" w:rsidTr="00D90CD2">
        <w:trPr>
          <w:trHeight w:val="11242"/>
        </w:trPr>
        <w:tc>
          <w:tcPr>
            <w:tcW w:w="751" w:type="dxa"/>
            <w:vAlign w:val="center"/>
          </w:tcPr>
          <w:p w:rsidR="00C73B3C" w:rsidRDefault="00C73B3C" w:rsidP="00BC00AD">
            <w:pPr>
              <w:jc w:val="center"/>
              <w:rPr>
                <w:b/>
                <w:sz w:val="24"/>
                <w:szCs w:val="24"/>
              </w:rPr>
            </w:pPr>
            <w:r w:rsidRPr="00BC00AD">
              <w:rPr>
                <w:b/>
                <w:sz w:val="24"/>
                <w:szCs w:val="24"/>
              </w:rPr>
              <w:t>1.</w:t>
            </w:r>
          </w:p>
          <w:p w:rsidR="004D07DC" w:rsidRPr="00BC00AD" w:rsidRDefault="004D07DC" w:rsidP="00BC00AD">
            <w:pPr>
              <w:jc w:val="center"/>
              <w:rPr>
                <w:b/>
                <w:sz w:val="24"/>
                <w:szCs w:val="24"/>
              </w:rPr>
            </w:pPr>
          </w:p>
        </w:tc>
        <w:tc>
          <w:tcPr>
            <w:tcW w:w="3109" w:type="dxa"/>
            <w:vMerge w:val="restart"/>
            <w:tcBorders>
              <w:left w:val="single" w:sz="4" w:space="0" w:color="auto"/>
            </w:tcBorders>
            <w:vAlign w:val="center"/>
          </w:tcPr>
          <w:p w:rsidR="00C73B3C" w:rsidRPr="00BC00AD" w:rsidRDefault="00C73B3C" w:rsidP="00BC00AD">
            <w:pPr>
              <w:jc w:val="center"/>
              <w:rPr>
                <w:sz w:val="24"/>
                <w:szCs w:val="24"/>
              </w:rPr>
            </w:pPr>
          </w:p>
          <w:p w:rsidR="00C73B3C" w:rsidRPr="00BC00AD" w:rsidRDefault="00C73B3C" w:rsidP="00BC00AD">
            <w:pPr>
              <w:jc w:val="center"/>
              <w:rPr>
                <w:sz w:val="24"/>
                <w:szCs w:val="24"/>
              </w:rPr>
            </w:pPr>
          </w:p>
          <w:p w:rsidR="00C73B3C" w:rsidRPr="00BC00AD" w:rsidRDefault="00C73B3C" w:rsidP="00BC00AD">
            <w:pPr>
              <w:jc w:val="center"/>
              <w:rPr>
                <w:sz w:val="24"/>
                <w:szCs w:val="24"/>
              </w:rPr>
            </w:pPr>
          </w:p>
          <w:p w:rsidR="00C73B3C" w:rsidRPr="00BC00AD" w:rsidRDefault="00C73B3C" w:rsidP="00BC00AD">
            <w:pPr>
              <w:jc w:val="center"/>
              <w:rPr>
                <w:sz w:val="24"/>
                <w:szCs w:val="24"/>
              </w:rPr>
            </w:pPr>
          </w:p>
          <w:p w:rsidR="00C73B3C" w:rsidRPr="00BC00AD" w:rsidRDefault="00C73B3C" w:rsidP="00BC00AD">
            <w:pPr>
              <w:jc w:val="center"/>
              <w:rPr>
                <w:sz w:val="24"/>
                <w:szCs w:val="24"/>
              </w:rPr>
            </w:pPr>
            <w:r w:rsidRPr="00BC00AD">
              <w:rPr>
                <w:sz w:val="24"/>
                <w:szCs w:val="24"/>
              </w:rPr>
              <w:t>Місцезнаходження виконавчого органу місцевого самоврядування</w:t>
            </w:r>
          </w:p>
          <w:p w:rsidR="00C73B3C" w:rsidRPr="00BC00AD" w:rsidRDefault="00C73B3C" w:rsidP="00BC00AD">
            <w:pPr>
              <w:jc w:val="center"/>
              <w:rPr>
                <w:sz w:val="24"/>
                <w:szCs w:val="24"/>
              </w:rPr>
            </w:pPr>
          </w:p>
          <w:p w:rsidR="00C73B3C" w:rsidRPr="00BC00AD" w:rsidRDefault="00C73B3C" w:rsidP="00BC00AD">
            <w:pPr>
              <w:jc w:val="center"/>
              <w:rPr>
                <w:sz w:val="24"/>
                <w:szCs w:val="24"/>
              </w:rPr>
            </w:pPr>
          </w:p>
          <w:p w:rsidR="00C73B3C" w:rsidRPr="00BC00AD" w:rsidRDefault="00C73B3C" w:rsidP="00BC00AD">
            <w:pPr>
              <w:jc w:val="center"/>
              <w:rPr>
                <w:sz w:val="24"/>
                <w:szCs w:val="24"/>
              </w:rPr>
            </w:pPr>
          </w:p>
          <w:p w:rsidR="00C73B3C" w:rsidRPr="00BC00AD" w:rsidRDefault="00C73B3C" w:rsidP="00BC00AD">
            <w:pPr>
              <w:jc w:val="center"/>
              <w:rPr>
                <w:sz w:val="24"/>
                <w:szCs w:val="24"/>
              </w:rPr>
            </w:pPr>
          </w:p>
          <w:p w:rsidR="00C73B3C" w:rsidRPr="00BC00AD" w:rsidRDefault="00C73B3C" w:rsidP="00BC00AD">
            <w:pPr>
              <w:jc w:val="center"/>
              <w:rPr>
                <w:sz w:val="24"/>
                <w:szCs w:val="24"/>
              </w:rPr>
            </w:pPr>
          </w:p>
          <w:p w:rsidR="00C73B3C" w:rsidRPr="00BC00AD" w:rsidRDefault="00C73B3C" w:rsidP="00BC00AD">
            <w:pPr>
              <w:jc w:val="center"/>
              <w:rPr>
                <w:sz w:val="24"/>
                <w:szCs w:val="24"/>
              </w:rPr>
            </w:pPr>
          </w:p>
          <w:p w:rsidR="00C73B3C" w:rsidRPr="00BC00AD" w:rsidRDefault="00C73B3C" w:rsidP="00BC00AD">
            <w:pPr>
              <w:jc w:val="center"/>
              <w:rPr>
                <w:sz w:val="24"/>
                <w:szCs w:val="24"/>
              </w:rPr>
            </w:pPr>
            <w:r w:rsidRPr="00BC00AD">
              <w:rPr>
                <w:sz w:val="24"/>
                <w:szCs w:val="24"/>
              </w:rPr>
              <w:t>Інформація щодо режиму роботи виконавчого органу місцевого самоврядування</w:t>
            </w:r>
          </w:p>
          <w:p w:rsidR="00C73B3C" w:rsidRPr="00BC00AD" w:rsidRDefault="00C73B3C" w:rsidP="00BC00AD">
            <w:pPr>
              <w:jc w:val="center"/>
              <w:rPr>
                <w:sz w:val="24"/>
                <w:szCs w:val="24"/>
              </w:rPr>
            </w:pPr>
          </w:p>
          <w:p w:rsidR="00C73B3C" w:rsidRPr="00BC00AD" w:rsidRDefault="00C73B3C" w:rsidP="00BC00AD">
            <w:pPr>
              <w:jc w:val="center"/>
              <w:rPr>
                <w:sz w:val="24"/>
                <w:szCs w:val="24"/>
              </w:rPr>
            </w:pPr>
          </w:p>
          <w:p w:rsidR="00C73B3C" w:rsidRPr="00BC00AD" w:rsidRDefault="00C73B3C" w:rsidP="00BC00AD">
            <w:pPr>
              <w:jc w:val="center"/>
              <w:rPr>
                <w:sz w:val="24"/>
                <w:szCs w:val="24"/>
              </w:rPr>
            </w:pPr>
          </w:p>
          <w:p w:rsidR="00C73B3C" w:rsidRPr="00BC00AD" w:rsidRDefault="00C73B3C" w:rsidP="00BC00AD">
            <w:pPr>
              <w:jc w:val="center"/>
              <w:rPr>
                <w:sz w:val="24"/>
                <w:szCs w:val="24"/>
              </w:rPr>
            </w:pPr>
          </w:p>
          <w:p w:rsidR="00C73B3C" w:rsidRPr="00BC00AD" w:rsidRDefault="00C73B3C" w:rsidP="00BC00AD">
            <w:pPr>
              <w:jc w:val="center"/>
              <w:rPr>
                <w:sz w:val="24"/>
                <w:szCs w:val="24"/>
              </w:rPr>
            </w:pPr>
          </w:p>
          <w:p w:rsidR="00C73B3C" w:rsidRPr="00BC00AD" w:rsidRDefault="00C73B3C" w:rsidP="00BC00AD">
            <w:pPr>
              <w:jc w:val="center"/>
              <w:rPr>
                <w:sz w:val="24"/>
                <w:szCs w:val="24"/>
              </w:rPr>
            </w:pPr>
            <w:r w:rsidRPr="00BC00AD">
              <w:rPr>
                <w:sz w:val="24"/>
                <w:szCs w:val="24"/>
              </w:rPr>
              <w:t xml:space="preserve">  </w:t>
            </w:r>
          </w:p>
          <w:p w:rsidR="00C73B3C" w:rsidRPr="00BC00AD" w:rsidRDefault="00C73B3C" w:rsidP="00BC00AD">
            <w:pPr>
              <w:jc w:val="center"/>
              <w:rPr>
                <w:sz w:val="24"/>
                <w:szCs w:val="24"/>
              </w:rPr>
            </w:pPr>
          </w:p>
          <w:p w:rsidR="00C73B3C" w:rsidRPr="00BC00AD" w:rsidRDefault="00C73B3C" w:rsidP="00BC00AD">
            <w:pPr>
              <w:jc w:val="center"/>
              <w:rPr>
                <w:sz w:val="24"/>
                <w:szCs w:val="24"/>
              </w:rPr>
            </w:pPr>
          </w:p>
          <w:p w:rsidR="00C73B3C" w:rsidRPr="00BC00AD" w:rsidRDefault="00C73B3C" w:rsidP="00BC00AD">
            <w:pPr>
              <w:jc w:val="center"/>
              <w:rPr>
                <w:sz w:val="24"/>
                <w:szCs w:val="24"/>
              </w:rPr>
            </w:pPr>
            <w:r w:rsidRPr="00BC00AD">
              <w:rPr>
                <w:sz w:val="24"/>
                <w:szCs w:val="24"/>
              </w:rPr>
              <w:t>Телефон/факс (довідки), адреса електронної пошти веб-сайт</w:t>
            </w:r>
            <w:r w:rsidRPr="00BC00AD">
              <w:rPr>
                <w:b/>
                <w:sz w:val="24"/>
                <w:szCs w:val="24"/>
              </w:rPr>
              <w:t xml:space="preserve"> </w:t>
            </w:r>
          </w:p>
        </w:tc>
        <w:tc>
          <w:tcPr>
            <w:tcW w:w="5812" w:type="dxa"/>
            <w:gridSpan w:val="2"/>
            <w:vMerge w:val="restart"/>
            <w:tcBorders>
              <w:left w:val="single" w:sz="4" w:space="0" w:color="auto"/>
            </w:tcBorders>
            <w:vAlign w:val="center"/>
          </w:tcPr>
          <w:p w:rsidR="00C73B3C" w:rsidRDefault="00C73B3C" w:rsidP="0082691A">
            <w:pPr>
              <w:rPr>
                <w:b/>
                <w:sz w:val="24"/>
                <w:szCs w:val="24"/>
              </w:rPr>
            </w:pPr>
          </w:p>
          <w:p w:rsidR="00C73B3C" w:rsidRPr="00ED6B25" w:rsidRDefault="00C73B3C" w:rsidP="0082691A">
            <w:pPr>
              <w:rPr>
                <w:b/>
                <w:sz w:val="24"/>
                <w:szCs w:val="24"/>
              </w:rPr>
            </w:pPr>
            <w:r w:rsidRPr="00ED6B25">
              <w:rPr>
                <w:b/>
                <w:sz w:val="24"/>
                <w:szCs w:val="24"/>
              </w:rPr>
              <w:t>Управління адміністративних послуг Хмельницької міської ради</w:t>
            </w:r>
          </w:p>
          <w:p w:rsidR="00C73B3C" w:rsidRPr="00ED6B25" w:rsidRDefault="00C73B3C" w:rsidP="0082691A">
            <w:pPr>
              <w:rPr>
                <w:sz w:val="24"/>
                <w:szCs w:val="24"/>
              </w:rPr>
            </w:pPr>
            <w:r w:rsidRPr="00ED6B25">
              <w:rPr>
                <w:sz w:val="24"/>
                <w:szCs w:val="24"/>
              </w:rPr>
              <w:t>29000 м. Хмельницький, вул. Соборна, 16.</w:t>
            </w:r>
          </w:p>
          <w:p w:rsidR="00C73B3C" w:rsidRPr="00ED6B25" w:rsidRDefault="00C73B3C" w:rsidP="0082691A">
            <w:pPr>
              <w:rPr>
                <w:sz w:val="24"/>
                <w:szCs w:val="24"/>
              </w:rPr>
            </w:pPr>
            <w:r w:rsidRPr="00ED6B25">
              <w:rPr>
                <w:sz w:val="24"/>
                <w:szCs w:val="24"/>
              </w:rPr>
              <w:t>Телефон: (0382) 70-27-91, 70-27-</w:t>
            </w:r>
            <w:r w:rsidRPr="00ED6B25">
              <w:rPr>
                <w:sz w:val="24"/>
                <w:szCs w:val="24"/>
                <w:lang w:val="ru-RU"/>
              </w:rPr>
              <w:t>71</w:t>
            </w:r>
            <w:r w:rsidRPr="00ED6B25">
              <w:rPr>
                <w:sz w:val="24"/>
                <w:szCs w:val="24"/>
              </w:rPr>
              <w:t xml:space="preserve">, 70-27-93 </w:t>
            </w:r>
          </w:p>
          <w:p w:rsidR="00C73B3C" w:rsidRPr="00ED6B25" w:rsidRDefault="00C73B3C" w:rsidP="0082691A">
            <w:pPr>
              <w:rPr>
                <w:sz w:val="24"/>
                <w:szCs w:val="24"/>
              </w:rPr>
            </w:pPr>
            <w:r w:rsidRPr="00ED6B25">
              <w:rPr>
                <w:sz w:val="24"/>
                <w:szCs w:val="24"/>
              </w:rPr>
              <w:t>e-</w:t>
            </w:r>
            <w:proofErr w:type="spellStart"/>
            <w:r w:rsidRPr="00ED6B25">
              <w:rPr>
                <w:sz w:val="24"/>
                <w:szCs w:val="24"/>
              </w:rPr>
              <w:t>mail</w:t>
            </w:r>
            <w:proofErr w:type="spellEnd"/>
            <w:r w:rsidRPr="00ED6B25">
              <w:rPr>
                <w:sz w:val="24"/>
                <w:szCs w:val="24"/>
              </w:rPr>
              <w:t xml:space="preserve">: </w:t>
            </w:r>
            <w:r w:rsidRPr="00ED6B25">
              <w:rPr>
                <w:sz w:val="24"/>
                <w:szCs w:val="24"/>
                <w:shd w:val="clear" w:color="auto" w:fill="FFFFFF"/>
              </w:rPr>
              <w:t> </w:t>
            </w:r>
            <w:hyperlink r:id="rId7" w:history="1">
              <w:r w:rsidRPr="00ED6B25">
                <w:rPr>
                  <w:sz w:val="24"/>
                  <w:szCs w:val="24"/>
                  <w:u w:val="single"/>
                  <w:bdr w:val="none" w:sz="0" w:space="0" w:color="auto" w:frame="1"/>
                  <w:shd w:val="clear" w:color="auto" w:fill="FFFFFF"/>
                </w:rPr>
                <w:t>cnap@khm.gov.ua</w:t>
              </w:r>
            </w:hyperlink>
          </w:p>
          <w:p w:rsidR="00C73B3C" w:rsidRPr="00ED6B25" w:rsidRDefault="00C73B3C" w:rsidP="0082691A">
            <w:pPr>
              <w:rPr>
                <w:sz w:val="24"/>
                <w:szCs w:val="24"/>
              </w:rPr>
            </w:pPr>
            <w:r w:rsidRPr="00ED6B25">
              <w:rPr>
                <w:sz w:val="24"/>
                <w:szCs w:val="24"/>
              </w:rPr>
              <w:t xml:space="preserve">адреса офіційного веб-сайту: </w:t>
            </w:r>
            <w:r w:rsidRPr="00ED6B25">
              <w:rPr>
                <w:sz w:val="24"/>
                <w:szCs w:val="24"/>
                <w:u w:val="single"/>
              </w:rPr>
              <w:t>https://cnap.khm.gov.ua</w:t>
            </w:r>
          </w:p>
          <w:p w:rsidR="00C73B3C" w:rsidRPr="00ED6B25" w:rsidRDefault="00C73B3C" w:rsidP="0082691A">
            <w:pPr>
              <w:rPr>
                <w:sz w:val="24"/>
                <w:szCs w:val="24"/>
              </w:rPr>
            </w:pPr>
            <w:r w:rsidRPr="00ED6B25">
              <w:rPr>
                <w:sz w:val="24"/>
                <w:szCs w:val="24"/>
              </w:rPr>
              <w:t xml:space="preserve">Графік прийому: </w:t>
            </w:r>
          </w:p>
          <w:p w:rsidR="00C73B3C" w:rsidRPr="00ED6B25" w:rsidRDefault="00C73B3C" w:rsidP="0082691A">
            <w:pPr>
              <w:rPr>
                <w:sz w:val="24"/>
                <w:szCs w:val="24"/>
              </w:rPr>
            </w:pPr>
            <w:r w:rsidRPr="00ED6B25">
              <w:rPr>
                <w:sz w:val="24"/>
                <w:szCs w:val="24"/>
              </w:rPr>
              <w:t>Понеділок, вівторок, середа, четвер: з 09.00 год. - 16.00 год.</w:t>
            </w:r>
          </w:p>
          <w:p w:rsidR="00C73B3C" w:rsidRPr="00ED6B25" w:rsidRDefault="00C73B3C" w:rsidP="0082691A">
            <w:pPr>
              <w:rPr>
                <w:sz w:val="24"/>
                <w:szCs w:val="24"/>
              </w:rPr>
            </w:pPr>
            <w:r w:rsidRPr="00ED6B25">
              <w:rPr>
                <w:sz w:val="24"/>
                <w:szCs w:val="24"/>
              </w:rPr>
              <w:t>П’ятниця: з 09.00 год. до 16.00 год.</w:t>
            </w:r>
          </w:p>
          <w:p w:rsidR="00C73B3C" w:rsidRPr="00ED6B25" w:rsidRDefault="00C73B3C" w:rsidP="0082691A">
            <w:pPr>
              <w:rPr>
                <w:sz w:val="24"/>
                <w:szCs w:val="24"/>
              </w:rPr>
            </w:pPr>
            <w:r w:rsidRPr="00ED6B25">
              <w:rPr>
                <w:sz w:val="24"/>
                <w:szCs w:val="24"/>
              </w:rPr>
              <w:t xml:space="preserve">Вихідний день: </w:t>
            </w:r>
            <w:r>
              <w:rPr>
                <w:sz w:val="24"/>
                <w:szCs w:val="24"/>
              </w:rPr>
              <w:t xml:space="preserve"> </w:t>
            </w:r>
            <w:r w:rsidRPr="00ED6B25">
              <w:rPr>
                <w:sz w:val="24"/>
                <w:szCs w:val="24"/>
              </w:rPr>
              <w:t>неділя;</w:t>
            </w:r>
          </w:p>
          <w:p w:rsidR="00C73B3C" w:rsidRPr="00ED6B25" w:rsidRDefault="00C73B3C" w:rsidP="0082691A">
            <w:pPr>
              <w:rPr>
                <w:sz w:val="24"/>
                <w:szCs w:val="24"/>
              </w:rPr>
            </w:pPr>
            <w:r w:rsidRPr="00ED6B25">
              <w:rPr>
                <w:sz w:val="24"/>
                <w:szCs w:val="24"/>
              </w:rPr>
              <w:t>Управління працює без перерви на обід</w:t>
            </w:r>
            <w:r>
              <w:rPr>
                <w:sz w:val="24"/>
                <w:szCs w:val="24"/>
              </w:rPr>
              <w:t>.</w:t>
            </w:r>
          </w:p>
          <w:p w:rsidR="00C73B3C" w:rsidRPr="00ED6B25" w:rsidRDefault="00C73B3C" w:rsidP="0082691A">
            <w:pPr>
              <w:rPr>
                <w:sz w:val="24"/>
                <w:szCs w:val="24"/>
              </w:rPr>
            </w:pPr>
          </w:p>
          <w:p w:rsidR="00C73B3C" w:rsidRPr="00ED6B25" w:rsidRDefault="00C73B3C" w:rsidP="0082691A">
            <w:pPr>
              <w:rPr>
                <w:b/>
                <w:sz w:val="24"/>
                <w:szCs w:val="24"/>
              </w:rPr>
            </w:pPr>
            <w:r w:rsidRPr="00ED6B25">
              <w:rPr>
                <w:b/>
                <w:sz w:val="24"/>
                <w:szCs w:val="24"/>
              </w:rPr>
              <w:t>Філія № 1 управління адміністративних послуг Хмельницької міської ради</w:t>
            </w:r>
          </w:p>
          <w:p w:rsidR="00C73B3C" w:rsidRPr="00ED6B25" w:rsidRDefault="00C73B3C" w:rsidP="0082691A">
            <w:pPr>
              <w:rPr>
                <w:sz w:val="24"/>
                <w:szCs w:val="24"/>
              </w:rPr>
            </w:pPr>
            <w:r w:rsidRPr="00ED6B25">
              <w:rPr>
                <w:sz w:val="24"/>
                <w:szCs w:val="24"/>
              </w:rPr>
              <w:t>29000 м. Хмельницький, вул. Грушевського, 86.</w:t>
            </w:r>
          </w:p>
          <w:p w:rsidR="00C73B3C" w:rsidRPr="00ED6B25" w:rsidRDefault="00C73B3C" w:rsidP="0082691A">
            <w:pPr>
              <w:rPr>
                <w:sz w:val="24"/>
                <w:szCs w:val="24"/>
              </w:rPr>
            </w:pPr>
            <w:r w:rsidRPr="00ED6B25">
              <w:rPr>
                <w:sz w:val="24"/>
                <w:szCs w:val="24"/>
              </w:rPr>
              <w:t xml:space="preserve">Телефон : (0382) 65-72-18, 65-72-10 </w:t>
            </w:r>
          </w:p>
          <w:p w:rsidR="00C73B3C" w:rsidRPr="00ED6B25" w:rsidRDefault="00C73B3C" w:rsidP="0082691A">
            <w:pPr>
              <w:rPr>
                <w:sz w:val="24"/>
                <w:szCs w:val="24"/>
              </w:rPr>
            </w:pPr>
            <w:r w:rsidRPr="00ED6B25">
              <w:rPr>
                <w:sz w:val="24"/>
                <w:szCs w:val="24"/>
              </w:rPr>
              <w:t>e-</w:t>
            </w:r>
            <w:proofErr w:type="spellStart"/>
            <w:r w:rsidRPr="00ED6B25">
              <w:rPr>
                <w:sz w:val="24"/>
                <w:szCs w:val="24"/>
              </w:rPr>
              <w:t>mail</w:t>
            </w:r>
            <w:proofErr w:type="spellEnd"/>
            <w:r w:rsidRPr="00ED6B25">
              <w:rPr>
                <w:sz w:val="24"/>
                <w:szCs w:val="24"/>
              </w:rPr>
              <w:t xml:space="preserve">: </w:t>
            </w:r>
            <w:hyperlink r:id="rId8" w:history="1">
              <w:r w:rsidRPr="00ED6B25">
                <w:rPr>
                  <w:sz w:val="24"/>
                  <w:szCs w:val="24"/>
                  <w:u w:val="single"/>
                  <w:bdr w:val="none" w:sz="0" w:space="0" w:color="auto" w:frame="1"/>
                  <w:shd w:val="clear" w:color="auto" w:fill="FFFFFF"/>
                </w:rPr>
                <w:t>cnap@khm.gov.ua</w:t>
              </w:r>
            </w:hyperlink>
          </w:p>
          <w:p w:rsidR="00C73B3C" w:rsidRPr="00ED6B25" w:rsidRDefault="00C73B3C" w:rsidP="0082691A">
            <w:pPr>
              <w:rPr>
                <w:sz w:val="24"/>
                <w:szCs w:val="24"/>
              </w:rPr>
            </w:pPr>
            <w:r w:rsidRPr="00ED6B25">
              <w:rPr>
                <w:sz w:val="24"/>
                <w:szCs w:val="24"/>
              </w:rPr>
              <w:t xml:space="preserve">адреса офіційного веб-сайту: </w:t>
            </w:r>
            <w:r w:rsidRPr="00ED6B25">
              <w:rPr>
                <w:sz w:val="24"/>
                <w:szCs w:val="24"/>
                <w:u w:val="single"/>
              </w:rPr>
              <w:t>https://cnap.khm.gov.ua</w:t>
            </w:r>
          </w:p>
          <w:p w:rsidR="00C73B3C" w:rsidRPr="00ED6B25" w:rsidRDefault="00C73B3C" w:rsidP="0082691A">
            <w:pPr>
              <w:rPr>
                <w:sz w:val="24"/>
                <w:szCs w:val="24"/>
              </w:rPr>
            </w:pPr>
            <w:r w:rsidRPr="00ED6B25">
              <w:rPr>
                <w:sz w:val="24"/>
                <w:szCs w:val="24"/>
              </w:rPr>
              <w:t xml:space="preserve">Графік прийому: </w:t>
            </w:r>
          </w:p>
          <w:p w:rsidR="00C73B3C" w:rsidRPr="00ED6B25" w:rsidRDefault="00C73B3C" w:rsidP="0082691A">
            <w:pPr>
              <w:rPr>
                <w:sz w:val="24"/>
                <w:szCs w:val="24"/>
              </w:rPr>
            </w:pPr>
            <w:r w:rsidRPr="00ED6B25">
              <w:rPr>
                <w:sz w:val="24"/>
                <w:szCs w:val="24"/>
              </w:rPr>
              <w:t>Понеділок, вівторок, середа, четвер: з 09.00 до 17.00 год.,</w:t>
            </w:r>
          </w:p>
          <w:p w:rsidR="00C73B3C" w:rsidRPr="00ED6B25" w:rsidRDefault="00C73B3C" w:rsidP="0082691A">
            <w:pPr>
              <w:rPr>
                <w:sz w:val="24"/>
                <w:szCs w:val="24"/>
              </w:rPr>
            </w:pPr>
            <w:r w:rsidRPr="00ED6B25">
              <w:rPr>
                <w:sz w:val="24"/>
                <w:szCs w:val="24"/>
              </w:rPr>
              <w:t>П’ятниця: з 09.00 до 16.00 год.</w:t>
            </w:r>
          </w:p>
          <w:p w:rsidR="00C73B3C" w:rsidRPr="00ED6B25" w:rsidRDefault="00C73B3C" w:rsidP="0082691A">
            <w:pPr>
              <w:rPr>
                <w:sz w:val="24"/>
                <w:szCs w:val="24"/>
              </w:rPr>
            </w:pPr>
            <w:r w:rsidRPr="00ED6B25">
              <w:rPr>
                <w:sz w:val="24"/>
                <w:szCs w:val="24"/>
              </w:rPr>
              <w:t>Вихідні дні: субота, неділя;</w:t>
            </w:r>
          </w:p>
          <w:p w:rsidR="00C73B3C" w:rsidRPr="00ED6B25" w:rsidRDefault="00C73B3C" w:rsidP="0082691A">
            <w:pPr>
              <w:rPr>
                <w:sz w:val="24"/>
                <w:szCs w:val="24"/>
              </w:rPr>
            </w:pPr>
            <w:r w:rsidRPr="00ED6B25">
              <w:rPr>
                <w:sz w:val="24"/>
                <w:szCs w:val="24"/>
              </w:rPr>
              <w:t>Обідня перерва з 13.00 до 14.00 год.</w:t>
            </w:r>
          </w:p>
          <w:p w:rsidR="00C73B3C" w:rsidRPr="00ED6B25" w:rsidRDefault="00C73B3C" w:rsidP="0082691A">
            <w:pPr>
              <w:rPr>
                <w:sz w:val="24"/>
                <w:szCs w:val="24"/>
              </w:rPr>
            </w:pPr>
          </w:p>
          <w:p w:rsidR="00C73B3C" w:rsidRPr="00ED6B25" w:rsidRDefault="00C73B3C" w:rsidP="0082691A">
            <w:pPr>
              <w:pStyle w:val="a5"/>
              <w:snapToGrid w:val="0"/>
              <w:rPr>
                <w:rFonts w:cs="Times New Roman"/>
                <w:b/>
              </w:rPr>
            </w:pPr>
            <w:r w:rsidRPr="00ED6B25">
              <w:rPr>
                <w:rFonts w:cs="Times New Roman"/>
                <w:b/>
              </w:rPr>
              <w:t xml:space="preserve">Відділ реєстрації місця проживання управління з питань реєстрації Хмельницької міської ради (віддалені робочі місця* ) </w:t>
            </w:r>
          </w:p>
          <w:p w:rsidR="00C73B3C" w:rsidRPr="00ED6B25" w:rsidRDefault="00C73B3C" w:rsidP="0082691A">
            <w:pPr>
              <w:rPr>
                <w:sz w:val="24"/>
                <w:szCs w:val="24"/>
              </w:rPr>
            </w:pPr>
          </w:p>
          <w:p w:rsidR="00C73B3C" w:rsidRPr="00ED6B25" w:rsidRDefault="00C73B3C" w:rsidP="0082691A">
            <w:pPr>
              <w:rPr>
                <w:b/>
                <w:sz w:val="24"/>
                <w:szCs w:val="24"/>
              </w:rPr>
            </w:pPr>
            <w:r w:rsidRPr="00ED6B25">
              <w:rPr>
                <w:b/>
                <w:sz w:val="24"/>
                <w:szCs w:val="24"/>
              </w:rPr>
              <w:t>*УМК «Центральна» (колишній ЖЕК №1)</w:t>
            </w:r>
          </w:p>
          <w:p w:rsidR="00C73B3C" w:rsidRDefault="00C73B3C" w:rsidP="0082691A">
            <w:pPr>
              <w:rPr>
                <w:sz w:val="24"/>
                <w:szCs w:val="24"/>
              </w:rPr>
            </w:pPr>
            <w:r w:rsidRPr="00ED6B25">
              <w:rPr>
                <w:sz w:val="24"/>
                <w:szCs w:val="24"/>
              </w:rPr>
              <w:t xml:space="preserve">29000, м. Хмельницький, вул. Соборна, 56, </w:t>
            </w:r>
          </w:p>
          <w:p w:rsidR="00C73B3C" w:rsidRPr="00ED6B25" w:rsidRDefault="00C73B3C" w:rsidP="0082691A">
            <w:pPr>
              <w:rPr>
                <w:sz w:val="24"/>
                <w:szCs w:val="24"/>
              </w:rPr>
            </w:pPr>
            <w:r w:rsidRPr="00ED6B25">
              <w:rPr>
                <w:sz w:val="24"/>
                <w:szCs w:val="24"/>
              </w:rPr>
              <w:t>телефон:  (0382)    65-97-22</w:t>
            </w:r>
          </w:p>
          <w:p w:rsidR="00C73B3C" w:rsidRPr="00ED6B25" w:rsidRDefault="00C73B3C" w:rsidP="0082691A">
            <w:pPr>
              <w:rPr>
                <w:sz w:val="24"/>
                <w:szCs w:val="24"/>
              </w:rPr>
            </w:pPr>
            <w:r w:rsidRPr="00ED6B25">
              <w:rPr>
                <w:sz w:val="24"/>
                <w:szCs w:val="24"/>
              </w:rPr>
              <w:t>Графік прийому:</w:t>
            </w:r>
          </w:p>
          <w:p w:rsidR="00C73B3C" w:rsidRPr="00ED6B25" w:rsidRDefault="00C73B3C" w:rsidP="0082691A">
            <w:pPr>
              <w:rPr>
                <w:sz w:val="24"/>
                <w:szCs w:val="24"/>
              </w:rPr>
            </w:pPr>
            <w:r w:rsidRPr="00ED6B25">
              <w:rPr>
                <w:sz w:val="24"/>
                <w:szCs w:val="24"/>
              </w:rPr>
              <w:t>Понеділок, середа, четвер: з 08.00 год. до 16.15 год.;</w:t>
            </w:r>
          </w:p>
          <w:p w:rsidR="00C73B3C" w:rsidRPr="00ED6B25" w:rsidRDefault="00C73B3C" w:rsidP="0082691A">
            <w:pPr>
              <w:rPr>
                <w:sz w:val="24"/>
                <w:szCs w:val="24"/>
              </w:rPr>
            </w:pPr>
            <w:r w:rsidRPr="00ED6B25">
              <w:rPr>
                <w:sz w:val="24"/>
                <w:szCs w:val="24"/>
              </w:rPr>
              <w:t>П</w:t>
            </w:r>
            <w:r w:rsidRPr="00ED6B25">
              <w:rPr>
                <w:sz w:val="24"/>
                <w:szCs w:val="24"/>
                <w:lang w:val="ru-RU"/>
              </w:rPr>
              <w:t>’</w:t>
            </w:r>
            <w:proofErr w:type="spellStart"/>
            <w:r w:rsidRPr="00ED6B25">
              <w:rPr>
                <w:sz w:val="24"/>
                <w:szCs w:val="24"/>
              </w:rPr>
              <w:t>ятниця</w:t>
            </w:r>
            <w:proofErr w:type="spellEnd"/>
            <w:r w:rsidRPr="00ED6B25">
              <w:rPr>
                <w:sz w:val="24"/>
                <w:szCs w:val="24"/>
              </w:rPr>
              <w:t>: з 08.00 год. до 15.00 год.;</w:t>
            </w:r>
          </w:p>
          <w:p w:rsidR="00C73B3C" w:rsidRPr="00ED6B25" w:rsidRDefault="00C73B3C" w:rsidP="0082691A">
            <w:pPr>
              <w:rPr>
                <w:kern w:val="2"/>
                <w:sz w:val="24"/>
                <w:szCs w:val="24"/>
              </w:rPr>
            </w:pPr>
            <w:r w:rsidRPr="00ED6B25">
              <w:rPr>
                <w:sz w:val="24"/>
                <w:szCs w:val="24"/>
              </w:rPr>
              <w:t>Вихідні дні: субота, неділя;</w:t>
            </w:r>
          </w:p>
          <w:p w:rsidR="00C73B3C" w:rsidRPr="00ED6B25" w:rsidRDefault="00C73B3C" w:rsidP="0082691A">
            <w:pPr>
              <w:rPr>
                <w:sz w:val="24"/>
                <w:szCs w:val="24"/>
              </w:rPr>
            </w:pPr>
            <w:r w:rsidRPr="00ED6B25">
              <w:rPr>
                <w:sz w:val="24"/>
                <w:szCs w:val="24"/>
              </w:rPr>
              <w:t>Обідня перерва : з 12.00 год. до 13.00 год.</w:t>
            </w:r>
          </w:p>
          <w:p w:rsidR="00C73B3C" w:rsidRPr="00ED6B25" w:rsidRDefault="00C73B3C" w:rsidP="0082691A">
            <w:pPr>
              <w:rPr>
                <w:sz w:val="24"/>
                <w:szCs w:val="24"/>
              </w:rPr>
            </w:pPr>
          </w:p>
          <w:p w:rsidR="00C73B3C" w:rsidRPr="00ED6B25" w:rsidRDefault="00C73B3C" w:rsidP="0082691A">
            <w:pPr>
              <w:rPr>
                <w:sz w:val="24"/>
                <w:szCs w:val="24"/>
              </w:rPr>
            </w:pPr>
          </w:p>
          <w:p w:rsidR="00C73B3C" w:rsidRDefault="00C73B3C" w:rsidP="0082691A">
            <w:pPr>
              <w:rPr>
                <w:b/>
                <w:sz w:val="24"/>
                <w:szCs w:val="24"/>
              </w:rPr>
            </w:pPr>
          </w:p>
          <w:p w:rsidR="00C73B3C" w:rsidRPr="00ED6B25" w:rsidRDefault="00C73B3C" w:rsidP="0082691A">
            <w:pPr>
              <w:rPr>
                <w:b/>
                <w:sz w:val="24"/>
                <w:szCs w:val="24"/>
              </w:rPr>
            </w:pPr>
            <w:r w:rsidRPr="00ED6B25">
              <w:rPr>
                <w:b/>
                <w:sz w:val="24"/>
                <w:szCs w:val="24"/>
              </w:rPr>
              <w:t>*УМК «Проскурівська» (колишній ЖЕК №2)</w:t>
            </w:r>
          </w:p>
          <w:p w:rsidR="00C73B3C" w:rsidRPr="00ED6B25" w:rsidRDefault="00C73B3C" w:rsidP="0082691A">
            <w:pPr>
              <w:rPr>
                <w:sz w:val="24"/>
                <w:szCs w:val="24"/>
              </w:rPr>
            </w:pPr>
            <w:r w:rsidRPr="00ED6B25">
              <w:rPr>
                <w:sz w:val="24"/>
                <w:szCs w:val="24"/>
              </w:rPr>
              <w:t>29000, м. Хмельницький, вул. Володимирська, 1, телефон: (0382)  70-48-32</w:t>
            </w:r>
          </w:p>
          <w:p w:rsidR="00C73B3C" w:rsidRPr="00ED6B25" w:rsidRDefault="00C73B3C" w:rsidP="0082691A">
            <w:pPr>
              <w:rPr>
                <w:sz w:val="24"/>
                <w:szCs w:val="24"/>
              </w:rPr>
            </w:pPr>
            <w:r w:rsidRPr="00ED6B25">
              <w:rPr>
                <w:sz w:val="24"/>
                <w:szCs w:val="24"/>
              </w:rPr>
              <w:t>Графік прийому:</w:t>
            </w:r>
          </w:p>
          <w:p w:rsidR="00C73B3C" w:rsidRPr="00ED6B25" w:rsidRDefault="00C73B3C" w:rsidP="0082691A">
            <w:pPr>
              <w:rPr>
                <w:sz w:val="24"/>
                <w:szCs w:val="24"/>
              </w:rPr>
            </w:pPr>
            <w:r w:rsidRPr="00ED6B25">
              <w:rPr>
                <w:sz w:val="24"/>
                <w:szCs w:val="24"/>
              </w:rPr>
              <w:t>Вівторок, четвер: з 08.00 год. до 16.15 год.;</w:t>
            </w:r>
          </w:p>
          <w:p w:rsidR="00C73B3C" w:rsidRPr="00ED6B25" w:rsidRDefault="00C73B3C" w:rsidP="0082691A">
            <w:pPr>
              <w:rPr>
                <w:kern w:val="2"/>
                <w:sz w:val="24"/>
                <w:szCs w:val="24"/>
              </w:rPr>
            </w:pPr>
            <w:r w:rsidRPr="00ED6B25">
              <w:rPr>
                <w:sz w:val="24"/>
                <w:szCs w:val="24"/>
              </w:rPr>
              <w:t>Вихідні дні: субота, неділя;</w:t>
            </w:r>
          </w:p>
          <w:p w:rsidR="00C73B3C" w:rsidRPr="00ED6B25" w:rsidRDefault="00C73B3C" w:rsidP="0082691A">
            <w:pPr>
              <w:rPr>
                <w:sz w:val="24"/>
                <w:szCs w:val="24"/>
              </w:rPr>
            </w:pPr>
            <w:r w:rsidRPr="00ED6B25">
              <w:rPr>
                <w:sz w:val="24"/>
                <w:szCs w:val="24"/>
              </w:rPr>
              <w:t>Обідня перерва: з 12.00 год. до 13.00 год.</w:t>
            </w:r>
          </w:p>
          <w:p w:rsidR="00C73B3C" w:rsidRPr="00ED6B25" w:rsidRDefault="00C73B3C" w:rsidP="0082691A">
            <w:pPr>
              <w:rPr>
                <w:b/>
                <w:sz w:val="24"/>
                <w:szCs w:val="24"/>
              </w:rPr>
            </w:pPr>
          </w:p>
          <w:p w:rsidR="00C73B3C" w:rsidRPr="00ED6B25" w:rsidRDefault="00C73B3C" w:rsidP="0082691A">
            <w:pPr>
              <w:rPr>
                <w:b/>
                <w:sz w:val="24"/>
                <w:szCs w:val="24"/>
              </w:rPr>
            </w:pPr>
            <w:r w:rsidRPr="00ED6B25">
              <w:rPr>
                <w:b/>
                <w:sz w:val="24"/>
                <w:szCs w:val="24"/>
              </w:rPr>
              <w:t>*УМК «Південно-Західна» (колишній ЖЕК №3)</w:t>
            </w:r>
          </w:p>
          <w:p w:rsidR="00C73B3C" w:rsidRDefault="00C73B3C" w:rsidP="0082691A">
            <w:pPr>
              <w:rPr>
                <w:sz w:val="24"/>
                <w:szCs w:val="24"/>
              </w:rPr>
            </w:pPr>
            <w:r w:rsidRPr="00ED6B25">
              <w:rPr>
                <w:sz w:val="24"/>
                <w:szCs w:val="24"/>
              </w:rPr>
              <w:t xml:space="preserve">29000, м. Хмельницький, вул. Молодіжна, 3, </w:t>
            </w:r>
          </w:p>
          <w:p w:rsidR="00C73B3C" w:rsidRPr="00ED6B25" w:rsidRDefault="00C73B3C" w:rsidP="0082691A">
            <w:pPr>
              <w:rPr>
                <w:sz w:val="24"/>
                <w:szCs w:val="24"/>
              </w:rPr>
            </w:pPr>
            <w:r w:rsidRPr="00ED6B25">
              <w:rPr>
                <w:sz w:val="24"/>
                <w:szCs w:val="24"/>
              </w:rPr>
              <w:t>телефон: (0382)    67-40-75</w:t>
            </w:r>
          </w:p>
          <w:p w:rsidR="00C73B3C" w:rsidRPr="00ED6B25" w:rsidRDefault="00C73B3C" w:rsidP="0082691A">
            <w:pPr>
              <w:rPr>
                <w:sz w:val="24"/>
                <w:szCs w:val="24"/>
              </w:rPr>
            </w:pPr>
            <w:r w:rsidRPr="00ED6B25">
              <w:rPr>
                <w:sz w:val="24"/>
                <w:szCs w:val="24"/>
              </w:rPr>
              <w:t>Графік прийому :</w:t>
            </w:r>
          </w:p>
          <w:p w:rsidR="00C73B3C" w:rsidRPr="00ED6B25" w:rsidRDefault="00C73B3C" w:rsidP="0082691A">
            <w:pPr>
              <w:rPr>
                <w:sz w:val="24"/>
                <w:szCs w:val="24"/>
              </w:rPr>
            </w:pPr>
            <w:r w:rsidRPr="00ED6B25">
              <w:rPr>
                <w:sz w:val="24"/>
                <w:szCs w:val="24"/>
              </w:rPr>
              <w:t>Вівторок, середа, четвер: з 08.00 год. до 16.15 год.;</w:t>
            </w:r>
          </w:p>
          <w:p w:rsidR="00C73B3C" w:rsidRPr="00ED6B25" w:rsidRDefault="00C73B3C" w:rsidP="0082691A">
            <w:pPr>
              <w:rPr>
                <w:sz w:val="24"/>
                <w:szCs w:val="24"/>
              </w:rPr>
            </w:pPr>
            <w:r w:rsidRPr="00ED6B25">
              <w:rPr>
                <w:sz w:val="24"/>
                <w:szCs w:val="24"/>
              </w:rPr>
              <w:t>П</w:t>
            </w:r>
            <w:r w:rsidRPr="00ED6B25">
              <w:rPr>
                <w:sz w:val="24"/>
                <w:szCs w:val="24"/>
                <w:lang w:val="ru-RU"/>
              </w:rPr>
              <w:t>’</w:t>
            </w:r>
            <w:proofErr w:type="spellStart"/>
            <w:r w:rsidRPr="00ED6B25">
              <w:rPr>
                <w:sz w:val="24"/>
                <w:szCs w:val="24"/>
              </w:rPr>
              <w:t>ятниця</w:t>
            </w:r>
            <w:proofErr w:type="spellEnd"/>
            <w:r w:rsidRPr="00ED6B25">
              <w:rPr>
                <w:sz w:val="24"/>
                <w:szCs w:val="24"/>
              </w:rPr>
              <w:t>: з 08.00 год. до 15.00 год.;</w:t>
            </w:r>
          </w:p>
          <w:p w:rsidR="00C73B3C" w:rsidRPr="00ED6B25" w:rsidRDefault="00C73B3C" w:rsidP="0082691A">
            <w:pPr>
              <w:rPr>
                <w:kern w:val="2"/>
                <w:sz w:val="24"/>
                <w:szCs w:val="24"/>
              </w:rPr>
            </w:pPr>
            <w:r w:rsidRPr="00ED6B25">
              <w:rPr>
                <w:sz w:val="24"/>
                <w:szCs w:val="24"/>
              </w:rPr>
              <w:t>Вихідні дн</w:t>
            </w:r>
            <w:r>
              <w:rPr>
                <w:sz w:val="24"/>
                <w:szCs w:val="24"/>
              </w:rPr>
              <w:t>і</w:t>
            </w:r>
            <w:r w:rsidRPr="00ED6B25">
              <w:rPr>
                <w:sz w:val="24"/>
                <w:szCs w:val="24"/>
              </w:rPr>
              <w:t>: субота, неділя;</w:t>
            </w:r>
          </w:p>
          <w:p w:rsidR="00C73B3C" w:rsidRPr="00ED6B25" w:rsidRDefault="00C73B3C" w:rsidP="0082691A">
            <w:pPr>
              <w:rPr>
                <w:sz w:val="24"/>
                <w:szCs w:val="24"/>
              </w:rPr>
            </w:pPr>
            <w:r w:rsidRPr="00ED6B25">
              <w:rPr>
                <w:sz w:val="24"/>
                <w:szCs w:val="24"/>
              </w:rPr>
              <w:t>Обідня перерва: з 12.00 год. до 13.00 год.</w:t>
            </w:r>
          </w:p>
          <w:p w:rsidR="00C73B3C" w:rsidRPr="00ED6B25" w:rsidRDefault="00C73B3C" w:rsidP="0082691A">
            <w:pPr>
              <w:rPr>
                <w:sz w:val="24"/>
                <w:szCs w:val="24"/>
              </w:rPr>
            </w:pPr>
          </w:p>
          <w:p w:rsidR="00C73B3C" w:rsidRPr="00ED6B25" w:rsidRDefault="00C73B3C" w:rsidP="0082691A">
            <w:pPr>
              <w:rPr>
                <w:b/>
                <w:sz w:val="24"/>
                <w:szCs w:val="24"/>
              </w:rPr>
            </w:pPr>
            <w:r w:rsidRPr="00ED6B25">
              <w:rPr>
                <w:b/>
                <w:sz w:val="24"/>
                <w:szCs w:val="24"/>
              </w:rPr>
              <w:t>*УМК «Дубове» (колишній ЖЕК №5)</w:t>
            </w:r>
          </w:p>
          <w:p w:rsidR="00C73B3C" w:rsidRPr="00ED6B25" w:rsidRDefault="00C73B3C" w:rsidP="0082691A">
            <w:pPr>
              <w:rPr>
                <w:sz w:val="24"/>
                <w:szCs w:val="24"/>
              </w:rPr>
            </w:pPr>
            <w:r w:rsidRPr="00ED6B25">
              <w:rPr>
                <w:sz w:val="24"/>
                <w:szCs w:val="24"/>
              </w:rPr>
              <w:t xml:space="preserve">29000, м. Хмельницький, вул. Купріна, 61, </w:t>
            </w:r>
          </w:p>
          <w:p w:rsidR="00C73B3C" w:rsidRPr="00ED6B25" w:rsidRDefault="00C73B3C" w:rsidP="0082691A">
            <w:pPr>
              <w:rPr>
                <w:sz w:val="24"/>
                <w:szCs w:val="24"/>
              </w:rPr>
            </w:pPr>
            <w:r w:rsidRPr="00ED6B25">
              <w:rPr>
                <w:sz w:val="24"/>
                <w:szCs w:val="24"/>
              </w:rPr>
              <w:t>Графік прийому :</w:t>
            </w:r>
          </w:p>
          <w:p w:rsidR="00C73B3C" w:rsidRPr="00ED6B25" w:rsidRDefault="00C73B3C" w:rsidP="0082691A">
            <w:pPr>
              <w:rPr>
                <w:sz w:val="24"/>
                <w:szCs w:val="24"/>
              </w:rPr>
            </w:pPr>
            <w:r w:rsidRPr="00ED6B25">
              <w:rPr>
                <w:sz w:val="24"/>
                <w:szCs w:val="24"/>
              </w:rPr>
              <w:t>Понеділок, середа: з 08.00 год. до 16.15 год.;</w:t>
            </w:r>
          </w:p>
          <w:p w:rsidR="00C73B3C" w:rsidRPr="00ED6B25" w:rsidRDefault="00C73B3C" w:rsidP="0082691A">
            <w:pPr>
              <w:rPr>
                <w:sz w:val="24"/>
                <w:szCs w:val="24"/>
              </w:rPr>
            </w:pPr>
            <w:r w:rsidRPr="00ED6B25">
              <w:rPr>
                <w:sz w:val="24"/>
                <w:szCs w:val="24"/>
              </w:rPr>
              <w:t>П</w:t>
            </w:r>
            <w:r w:rsidRPr="00ED6B25">
              <w:rPr>
                <w:sz w:val="24"/>
                <w:szCs w:val="24"/>
                <w:lang w:val="ru-RU"/>
              </w:rPr>
              <w:t>’</w:t>
            </w:r>
            <w:proofErr w:type="spellStart"/>
            <w:r w:rsidRPr="00ED6B25">
              <w:rPr>
                <w:sz w:val="24"/>
                <w:szCs w:val="24"/>
              </w:rPr>
              <w:t>ятниця</w:t>
            </w:r>
            <w:proofErr w:type="spellEnd"/>
            <w:r w:rsidRPr="00ED6B25">
              <w:rPr>
                <w:sz w:val="24"/>
                <w:szCs w:val="24"/>
              </w:rPr>
              <w:t>: з 08.00 год. до 15.00 год.;</w:t>
            </w:r>
          </w:p>
          <w:p w:rsidR="00C73B3C" w:rsidRPr="00ED6B25" w:rsidRDefault="00C73B3C" w:rsidP="0082691A">
            <w:pPr>
              <w:rPr>
                <w:kern w:val="2"/>
                <w:sz w:val="24"/>
                <w:szCs w:val="24"/>
              </w:rPr>
            </w:pPr>
            <w:r>
              <w:rPr>
                <w:sz w:val="24"/>
                <w:szCs w:val="24"/>
              </w:rPr>
              <w:t>Вихідні дні</w:t>
            </w:r>
            <w:r w:rsidRPr="00ED6B25">
              <w:rPr>
                <w:sz w:val="24"/>
                <w:szCs w:val="24"/>
              </w:rPr>
              <w:t>: субота, неділя;</w:t>
            </w:r>
          </w:p>
          <w:p w:rsidR="00C73B3C" w:rsidRPr="00ED6B25" w:rsidRDefault="00C73B3C" w:rsidP="0082691A">
            <w:pPr>
              <w:rPr>
                <w:sz w:val="24"/>
                <w:szCs w:val="24"/>
              </w:rPr>
            </w:pPr>
            <w:r w:rsidRPr="00ED6B25">
              <w:rPr>
                <w:sz w:val="24"/>
                <w:szCs w:val="24"/>
              </w:rPr>
              <w:t>Обідня перерва: з 12.00 год. до 13.00 год.</w:t>
            </w:r>
          </w:p>
          <w:p w:rsidR="00C73B3C" w:rsidRPr="00ED6B25" w:rsidRDefault="00C73B3C" w:rsidP="0082691A">
            <w:pPr>
              <w:rPr>
                <w:sz w:val="24"/>
                <w:szCs w:val="24"/>
              </w:rPr>
            </w:pPr>
          </w:p>
          <w:p w:rsidR="00C73B3C" w:rsidRPr="00ED6B25" w:rsidRDefault="00C73B3C" w:rsidP="0082691A">
            <w:pPr>
              <w:rPr>
                <w:b/>
                <w:sz w:val="24"/>
                <w:szCs w:val="24"/>
              </w:rPr>
            </w:pPr>
            <w:r w:rsidRPr="00ED6B25">
              <w:rPr>
                <w:b/>
                <w:sz w:val="24"/>
                <w:szCs w:val="24"/>
              </w:rPr>
              <w:t>*приміщення ТОВ КК «</w:t>
            </w:r>
            <w:proofErr w:type="spellStart"/>
            <w:r w:rsidRPr="00ED6B25">
              <w:rPr>
                <w:b/>
                <w:sz w:val="24"/>
                <w:szCs w:val="24"/>
              </w:rPr>
              <w:t>ДомКом</w:t>
            </w:r>
            <w:proofErr w:type="spellEnd"/>
            <w:r w:rsidRPr="00ED6B25">
              <w:rPr>
                <w:b/>
                <w:sz w:val="24"/>
                <w:szCs w:val="24"/>
              </w:rPr>
              <w:t xml:space="preserve"> Хмельницький»</w:t>
            </w:r>
          </w:p>
          <w:p w:rsidR="00C73B3C" w:rsidRPr="00ED6B25" w:rsidRDefault="00C73B3C" w:rsidP="0082691A">
            <w:pPr>
              <w:rPr>
                <w:sz w:val="24"/>
                <w:szCs w:val="24"/>
              </w:rPr>
            </w:pPr>
            <w:r w:rsidRPr="00ED6B25">
              <w:rPr>
                <w:sz w:val="24"/>
                <w:szCs w:val="24"/>
              </w:rPr>
              <w:t xml:space="preserve">29000, м. Хмельницький, вул. Перемоги, 11/1, </w:t>
            </w:r>
          </w:p>
          <w:p w:rsidR="00C73B3C" w:rsidRPr="00ED6B25" w:rsidRDefault="00C73B3C" w:rsidP="0082691A">
            <w:pPr>
              <w:rPr>
                <w:sz w:val="24"/>
                <w:szCs w:val="24"/>
              </w:rPr>
            </w:pPr>
            <w:r w:rsidRPr="00ED6B25">
              <w:rPr>
                <w:sz w:val="24"/>
                <w:szCs w:val="24"/>
              </w:rPr>
              <w:t>Графік прийому:</w:t>
            </w:r>
          </w:p>
          <w:p w:rsidR="00C73B3C" w:rsidRPr="00ED6B25" w:rsidRDefault="00C73B3C" w:rsidP="0082691A">
            <w:pPr>
              <w:rPr>
                <w:sz w:val="24"/>
                <w:szCs w:val="24"/>
              </w:rPr>
            </w:pPr>
            <w:r w:rsidRPr="00ED6B25">
              <w:rPr>
                <w:sz w:val="24"/>
                <w:szCs w:val="24"/>
              </w:rPr>
              <w:t>Понеділок, вівторок, четвер: з 08.00 год. до 16.15 год.;</w:t>
            </w:r>
          </w:p>
          <w:p w:rsidR="00C73B3C" w:rsidRPr="00ED6B25" w:rsidRDefault="00C73B3C" w:rsidP="0082691A">
            <w:pPr>
              <w:rPr>
                <w:sz w:val="24"/>
                <w:szCs w:val="24"/>
              </w:rPr>
            </w:pPr>
            <w:r w:rsidRPr="00ED6B25">
              <w:rPr>
                <w:sz w:val="24"/>
                <w:szCs w:val="24"/>
              </w:rPr>
              <w:t>П</w:t>
            </w:r>
            <w:r w:rsidRPr="00ED6B25">
              <w:rPr>
                <w:sz w:val="24"/>
                <w:szCs w:val="24"/>
                <w:lang w:val="ru-RU"/>
              </w:rPr>
              <w:t>’</w:t>
            </w:r>
            <w:proofErr w:type="spellStart"/>
            <w:r w:rsidRPr="00ED6B25">
              <w:rPr>
                <w:sz w:val="24"/>
                <w:szCs w:val="24"/>
              </w:rPr>
              <w:t>ятниця</w:t>
            </w:r>
            <w:proofErr w:type="spellEnd"/>
            <w:r w:rsidRPr="00ED6B25">
              <w:rPr>
                <w:sz w:val="24"/>
                <w:szCs w:val="24"/>
              </w:rPr>
              <w:t>: з 08.00 год. до 15.00 год.;</w:t>
            </w:r>
          </w:p>
          <w:p w:rsidR="00C73B3C" w:rsidRPr="00ED6B25" w:rsidRDefault="00C73B3C" w:rsidP="0082691A">
            <w:pPr>
              <w:rPr>
                <w:kern w:val="2"/>
                <w:sz w:val="24"/>
                <w:szCs w:val="24"/>
              </w:rPr>
            </w:pPr>
            <w:r w:rsidRPr="00ED6B25">
              <w:rPr>
                <w:sz w:val="24"/>
                <w:szCs w:val="24"/>
              </w:rPr>
              <w:t>Вихідні дні: субота, неділя;</w:t>
            </w:r>
          </w:p>
          <w:p w:rsidR="00C73B3C" w:rsidRPr="00ED6B25" w:rsidRDefault="00C73B3C" w:rsidP="0082691A">
            <w:pPr>
              <w:rPr>
                <w:sz w:val="24"/>
                <w:szCs w:val="24"/>
              </w:rPr>
            </w:pPr>
            <w:r w:rsidRPr="00ED6B25">
              <w:rPr>
                <w:sz w:val="24"/>
                <w:szCs w:val="24"/>
              </w:rPr>
              <w:t>Обідня перерва: з 12.00 год. до 13.00 год.</w:t>
            </w:r>
          </w:p>
          <w:p w:rsidR="00C73B3C" w:rsidRPr="00ED6B25" w:rsidRDefault="00C73B3C" w:rsidP="0082691A">
            <w:pPr>
              <w:rPr>
                <w:b/>
                <w:sz w:val="24"/>
                <w:szCs w:val="24"/>
              </w:rPr>
            </w:pPr>
          </w:p>
          <w:p w:rsidR="00C73B3C" w:rsidRPr="00ED6B25" w:rsidRDefault="00C73B3C" w:rsidP="0082691A">
            <w:pPr>
              <w:rPr>
                <w:b/>
                <w:sz w:val="24"/>
                <w:szCs w:val="24"/>
              </w:rPr>
            </w:pPr>
            <w:r w:rsidRPr="00ED6B25">
              <w:rPr>
                <w:b/>
                <w:sz w:val="24"/>
                <w:szCs w:val="24"/>
              </w:rPr>
              <w:t>*УМК «Озерна» (колишній ЖЕК №7)</w:t>
            </w:r>
          </w:p>
          <w:p w:rsidR="00C73B3C" w:rsidRPr="00ED6B25" w:rsidRDefault="00C73B3C" w:rsidP="0082691A">
            <w:pPr>
              <w:rPr>
                <w:sz w:val="24"/>
                <w:szCs w:val="24"/>
              </w:rPr>
            </w:pPr>
            <w:r w:rsidRPr="00ED6B25">
              <w:rPr>
                <w:sz w:val="24"/>
                <w:szCs w:val="24"/>
              </w:rPr>
              <w:t>29000, м. Хмельницький, вул. П. Мирного, 31 телефон: (0382)</w:t>
            </w:r>
            <w:r>
              <w:rPr>
                <w:sz w:val="24"/>
                <w:szCs w:val="24"/>
              </w:rPr>
              <w:t xml:space="preserve"> </w:t>
            </w:r>
            <w:r w:rsidRPr="00ED6B25">
              <w:rPr>
                <w:sz w:val="24"/>
                <w:szCs w:val="24"/>
              </w:rPr>
              <w:t>77-13-45</w:t>
            </w:r>
          </w:p>
          <w:p w:rsidR="00C73B3C" w:rsidRPr="00ED6B25" w:rsidRDefault="00C73B3C" w:rsidP="0082691A">
            <w:pPr>
              <w:rPr>
                <w:sz w:val="24"/>
                <w:szCs w:val="24"/>
              </w:rPr>
            </w:pPr>
            <w:r w:rsidRPr="00ED6B25">
              <w:rPr>
                <w:sz w:val="24"/>
                <w:szCs w:val="24"/>
              </w:rPr>
              <w:t>Графік прийому :</w:t>
            </w:r>
          </w:p>
          <w:p w:rsidR="00C73B3C" w:rsidRPr="00ED6B25" w:rsidRDefault="00AA39B6" w:rsidP="0082691A">
            <w:pPr>
              <w:rPr>
                <w:sz w:val="24"/>
                <w:szCs w:val="24"/>
              </w:rPr>
            </w:pPr>
            <w:r>
              <w:rPr>
                <w:sz w:val="24"/>
                <w:szCs w:val="24"/>
              </w:rPr>
              <w:t>В</w:t>
            </w:r>
            <w:r w:rsidR="00C73B3C" w:rsidRPr="00ED6B25">
              <w:rPr>
                <w:sz w:val="24"/>
                <w:szCs w:val="24"/>
              </w:rPr>
              <w:t>івторок, четвер: з 08.00 год. до 16.15 год.;</w:t>
            </w:r>
          </w:p>
          <w:p w:rsidR="00C73B3C" w:rsidRPr="00ED6B25" w:rsidRDefault="00C73B3C" w:rsidP="0082691A">
            <w:pPr>
              <w:rPr>
                <w:sz w:val="24"/>
                <w:szCs w:val="24"/>
              </w:rPr>
            </w:pPr>
            <w:r w:rsidRPr="00ED6B25">
              <w:rPr>
                <w:sz w:val="24"/>
                <w:szCs w:val="24"/>
              </w:rPr>
              <w:t>П</w:t>
            </w:r>
            <w:r w:rsidRPr="00ED6B25">
              <w:rPr>
                <w:sz w:val="24"/>
                <w:szCs w:val="24"/>
                <w:lang w:val="ru-RU"/>
              </w:rPr>
              <w:t>’</w:t>
            </w:r>
            <w:proofErr w:type="spellStart"/>
            <w:r w:rsidRPr="00ED6B25">
              <w:rPr>
                <w:sz w:val="24"/>
                <w:szCs w:val="24"/>
              </w:rPr>
              <w:t>ятниця</w:t>
            </w:r>
            <w:proofErr w:type="spellEnd"/>
            <w:r w:rsidRPr="00ED6B25">
              <w:rPr>
                <w:sz w:val="24"/>
                <w:szCs w:val="24"/>
              </w:rPr>
              <w:t>: з 08.00 год. до 15.00 год.;</w:t>
            </w:r>
          </w:p>
          <w:p w:rsidR="00C73B3C" w:rsidRPr="00ED6B25" w:rsidRDefault="00C73B3C" w:rsidP="0082691A">
            <w:pPr>
              <w:rPr>
                <w:kern w:val="2"/>
                <w:sz w:val="24"/>
                <w:szCs w:val="24"/>
              </w:rPr>
            </w:pPr>
            <w:r w:rsidRPr="00ED6B25">
              <w:rPr>
                <w:sz w:val="24"/>
                <w:szCs w:val="24"/>
              </w:rPr>
              <w:t>Вихідні дні: субота, неділя;</w:t>
            </w:r>
          </w:p>
          <w:p w:rsidR="00C73B3C" w:rsidRPr="00ED6B25" w:rsidRDefault="00C73B3C" w:rsidP="0082691A">
            <w:pPr>
              <w:rPr>
                <w:sz w:val="24"/>
                <w:szCs w:val="24"/>
              </w:rPr>
            </w:pPr>
            <w:r w:rsidRPr="00ED6B25">
              <w:rPr>
                <w:sz w:val="24"/>
                <w:szCs w:val="24"/>
              </w:rPr>
              <w:t>Обідня перерва : з 12.00 год. до 13.00 год.</w:t>
            </w:r>
          </w:p>
          <w:p w:rsidR="00C73B3C" w:rsidRPr="00ED6B25" w:rsidRDefault="00C73B3C" w:rsidP="0082691A">
            <w:pPr>
              <w:rPr>
                <w:sz w:val="24"/>
                <w:szCs w:val="24"/>
              </w:rPr>
            </w:pPr>
          </w:p>
          <w:p w:rsidR="00C73B3C" w:rsidRPr="00ED6B25" w:rsidRDefault="00C73B3C" w:rsidP="0082691A">
            <w:pPr>
              <w:rPr>
                <w:b/>
                <w:sz w:val="24"/>
                <w:szCs w:val="24"/>
              </w:rPr>
            </w:pPr>
            <w:r w:rsidRPr="00ED6B25">
              <w:rPr>
                <w:b/>
                <w:sz w:val="24"/>
                <w:szCs w:val="24"/>
              </w:rPr>
              <w:t>*Будинкоуправління №2</w:t>
            </w:r>
          </w:p>
          <w:p w:rsidR="00C73B3C" w:rsidRPr="00ED6B25" w:rsidRDefault="00C73B3C" w:rsidP="0082691A">
            <w:pPr>
              <w:rPr>
                <w:sz w:val="24"/>
                <w:szCs w:val="24"/>
              </w:rPr>
            </w:pPr>
            <w:r w:rsidRPr="00ED6B25">
              <w:rPr>
                <w:sz w:val="24"/>
                <w:szCs w:val="24"/>
              </w:rPr>
              <w:t xml:space="preserve">29000, м. Хмельницький, вул. </w:t>
            </w:r>
            <w:proofErr w:type="spellStart"/>
            <w:r w:rsidRPr="00ED6B25">
              <w:rPr>
                <w:sz w:val="24"/>
                <w:szCs w:val="24"/>
              </w:rPr>
              <w:t>Майборського</w:t>
            </w:r>
            <w:proofErr w:type="spellEnd"/>
            <w:r w:rsidRPr="00ED6B25">
              <w:rPr>
                <w:sz w:val="24"/>
                <w:szCs w:val="24"/>
              </w:rPr>
              <w:t>, 11</w:t>
            </w:r>
          </w:p>
          <w:p w:rsidR="00C73B3C" w:rsidRPr="00ED6B25" w:rsidRDefault="00C73B3C" w:rsidP="0082691A">
            <w:pPr>
              <w:rPr>
                <w:sz w:val="24"/>
                <w:szCs w:val="24"/>
              </w:rPr>
            </w:pPr>
            <w:r w:rsidRPr="00ED6B25">
              <w:rPr>
                <w:sz w:val="24"/>
                <w:szCs w:val="24"/>
              </w:rPr>
              <w:t>Графік прийому:</w:t>
            </w:r>
          </w:p>
          <w:p w:rsidR="00C73B3C" w:rsidRPr="00ED6B25" w:rsidRDefault="00C73B3C" w:rsidP="0082691A">
            <w:pPr>
              <w:rPr>
                <w:sz w:val="24"/>
                <w:szCs w:val="24"/>
              </w:rPr>
            </w:pPr>
            <w:r w:rsidRPr="00ED6B25">
              <w:rPr>
                <w:sz w:val="24"/>
                <w:szCs w:val="24"/>
              </w:rPr>
              <w:t>Понеділок, вівторок, середа: з 08.00 год. до 16.15 год.;</w:t>
            </w:r>
          </w:p>
          <w:p w:rsidR="00C73B3C" w:rsidRPr="00ED6B25" w:rsidRDefault="00C73B3C" w:rsidP="0082691A">
            <w:pPr>
              <w:rPr>
                <w:sz w:val="24"/>
                <w:szCs w:val="24"/>
              </w:rPr>
            </w:pPr>
            <w:r w:rsidRPr="00ED6B25">
              <w:rPr>
                <w:sz w:val="24"/>
                <w:szCs w:val="24"/>
              </w:rPr>
              <w:t>П</w:t>
            </w:r>
            <w:r w:rsidRPr="00ED6B25">
              <w:rPr>
                <w:sz w:val="24"/>
                <w:szCs w:val="24"/>
                <w:lang w:val="ru-RU"/>
              </w:rPr>
              <w:t>’</w:t>
            </w:r>
            <w:proofErr w:type="spellStart"/>
            <w:r>
              <w:rPr>
                <w:sz w:val="24"/>
                <w:szCs w:val="24"/>
              </w:rPr>
              <w:t>ятниця</w:t>
            </w:r>
            <w:proofErr w:type="spellEnd"/>
            <w:r w:rsidRPr="00ED6B25">
              <w:rPr>
                <w:sz w:val="24"/>
                <w:szCs w:val="24"/>
              </w:rPr>
              <w:t>: з 08.00 год. до 15.00 год.;</w:t>
            </w:r>
          </w:p>
          <w:p w:rsidR="00C73B3C" w:rsidRPr="00ED6B25" w:rsidRDefault="00C73B3C" w:rsidP="0082691A">
            <w:pPr>
              <w:rPr>
                <w:kern w:val="2"/>
                <w:sz w:val="24"/>
                <w:szCs w:val="24"/>
              </w:rPr>
            </w:pPr>
            <w:r w:rsidRPr="00ED6B25">
              <w:rPr>
                <w:sz w:val="24"/>
                <w:szCs w:val="24"/>
              </w:rPr>
              <w:t>Вихідні дні: субота, неділя;</w:t>
            </w:r>
          </w:p>
          <w:p w:rsidR="00C73B3C" w:rsidRDefault="00C73B3C" w:rsidP="0082691A">
            <w:pPr>
              <w:rPr>
                <w:sz w:val="24"/>
                <w:szCs w:val="24"/>
              </w:rPr>
            </w:pPr>
            <w:r w:rsidRPr="00ED6B25">
              <w:rPr>
                <w:sz w:val="24"/>
                <w:szCs w:val="24"/>
              </w:rPr>
              <w:t>Обідня перерва: з 12.00 год. до 13.00 год.</w:t>
            </w:r>
          </w:p>
          <w:p w:rsidR="00C73B3C" w:rsidRDefault="00C73B3C" w:rsidP="0082691A">
            <w:pPr>
              <w:rPr>
                <w:sz w:val="24"/>
                <w:szCs w:val="24"/>
              </w:rPr>
            </w:pPr>
          </w:p>
          <w:p w:rsidR="00C73B3C" w:rsidRDefault="00C73B3C" w:rsidP="0082691A">
            <w:pPr>
              <w:rPr>
                <w:sz w:val="24"/>
                <w:szCs w:val="24"/>
              </w:rPr>
            </w:pPr>
          </w:p>
          <w:p w:rsidR="00C73B3C" w:rsidRPr="00ED6B25" w:rsidRDefault="00C73B3C" w:rsidP="0082691A">
            <w:pPr>
              <w:rPr>
                <w:sz w:val="24"/>
                <w:szCs w:val="24"/>
              </w:rPr>
            </w:pPr>
          </w:p>
          <w:p w:rsidR="00C73B3C" w:rsidRPr="00ED6B25" w:rsidRDefault="00C73B3C" w:rsidP="0082691A">
            <w:pPr>
              <w:rPr>
                <w:b/>
                <w:sz w:val="24"/>
                <w:szCs w:val="24"/>
              </w:rPr>
            </w:pPr>
            <w:r w:rsidRPr="00ED6B25">
              <w:rPr>
                <w:b/>
                <w:sz w:val="24"/>
                <w:szCs w:val="24"/>
              </w:rPr>
              <w:t>*приміщення колишньої УМК «Будівельник»</w:t>
            </w:r>
          </w:p>
          <w:p w:rsidR="00C73B3C" w:rsidRPr="00ED6B25" w:rsidRDefault="00C73B3C" w:rsidP="0082691A">
            <w:pPr>
              <w:rPr>
                <w:sz w:val="24"/>
                <w:szCs w:val="24"/>
              </w:rPr>
            </w:pPr>
            <w:r w:rsidRPr="00ED6B25">
              <w:rPr>
                <w:sz w:val="24"/>
                <w:szCs w:val="24"/>
              </w:rPr>
              <w:lastRenderedPageBreak/>
              <w:t>29000, м. Хмельницький, вул. Інститутсь</w:t>
            </w:r>
            <w:r w:rsidR="00564694">
              <w:rPr>
                <w:sz w:val="24"/>
                <w:szCs w:val="24"/>
              </w:rPr>
              <w:t>ка;</w:t>
            </w:r>
          </w:p>
          <w:p w:rsidR="00C73B3C" w:rsidRPr="00ED6B25" w:rsidRDefault="00C73B3C" w:rsidP="0082691A">
            <w:pPr>
              <w:rPr>
                <w:sz w:val="24"/>
                <w:szCs w:val="24"/>
              </w:rPr>
            </w:pPr>
            <w:r w:rsidRPr="00ED6B25">
              <w:rPr>
                <w:sz w:val="24"/>
                <w:szCs w:val="24"/>
              </w:rPr>
              <w:t>Графік прийому:</w:t>
            </w:r>
          </w:p>
          <w:p w:rsidR="00C73B3C" w:rsidRPr="00ED6B25" w:rsidRDefault="00C73B3C" w:rsidP="0082691A">
            <w:pPr>
              <w:rPr>
                <w:sz w:val="24"/>
                <w:szCs w:val="24"/>
              </w:rPr>
            </w:pPr>
            <w:r w:rsidRPr="00ED6B25">
              <w:rPr>
                <w:sz w:val="24"/>
                <w:szCs w:val="24"/>
              </w:rPr>
              <w:t>Понеділок, вівторок, середа, четвер: з 08.00 год. до 16.15 год.;</w:t>
            </w:r>
          </w:p>
          <w:p w:rsidR="00C73B3C" w:rsidRPr="00ED6B25" w:rsidRDefault="00C73B3C" w:rsidP="0082691A">
            <w:pPr>
              <w:rPr>
                <w:kern w:val="2"/>
                <w:sz w:val="24"/>
                <w:szCs w:val="24"/>
              </w:rPr>
            </w:pPr>
            <w:r w:rsidRPr="00ED6B25">
              <w:rPr>
                <w:sz w:val="24"/>
                <w:szCs w:val="24"/>
              </w:rPr>
              <w:t>Вихідні дні: субота, неділя;</w:t>
            </w:r>
          </w:p>
          <w:p w:rsidR="00C73B3C" w:rsidRDefault="00C73B3C" w:rsidP="0082691A">
            <w:pPr>
              <w:rPr>
                <w:sz w:val="24"/>
                <w:szCs w:val="24"/>
              </w:rPr>
            </w:pPr>
            <w:r w:rsidRPr="00ED6B25">
              <w:rPr>
                <w:sz w:val="24"/>
                <w:szCs w:val="24"/>
              </w:rPr>
              <w:t>Обідня перерва : з 12.00 год. до 13.00 год.</w:t>
            </w:r>
          </w:p>
          <w:p w:rsidR="007457E1" w:rsidRDefault="007457E1" w:rsidP="007457E1">
            <w:pPr>
              <w:rPr>
                <w:sz w:val="24"/>
                <w:szCs w:val="24"/>
              </w:rPr>
            </w:pPr>
          </w:p>
          <w:p w:rsidR="007457E1" w:rsidRPr="008B4D99" w:rsidRDefault="007457E1" w:rsidP="007457E1">
            <w:pPr>
              <w:widowControl w:val="0"/>
              <w:numPr>
                <w:ilvl w:val="1"/>
                <w:numId w:val="4"/>
              </w:numPr>
              <w:suppressAutoHyphens/>
              <w:ind w:left="0"/>
              <w:jc w:val="both"/>
              <w:rPr>
                <w:b/>
                <w:sz w:val="24"/>
                <w:szCs w:val="24"/>
              </w:rPr>
            </w:pPr>
            <w:r w:rsidRPr="00ED6B25">
              <w:rPr>
                <w:b/>
                <w:sz w:val="24"/>
                <w:szCs w:val="24"/>
              </w:rPr>
              <w:t>*</w:t>
            </w:r>
            <w:r w:rsidRPr="008B4D99">
              <w:rPr>
                <w:b/>
                <w:sz w:val="24"/>
              </w:rPr>
              <w:t xml:space="preserve">Хмельницька область, Хмельницький район, село </w:t>
            </w:r>
            <w:proofErr w:type="spellStart"/>
            <w:r>
              <w:rPr>
                <w:b/>
                <w:sz w:val="24"/>
                <w:szCs w:val="24"/>
              </w:rPr>
              <w:t>Олешин</w:t>
            </w:r>
            <w:proofErr w:type="spellEnd"/>
            <w:r>
              <w:rPr>
                <w:b/>
                <w:sz w:val="24"/>
                <w:szCs w:val="24"/>
              </w:rPr>
              <w:t xml:space="preserve">, </w:t>
            </w:r>
            <w:proofErr w:type="spellStart"/>
            <w:r>
              <w:rPr>
                <w:b/>
                <w:sz w:val="24"/>
                <w:szCs w:val="24"/>
              </w:rPr>
              <w:t>вул.Козацька</w:t>
            </w:r>
            <w:proofErr w:type="spellEnd"/>
            <w:r>
              <w:rPr>
                <w:b/>
                <w:sz w:val="24"/>
                <w:szCs w:val="24"/>
              </w:rPr>
              <w:t>, буд.8</w:t>
            </w:r>
          </w:p>
          <w:p w:rsidR="007457E1" w:rsidRDefault="007457E1" w:rsidP="007457E1">
            <w:pPr>
              <w:jc w:val="both"/>
              <w:rPr>
                <w:sz w:val="24"/>
                <w:szCs w:val="24"/>
              </w:rPr>
            </w:pPr>
            <w:r w:rsidRPr="008B4D99">
              <w:rPr>
                <w:sz w:val="24"/>
                <w:szCs w:val="24"/>
              </w:rPr>
              <w:t xml:space="preserve">Графік прийому: </w:t>
            </w:r>
          </w:p>
          <w:p w:rsidR="007457E1" w:rsidRPr="008B4D99" w:rsidRDefault="007457E1" w:rsidP="007457E1">
            <w:pPr>
              <w:jc w:val="both"/>
              <w:rPr>
                <w:sz w:val="24"/>
                <w:szCs w:val="24"/>
              </w:rPr>
            </w:pPr>
            <w:r>
              <w:rPr>
                <w:sz w:val="24"/>
                <w:szCs w:val="24"/>
              </w:rPr>
              <w:t>Понеділок, вівторок</w:t>
            </w:r>
            <w:r w:rsidRPr="008B4D99">
              <w:rPr>
                <w:sz w:val="24"/>
                <w:szCs w:val="24"/>
              </w:rPr>
              <w:t>: з 08.00 год. до 1</w:t>
            </w:r>
            <w:r>
              <w:rPr>
                <w:sz w:val="24"/>
                <w:szCs w:val="24"/>
              </w:rPr>
              <w:t>6</w:t>
            </w:r>
            <w:r w:rsidRPr="008B4D99">
              <w:rPr>
                <w:sz w:val="24"/>
                <w:szCs w:val="24"/>
              </w:rPr>
              <w:t>.15 год.;</w:t>
            </w:r>
          </w:p>
          <w:p w:rsidR="007457E1" w:rsidRPr="008B4D99" w:rsidRDefault="007457E1" w:rsidP="007457E1">
            <w:pPr>
              <w:jc w:val="both"/>
              <w:rPr>
                <w:sz w:val="24"/>
                <w:szCs w:val="24"/>
              </w:rPr>
            </w:pPr>
            <w:r w:rsidRPr="008B4D99">
              <w:rPr>
                <w:sz w:val="24"/>
                <w:szCs w:val="24"/>
              </w:rPr>
              <w:t>П’ятниця</w:t>
            </w:r>
            <w:r>
              <w:rPr>
                <w:sz w:val="24"/>
                <w:szCs w:val="24"/>
              </w:rPr>
              <w:t>: з 08.00 год. до 12</w:t>
            </w:r>
            <w:r w:rsidRPr="008B4D99">
              <w:rPr>
                <w:sz w:val="24"/>
                <w:szCs w:val="24"/>
              </w:rPr>
              <w:t>.00 год.;</w:t>
            </w:r>
          </w:p>
          <w:p w:rsidR="007457E1" w:rsidRDefault="007457E1" w:rsidP="007457E1">
            <w:pPr>
              <w:rPr>
                <w:sz w:val="24"/>
                <w:szCs w:val="24"/>
              </w:rPr>
            </w:pPr>
            <w:r w:rsidRPr="00ED6B25">
              <w:rPr>
                <w:sz w:val="24"/>
                <w:szCs w:val="24"/>
              </w:rPr>
              <w:t>Обідня перерва з 12.00 год. до 13.00 год.</w:t>
            </w:r>
          </w:p>
          <w:p w:rsidR="007457E1" w:rsidRDefault="007457E1" w:rsidP="007457E1">
            <w:pPr>
              <w:rPr>
                <w:iCs/>
                <w:sz w:val="24"/>
                <w:szCs w:val="24"/>
              </w:rPr>
            </w:pPr>
          </w:p>
          <w:p w:rsidR="007457E1" w:rsidRPr="008B4D99" w:rsidRDefault="007457E1" w:rsidP="007457E1">
            <w:pPr>
              <w:rPr>
                <w:b/>
                <w:iCs/>
                <w:sz w:val="24"/>
                <w:szCs w:val="24"/>
              </w:rPr>
            </w:pPr>
            <w:r w:rsidRPr="00ED6B25">
              <w:rPr>
                <w:b/>
                <w:sz w:val="24"/>
                <w:szCs w:val="24"/>
              </w:rPr>
              <w:t>*</w:t>
            </w:r>
            <w:r w:rsidRPr="008B4D99">
              <w:rPr>
                <w:b/>
                <w:sz w:val="24"/>
                <w:szCs w:val="24"/>
              </w:rPr>
              <w:t xml:space="preserve">Хмельницька область, Хмельницький район, село </w:t>
            </w:r>
            <w:proofErr w:type="spellStart"/>
            <w:r w:rsidRPr="008B4D99">
              <w:rPr>
                <w:b/>
                <w:sz w:val="24"/>
                <w:szCs w:val="24"/>
              </w:rPr>
              <w:t>Шаровечка</w:t>
            </w:r>
            <w:proofErr w:type="spellEnd"/>
            <w:r w:rsidRPr="008B4D99">
              <w:rPr>
                <w:b/>
                <w:sz w:val="24"/>
                <w:szCs w:val="24"/>
              </w:rPr>
              <w:t xml:space="preserve">, вул. </w:t>
            </w:r>
            <w:proofErr w:type="spellStart"/>
            <w:r w:rsidRPr="008B4D99">
              <w:rPr>
                <w:b/>
                <w:sz w:val="24"/>
                <w:szCs w:val="24"/>
              </w:rPr>
              <w:t>Сапунова</w:t>
            </w:r>
            <w:proofErr w:type="spellEnd"/>
            <w:r w:rsidRPr="008B4D99">
              <w:rPr>
                <w:b/>
                <w:sz w:val="24"/>
                <w:szCs w:val="24"/>
              </w:rPr>
              <w:t>, буд.37/2</w:t>
            </w:r>
          </w:p>
          <w:p w:rsidR="007457E1" w:rsidRDefault="007457E1" w:rsidP="007457E1">
            <w:pPr>
              <w:jc w:val="both"/>
              <w:rPr>
                <w:sz w:val="24"/>
                <w:szCs w:val="24"/>
              </w:rPr>
            </w:pPr>
            <w:r w:rsidRPr="008B4D99">
              <w:rPr>
                <w:sz w:val="24"/>
                <w:szCs w:val="24"/>
              </w:rPr>
              <w:t xml:space="preserve">Графік прийому: </w:t>
            </w:r>
          </w:p>
          <w:p w:rsidR="007457E1" w:rsidRPr="008B4D99" w:rsidRDefault="007457E1" w:rsidP="007457E1">
            <w:pPr>
              <w:jc w:val="both"/>
              <w:rPr>
                <w:sz w:val="24"/>
                <w:szCs w:val="24"/>
              </w:rPr>
            </w:pPr>
            <w:r>
              <w:rPr>
                <w:sz w:val="24"/>
                <w:szCs w:val="24"/>
              </w:rPr>
              <w:t>Понеділок, вівторок, четвер</w:t>
            </w:r>
            <w:r w:rsidRPr="008B4D99">
              <w:rPr>
                <w:sz w:val="24"/>
                <w:szCs w:val="24"/>
              </w:rPr>
              <w:t>: з 08.00 год. до 1</w:t>
            </w:r>
            <w:r>
              <w:rPr>
                <w:sz w:val="24"/>
                <w:szCs w:val="24"/>
              </w:rPr>
              <w:t>6</w:t>
            </w:r>
            <w:r w:rsidRPr="008B4D99">
              <w:rPr>
                <w:sz w:val="24"/>
                <w:szCs w:val="24"/>
              </w:rPr>
              <w:t>.15 год.;</w:t>
            </w:r>
          </w:p>
          <w:p w:rsidR="007457E1" w:rsidRDefault="007457E1" w:rsidP="007457E1">
            <w:pPr>
              <w:jc w:val="both"/>
              <w:rPr>
                <w:sz w:val="24"/>
                <w:szCs w:val="24"/>
              </w:rPr>
            </w:pPr>
            <w:r w:rsidRPr="008B4D99">
              <w:rPr>
                <w:sz w:val="24"/>
                <w:szCs w:val="24"/>
              </w:rPr>
              <w:t>П’ятниця</w:t>
            </w:r>
            <w:r>
              <w:rPr>
                <w:sz w:val="24"/>
                <w:szCs w:val="24"/>
              </w:rPr>
              <w:t>: з 08.00 год. до 12</w:t>
            </w:r>
            <w:r w:rsidRPr="008B4D99">
              <w:rPr>
                <w:sz w:val="24"/>
                <w:szCs w:val="24"/>
              </w:rPr>
              <w:t>.00 год.;</w:t>
            </w:r>
          </w:p>
          <w:p w:rsidR="007457E1" w:rsidRPr="00ED6B25" w:rsidRDefault="007457E1" w:rsidP="007457E1">
            <w:pPr>
              <w:rPr>
                <w:kern w:val="2"/>
                <w:sz w:val="24"/>
                <w:szCs w:val="24"/>
              </w:rPr>
            </w:pPr>
            <w:r w:rsidRPr="00ED6B25">
              <w:rPr>
                <w:sz w:val="24"/>
                <w:szCs w:val="24"/>
              </w:rPr>
              <w:t>Вихідні дні: субота, неділя;</w:t>
            </w:r>
          </w:p>
          <w:p w:rsidR="007457E1" w:rsidRDefault="007457E1" w:rsidP="007457E1">
            <w:pPr>
              <w:rPr>
                <w:b/>
                <w:iCs/>
                <w:sz w:val="24"/>
                <w:szCs w:val="24"/>
              </w:rPr>
            </w:pPr>
            <w:r w:rsidRPr="00ED6B25">
              <w:rPr>
                <w:sz w:val="24"/>
                <w:szCs w:val="24"/>
              </w:rPr>
              <w:t>Обідня перерва з 12.00 год. до 13.00 год.</w:t>
            </w:r>
          </w:p>
          <w:p w:rsidR="007457E1" w:rsidRPr="00174D33" w:rsidRDefault="007457E1" w:rsidP="007457E1">
            <w:pPr>
              <w:rPr>
                <w:b/>
                <w:iCs/>
                <w:sz w:val="22"/>
                <w:szCs w:val="24"/>
              </w:rPr>
            </w:pPr>
          </w:p>
          <w:p w:rsidR="007457E1" w:rsidRPr="000A0698" w:rsidRDefault="007457E1" w:rsidP="007457E1">
            <w:pPr>
              <w:rPr>
                <w:b/>
                <w:iCs/>
                <w:sz w:val="24"/>
                <w:szCs w:val="24"/>
              </w:rPr>
            </w:pPr>
            <w:r w:rsidRPr="000A0698">
              <w:rPr>
                <w:b/>
                <w:sz w:val="24"/>
                <w:szCs w:val="24"/>
              </w:rPr>
              <w:t xml:space="preserve">*Хмельницька область, Хмельницький район, </w:t>
            </w:r>
            <w:r w:rsidRPr="00CC03DE">
              <w:rPr>
                <w:b/>
                <w:sz w:val="24"/>
                <w:szCs w:val="24"/>
              </w:rPr>
              <w:t xml:space="preserve">село </w:t>
            </w:r>
            <w:proofErr w:type="spellStart"/>
            <w:r w:rsidRPr="00CC03DE">
              <w:rPr>
                <w:b/>
                <w:sz w:val="24"/>
                <w:szCs w:val="24"/>
              </w:rPr>
              <w:t>Малашівці</w:t>
            </w:r>
            <w:proofErr w:type="spellEnd"/>
            <w:r w:rsidRPr="00CC03DE">
              <w:rPr>
                <w:b/>
                <w:sz w:val="24"/>
                <w:szCs w:val="24"/>
              </w:rPr>
              <w:t>,</w:t>
            </w:r>
            <w:r w:rsidRPr="000A0698">
              <w:rPr>
                <w:b/>
                <w:sz w:val="24"/>
                <w:szCs w:val="24"/>
              </w:rPr>
              <w:t xml:space="preserve"> </w:t>
            </w:r>
            <w:proofErr w:type="spellStart"/>
            <w:r w:rsidRPr="000A0698">
              <w:rPr>
                <w:b/>
                <w:sz w:val="24"/>
                <w:szCs w:val="24"/>
              </w:rPr>
              <w:t>вул.Подільська</w:t>
            </w:r>
            <w:proofErr w:type="spellEnd"/>
            <w:r w:rsidRPr="000A0698">
              <w:rPr>
                <w:b/>
                <w:sz w:val="24"/>
                <w:szCs w:val="24"/>
              </w:rPr>
              <w:t>, 29</w:t>
            </w:r>
          </w:p>
          <w:p w:rsidR="007457E1" w:rsidRPr="000A0698" w:rsidRDefault="007457E1" w:rsidP="007457E1">
            <w:pPr>
              <w:jc w:val="both"/>
              <w:rPr>
                <w:sz w:val="24"/>
                <w:szCs w:val="24"/>
              </w:rPr>
            </w:pPr>
            <w:r w:rsidRPr="000A0698">
              <w:rPr>
                <w:sz w:val="24"/>
                <w:szCs w:val="24"/>
              </w:rPr>
              <w:t xml:space="preserve">Графік прийому: </w:t>
            </w:r>
          </w:p>
          <w:p w:rsidR="007457E1" w:rsidRDefault="007457E1" w:rsidP="007457E1">
            <w:pPr>
              <w:jc w:val="both"/>
              <w:rPr>
                <w:sz w:val="24"/>
                <w:szCs w:val="24"/>
              </w:rPr>
            </w:pPr>
            <w:r w:rsidRPr="000A0698">
              <w:rPr>
                <w:sz w:val="24"/>
                <w:szCs w:val="24"/>
              </w:rPr>
              <w:t>Середа: з 10</w:t>
            </w:r>
            <w:r>
              <w:rPr>
                <w:sz w:val="24"/>
                <w:szCs w:val="24"/>
              </w:rPr>
              <w:t>.00 год. до 12.00 год.</w:t>
            </w:r>
          </w:p>
          <w:p w:rsidR="007457E1" w:rsidRPr="008B4D99" w:rsidRDefault="007457E1" w:rsidP="007457E1">
            <w:pPr>
              <w:rPr>
                <w:b/>
                <w:iCs/>
                <w:sz w:val="24"/>
                <w:szCs w:val="24"/>
              </w:rPr>
            </w:pPr>
          </w:p>
          <w:p w:rsidR="007457E1" w:rsidRDefault="007457E1" w:rsidP="007457E1">
            <w:pPr>
              <w:rPr>
                <w:b/>
                <w:sz w:val="24"/>
                <w:szCs w:val="24"/>
              </w:rPr>
            </w:pPr>
            <w:r w:rsidRPr="00ED6B25">
              <w:rPr>
                <w:b/>
                <w:sz w:val="24"/>
                <w:szCs w:val="24"/>
              </w:rPr>
              <w:t>*</w:t>
            </w:r>
            <w:r w:rsidRPr="008B4D99">
              <w:rPr>
                <w:b/>
                <w:sz w:val="24"/>
                <w:szCs w:val="24"/>
              </w:rPr>
              <w:t xml:space="preserve">Хмельницька область, Хмельницький район, село </w:t>
            </w:r>
            <w:proofErr w:type="spellStart"/>
            <w:r w:rsidRPr="008B4D99">
              <w:rPr>
                <w:b/>
                <w:sz w:val="24"/>
                <w:szCs w:val="24"/>
              </w:rPr>
              <w:t>Давидківці</w:t>
            </w:r>
            <w:proofErr w:type="spellEnd"/>
            <w:r w:rsidRPr="008B4D99">
              <w:rPr>
                <w:b/>
                <w:sz w:val="24"/>
                <w:szCs w:val="24"/>
              </w:rPr>
              <w:t xml:space="preserve">, вул. </w:t>
            </w:r>
            <w:proofErr w:type="spellStart"/>
            <w:r w:rsidRPr="008B4D99">
              <w:rPr>
                <w:b/>
                <w:sz w:val="24"/>
                <w:szCs w:val="24"/>
              </w:rPr>
              <w:t>Гавришка</w:t>
            </w:r>
            <w:proofErr w:type="spellEnd"/>
            <w:r w:rsidRPr="008B4D99">
              <w:rPr>
                <w:b/>
                <w:sz w:val="24"/>
                <w:szCs w:val="24"/>
              </w:rPr>
              <w:t xml:space="preserve"> буд 60</w:t>
            </w:r>
          </w:p>
          <w:p w:rsidR="007457E1" w:rsidRDefault="007457E1" w:rsidP="007457E1">
            <w:pPr>
              <w:jc w:val="both"/>
              <w:rPr>
                <w:sz w:val="24"/>
                <w:szCs w:val="24"/>
              </w:rPr>
            </w:pPr>
            <w:r w:rsidRPr="008B4D99">
              <w:rPr>
                <w:sz w:val="24"/>
                <w:szCs w:val="24"/>
              </w:rPr>
              <w:t xml:space="preserve">Графік прийому: </w:t>
            </w:r>
          </w:p>
          <w:p w:rsidR="007457E1" w:rsidRDefault="007457E1" w:rsidP="007457E1">
            <w:pPr>
              <w:jc w:val="both"/>
              <w:rPr>
                <w:sz w:val="24"/>
                <w:szCs w:val="24"/>
              </w:rPr>
            </w:pPr>
            <w:r>
              <w:rPr>
                <w:sz w:val="24"/>
                <w:szCs w:val="24"/>
              </w:rPr>
              <w:t>Понеділок, середа, четвер</w:t>
            </w:r>
            <w:r w:rsidRPr="008B4D99">
              <w:rPr>
                <w:sz w:val="24"/>
                <w:szCs w:val="24"/>
              </w:rPr>
              <w:t>: з 08.00 год. до 1</w:t>
            </w:r>
            <w:r>
              <w:rPr>
                <w:sz w:val="24"/>
                <w:szCs w:val="24"/>
              </w:rPr>
              <w:t>6</w:t>
            </w:r>
            <w:r w:rsidRPr="008B4D99">
              <w:rPr>
                <w:sz w:val="24"/>
                <w:szCs w:val="24"/>
              </w:rPr>
              <w:t>.15 год.;</w:t>
            </w:r>
          </w:p>
          <w:p w:rsidR="007457E1" w:rsidRPr="00ED6B25" w:rsidRDefault="007457E1" w:rsidP="007457E1">
            <w:pPr>
              <w:rPr>
                <w:kern w:val="2"/>
                <w:sz w:val="24"/>
                <w:szCs w:val="24"/>
              </w:rPr>
            </w:pPr>
            <w:r w:rsidRPr="00ED6B25">
              <w:rPr>
                <w:sz w:val="24"/>
                <w:szCs w:val="24"/>
              </w:rPr>
              <w:t>Вихідні дні: субота, неділя;</w:t>
            </w:r>
          </w:p>
          <w:p w:rsidR="007457E1" w:rsidRDefault="007457E1" w:rsidP="007457E1">
            <w:pPr>
              <w:rPr>
                <w:b/>
                <w:sz w:val="24"/>
                <w:szCs w:val="24"/>
              </w:rPr>
            </w:pPr>
            <w:r w:rsidRPr="00ED6B25">
              <w:rPr>
                <w:sz w:val="24"/>
                <w:szCs w:val="24"/>
              </w:rPr>
              <w:t>Обідня перерва з 12.00 год. до 13.00 год.</w:t>
            </w:r>
          </w:p>
          <w:p w:rsidR="007457E1" w:rsidRPr="00174D33" w:rsidRDefault="007457E1" w:rsidP="007457E1">
            <w:pPr>
              <w:rPr>
                <w:b/>
                <w:sz w:val="20"/>
                <w:szCs w:val="24"/>
              </w:rPr>
            </w:pPr>
          </w:p>
          <w:p w:rsidR="007457E1" w:rsidRDefault="007457E1" w:rsidP="007457E1">
            <w:pPr>
              <w:rPr>
                <w:b/>
                <w:sz w:val="24"/>
                <w:szCs w:val="24"/>
              </w:rPr>
            </w:pPr>
            <w:r w:rsidRPr="00ED6B25">
              <w:rPr>
                <w:b/>
                <w:sz w:val="24"/>
                <w:szCs w:val="24"/>
              </w:rPr>
              <w:t>*</w:t>
            </w:r>
            <w:r w:rsidRPr="008B4D99">
              <w:rPr>
                <w:b/>
                <w:sz w:val="24"/>
                <w:szCs w:val="24"/>
              </w:rPr>
              <w:t xml:space="preserve">Хмельницька область, Хмельницький район, </w:t>
            </w:r>
            <w:r w:rsidRPr="00CC03DE">
              <w:rPr>
                <w:b/>
                <w:sz w:val="24"/>
                <w:szCs w:val="24"/>
              </w:rPr>
              <w:t xml:space="preserve">село </w:t>
            </w:r>
            <w:proofErr w:type="spellStart"/>
            <w:r w:rsidRPr="00CC03DE">
              <w:rPr>
                <w:b/>
                <w:sz w:val="24"/>
                <w:szCs w:val="24"/>
              </w:rPr>
              <w:t>Копистин</w:t>
            </w:r>
            <w:proofErr w:type="spellEnd"/>
            <w:r w:rsidRPr="00CC03DE">
              <w:rPr>
                <w:b/>
                <w:sz w:val="24"/>
                <w:szCs w:val="24"/>
              </w:rPr>
              <w:t>, вул</w:t>
            </w:r>
            <w:r w:rsidRPr="008B4D99">
              <w:rPr>
                <w:b/>
                <w:sz w:val="24"/>
                <w:szCs w:val="24"/>
              </w:rPr>
              <w:t>. Соборна буд.89</w:t>
            </w:r>
          </w:p>
          <w:p w:rsidR="007457E1" w:rsidRDefault="007457E1" w:rsidP="007457E1">
            <w:pPr>
              <w:jc w:val="both"/>
              <w:rPr>
                <w:sz w:val="24"/>
                <w:szCs w:val="24"/>
              </w:rPr>
            </w:pPr>
            <w:r w:rsidRPr="008B4D99">
              <w:rPr>
                <w:sz w:val="24"/>
                <w:szCs w:val="24"/>
              </w:rPr>
              <w:t xml:space="preserve">Графік прийому: </w:t>
            </w:r>
          </w:p>
          <w:p w:rsidR="007457E1" w:rsidRDefault="007457E1" w:rsidP="007457E1">
            <w:pPr>
              <w:jc w:val="both"/>
              <w:rPr>
                <w:sz w:val="24"/>
                <w:szCs w:val="24"/>
              </w:rPr>
            </w:pPr>
            <w:r>
              <w:rPr>
                <w:sz w:val="24"/>
                <w:szCs w:val="24"/>
              </w:rPr>
              <w:t>Понеділок, вівторок, четвер</w:t>
            </w:r>
            <w:r w:rsidRPr="008B4D99">
              <w:rPr>
                <w:sz w:val="24"/>
                <w:szCs w:val="24"/>
              </w:rPr>
              <w:t>: з 08.00 год. до 1</w:t>
            </w:r>
            <w:r>
              <w:rPr>
                <w:sz w:val="24"/>
                <w:szCs w:val="24"/>
              </w:rPr>
              <w:t>6</w:t>
            </w:r>
            <w:r w:rsidRPr="008B4D99">
              <w:rPr>
                <w:sz w:val="24"/>
                <w:szCs w:val="24"/>
              </w:rPr>
              <w:t>.15 год.;</w:t>
            </w:r>
          </w:p>
          <w:p w:rsidR="007457E1" w:rsidRPr="00ED6B25" w:rsidRDefault="007457E1" w:rsidP="007457E1">
            <w:pPr>
              <w:rPr>
                <w:kern w:val="2"/>
                <w:sz w:val="24"/>
                <w:szCs w:val="24"/>
              </w:rPr>
            </w:pPr>
            <w:r w:rsidRPr="00ED6B25">
              <w:rPr>
                <w:sz w:val="24"/>
                <w:szCs w:val="24"/>
              </w:rPr>
              <w:t>Вихідні дні: субота, неділя;</w:t>
            </w:r>
          </w:p>
          <w:p w:rsidR="007457E1" w:rsidRDefault="007457E1" w:rsidP="007457E1">
            <w:pPr>
              <w:rPr>
                <w:b/>
                <w:sz w:val="24"/>
                <w:szCs w:val="24"/>
              </w:rPr>
            </w:pPr>
            <w:r w:rsidRPr="00ED6B25">
              <w:rPr>
                <w:sz w:val="24"/>
                <w:szCs w:val="24"/>
              </w:rPr>
              <w:t>Обідня перерва з 12.00 год. до 13.00 год.</w:t>
            </w:r>
          </w:p>
          <w:p w:rsidR="007457E1" w:rsidRPr="008B4D99" w:rsidRDefault="007457E1" w:rsidP="007457E1">
            <w:pPr>
              <w:rPr>
                <w:b/>
                <w:sz w:val="24"/>
                <w:szCs w:val="24"/>
              </w:rPr>
            </w:pPr>
          </w:p>
          <w:p w:rsidR="007457E1" w:rsidRDefault="007457E1" w:rsidP="007457E1">
            <w:pPr>
              <w:rPr>
                <w:b/>
                <w:sz w:val="24"/>
                <w:szCs w:val="24"/>
              </w:rPr>
            </w:pPr>
            <w:r w:rsidRPr="00ED6B25">
              <w:rPr>
                <w:b/>
                <w:sz w:val="24"/>
                <w:szCs w:val="24"/>
              </w:rPr>
              <w:t>*</w:t>
            </w:r>
            <w:r w:rsidRPr="008B4D99">
              <w:rPr>
                <w:b/>
                <w:sz w:val="24"/>
                <w:szCs w:val="24"/>
              </w:rPr>
              <w:t xml:space="preserve">Хмельницька область, Хмельницький район, </w:t>
            </w:r>
            <w:r w:rsidRPr="00CC03DE">
              <w:rPr>
                <w:b/>
                <w:sz w:val="24"/>
                <w:szCs w:val="24"/>
              </w:rPr>
              <w:t>село Богданівці,</w:t>
            </w:r>
            <w:r w:rsidRPr="008B4D99">
              <w:rPr>
                <w:b/>
                <w:sz w:val="24"/>
                <w:szCs w:val="24"/>
              </w:rPr>
              <w:t xml:space="preserve"> вул. Миру, буд.13</w:t>
            </w:r>
          </w:p>
          <w:p w:rsidR="007457E1" w:rsidRDefault="007457E1" w:rsidP="007457E1">
            <w:pPr>
              <w:jc w:val="both"/>
              <w:rPr>
                <w:sz w:val="24"/>
                <w:szCs w:val="24"/>
              </w:rPr>
            </w:pPr>
            <w:r w:rsidRPr="008B4D99">
              <w:rPr>
                <w:sz w:val="24"/>
                <w:szCs w:val="24"/>
              </w:rPr>
              <w:t xml:space="preserve">Графік прийому: </w:t>
            </w:r>
          </w:p>
          <w:p w:rsidR="007457E1" w:rsidRDefault="007457E1" w:rsidP="007457E1">
            <w:pPr>
              <w:jc w:val="both"/>
              <w:rPr>
                <w:sz w:val="24"/>
                <w:szCs w:val="24"/>
              </w:rPr>
            </w:pPr>
            <w:r>
              <w:rPr>
                <w:sz w:val="24"/>
                <w:szCs w:val="24"/>
              </w:rPr>
              <w:t>Понеділок, середа, четвер</w:t>
            </w:r>
            <w:r w:rsidRPr="008B4D99">
              <w:rPr>
                <w:sz w:val="24"/>
                <w:szCs w:val="24"/>
              </w:rPr>
              <w:t>: з 08.00 год. до 1</w:t>
            </w:r>
            <w:r>
              <w:rPr>
                <w:sz w:val="24"/>
                <w:szCs w:val="24"/>
              </w:rPr>
              <w:t>6</w:t>
            </w:r>
            <w:r w:rsidRPr="008B4D99">
              <w:rPr>
                <w:sz w:val="24"/>
                <w:szCs w:val="24"/>
              </w:rPr>
              <w:t>.15 год.;</w:t>
            </w:r>
          </w:p>
          <w:p w:rsidR="007457E1" w:rsidRPr="00ED6B25" w:rsidRDefault="007457E1" w:rsidP="007457E1">
            <w:pPr>
              <w:rPr>
                <w:kern w:val="2"/>
                <w:sz w:val="24"/>
                <w:szCs w:val="24"/>
              </w:rPr>
            </w:pPr>
            <w:r w:rsidRPr="00ED6B25">
              <w:rPr>
                <w:sz w:val="24"/>
                <w:szCs w:val="24"/>
              </w:rPr>
              <w:t>Вихідні дні: субота, неділя;</w:t>
            </w:r>
          </w:p>
          <w:p w:rsidR="007457E1" w:rsidRDefault="007457E1" w:rsidP="007457E1">
            <w:pPr>
              <w:rPr>
                <w:b/>
                <w:iCs/>
                <w:sz w:val="24"/>
                <w:szCs w:val="24"/>
              </w:rPr>
            </w:pPr>
            <w:r w:rsidRPr="00ED6B25">
              <w:rPr>
                <w:sz w:val="24"/>
                <w:szCs w:val="24"/>
              </w:rPr>
              <w:t>Обідня перерва з 12.00 год. до 13.00 год.</w:t>
            </w:r>
          </w:p>
          <w:p w:rsidR="007457E1" w:rsidRPr="008B4D99" w:rsidRDefault="007457E1" w:rsidP="007457E1">
            <w:pPr>
              <w:rPr>
                <w:b/>
                <w:iCs/>
                <w:sz w:val="24"/>
                <w:szCs w:val="24"/>
              </w:rPr>
            </w:pPr>
          </w:p>
          <w:p w:rsidR="007457E1" w:rsidRDefault="007457E1" w:rsidP="007457E1">
            <w:pPr>
              <w:rPr>
                <w:b/>
                <w:sz w:val="24"/>
                <w:szCs w:val="24"/>
              </w:rPr>
            </w:pPr>
            <w:r w:rsidRPr="00ED6B25">
              <w:rPr>
                <w:b/>
                <w:sz w:val="24"/>
                <w:szCs w:val="24"/>
              </w:rPr>
              <w:t>*</w:t>
            </w:r>
            <w:r w:rsidRPr="008B4D99">
              <w:rPr>
                <w:b/>
                <w:sz w:val="24"/>
                <w:szCs w:val="24"/>
              </w:rPr>
              <w:t xml:space="preserve">Хмельницька область, Хмельницький район, </w:t>
            </w:r>
            <w:r w:rsidRPr="00CC03DE">
              <w:rPr>
                <w:b/>
                <w:sz w:val="24"/>
                <w:szCs w:val="24"/>
              </w:rPr>
              <w:t xml:space="preserve">село </w:t>
            </w:r>
            <w:proofErr w:type="spellStart"/>
            <w:r w:rsidRPr="00CC03DE">
              <w:rPr>
                <w:b/>
                <w:sz w:val="24"/>
                <w:szCs w:val="24"/>
              </w:rPr>
              <w:t>Масівці</w:t>
            </w:r>
            <w:proofErr w:type="spellEnd"/>
            <w:r w:rsidRPr="00CC03DE">
              <w:rPr>
                <w:b/>
                <w:sz w:val="24"/>
                <w:szCs w:val="24"/>
              </w:rPr>
              <w:t>,</w:t>
            </w:r>
            <w:r w:rsidRPr="008B4D99">
              <w:rPr>
                <w:b/>
                <w:sz w:val="24"/>
                <w:szCs w:val="24"/>
              </w:rPr>
              <w:t xml:space="preserve"> вул. Центральна, буд. 49</w:t>
            </w:r>
          </w:p>
          <w:p w:rsidR="007457E1" w:rsidRDefault="007457E1" w:rsidP="007457E1">
            <w:pPr>
              <w:jc w:val="both"/>
              <w:rPr>
                <w:sz w:val="24"/>
                <w:szCs w:val="24"/>
              </w:rPr>
            </w:pPr>
            <w:r w:rsidRPr="008B4D99">
              <w:rPr>
                <w:sz w:val="24"/>
                <w:szCs w:val="24"/>
              </w:rPr>
              <w:t xml:space="preserve">Графік прийому: </w:t>
            </w:r>
          </w:p>
          <w:p w:rsidR="007457E1" w:rsidRPr="008B4D99" w:rsidRDefault="007457E1" w:rsidP="007457E1">
            <w:pPr>
              <w:jc w:val="both"/>
              <w:rPr>
                <w:sz w:val="24"/>
                <w:szCs w:val="24"/>
              </w:rPr>
            </w:pPr>
            <w:r>
              <w:rPr>
                <w:sz w:val="24"/>
                <w:szCs w:val="24"/>
              </w:rPr>
              <w:t>Понеділок, середа, четвер</w:t>
            </w:r>
            <w:r w:rsidRPr="008B4D99">
              <w:rPr>
                <w:sz w:val="24"/>
                <w:szCs w:val="24"/>
              </w:rPr>
              <w:t>: з 08.00 год. до 1</w:t>
            </w:r>
            <w:r>
              <w:rPr>
                <w:sz w:val="24"/>
                <w:szCs w:val="24"/>
              </w:rPr>
              <w:t>6</w:t>
            </w:r>
            <w:r w:rsidRPr="008B4D99">
              <w:rPr>
                <w:sz w:val="24"/>
                <w:szCs w:val="24"/>
              </w:rPr>
              <w:t>.15 год.;</w:t>
            </w:r>
          </w:p>
          <w:p w:rsidR="007457E1" w:rsidRPr="00ED6B25" w:rsidRDefault="007457E1" w:rsidP="007457E1">
            <w:pPr>
              <w:rPr>
                <w:kern w:val="2"/>
                <w:sz w:val="24"/>
                <w:szCs w:val="24"/>
              </w:rPr>
            </w:pPr>
            <w:r w:rsidRPr="00ED6B25">
              <w:rPr>
                <w:sz w:val="24"/>
                <w:szCs w:val="24"/>
              </w:rPr>
              <w:t>Вихідні дні: субота, неділя;</w:t>
            </w:r>
          </w:p>
          <w:p w:rsidR="007457E1" w:rsidRDefault="007457E1" w:rsidP="007457E1">
            <w:pPr>
              <w:rPr>
                <w:b/>
                <w:sz w:val="24"/>
                <w:szCs w:val="24"/>
              </w:rPr>
            </w:pPr>
            <w:r w:rsidRPr="00ED6B25">
              <w:rPr>
                <w:sz w:val="24"/>
                <w:szCs w:val="24"/>
              </w:rPr>
              <w:t>Обідня перерва з 12.00 год. до 13.00 год.</w:t>
            </w:r>
          </w:p>
          <w:p w:rsidR="007457E1" w:rsidRPr="008B4D99" w:rsidRDefault="007457E1" w:rsidP="007457E1">
            <w:pPr>
              <w:rPr>
                <w:b/>
                <w:sz w:val="24"/>
                <w:szCs w:val="24"/>
              </w:rPr>
            </w:pPr>
          </w:p>
          <w:p w:rsidR="007457E1" w:rsidRPr="008B4D99" w:rsidRDefault="007457E1" w:rsidP="007457E1">
            <w:pPr>
              <w:rPr>
                <w:b/>
                <w:sz w:val="24"/>
                <w:szCs w:val="24"/>
              </w:rPr>
            </w:pPr>
            <w:r w:rsidRPr="00ED6B25">
              <w:rPr>
                <w:b/>
                <w:sz w:val="24"/>
                <w:szCs w:val="24"/>
              </w:rPr>
              <w:lastRenderedPageBreak/>
              <w:t>*</w:t>
            </w:r>
            <w:r w:rsidRPr="008B4D99">
              <w:rPr>
                <w:b/>
                <w:sz w:val="24"/>
                <w:szCs w:val="24"/>
              </w:rPr>
              <w:t xml:space="preserve">Хмельницька область, Хмельницький район, </w:t>
            </w:r>
            <w:r w:rsidRPr="00CC03DE">
              <w:rPr>
                <w:b/>
                <w:sz w:val="24"/>
                <w:szCs w:val="24"/>
              </w:rPr>
              <w:t>село Водички,</w:t>
            </w:r>
            <w:r w:rsidRPr="008B4D99">
              <w:rPr>
                <w:b/>
                <w:sz w:val="24"/>
                <w:szCs w:val="24"/>
              </w:rPr>
              <w:t xml:space="preserve"> вул. Подільська, буд. 20</w:t>
            </w:r>
          </w:p>
          <w:p w:rsidR="007457E1" w:rsidRDefault="007457E1" w:rsidP="007457E1">
            <w:pPr>
              <w:jc w:val="both"/>
              <w:rPr>
                <w:sz w:val="24"/>
                <w:szCs w:val="24"/>
              </w:rPr>
            </w:pPr>
            <w:r w:rsidRPr="008B4D99">
              <w:rPr>
                <w:sz w:val="24"/>
                <w:szCs w:val="24"/>
              </w:rPr>
              <w:t xml:space="preserve">Графік прийому: </w:t>
            </w:r>
          </w:p>
          <w:p w:rsidR="007457E1" w:rsidRDefault="007457E1" w:rsidP="007457E1">
            <w:pPr>
              <w:jc w:val="both"/>
              <w:rPr>
                <w:sz w:val="24"/>
                <w:szCs w:val="24"/>
              </w:rPr>
            </w:pPr>
            <w:r>
              <w:rPr>
                <w:sz w:val="24"/>
                <w:szCs w:val="24"/>
              </w:rPr>
              <w:t>Понеділок, вівторок, четвер</w:t>
            </w:r>
            <w:r w:rsidRPr="008B4D99">
              <w:rPr>
                <w:sz w:val="24"/>
                <w:szCs w:val="24"/>
              </w:rPr>
              <w:t>: з 08.00 год. до 1</w:t>
            </w:r>
            <w:r>
              <w:rPr>
                <w:sz w:val="24"/>
                <w:szCs w:val="24"/>
              </w:rPr>
              <w:t>2.00</w:t>
            </w:r>
            <w:r w:rsidRPr="008B4D99">
              <w:rPr>
                <w:sz w:val="24"/>
                <w:szCs w:val="24"/>
              </w:rPr>
              <w:t xml:space="preserve"> год.;</w:t>
            </w:r>
          </w:p>
          <w:p w:rsidR="007457E1" w:rsidRPr="00ED6B25" w:rsidRDefault="007457E1" w:rsidP="007457E1">
            <w:pPr>
              <w:rPr>
                <w:kern w:val="2"/>
                <w:sz w:val="24"/>
                <w:szCs w:val="24"/>
              </w:rPr>
            </w:pPr>
            <w:r>
              <w:rPr>
                <w:sz w:val="24"/>
                <w:szCs w:val="24"/>
              </w:rPr>
              <w:t>Вихідні дні: субота, неділя.</w:t>
            </w:r>
          </w:p>
          <w:p w:rsidR="007457E1" w:rsidRPr="008B4D99" w:rsidRDefault="007457E1" w:rsidP="007457E1">
            <w:pPr>
              <w:rPr>
                <w:b/>
                <w:sz w:val="24"/>
                <w:szCs w:val="24"/>
              </w:rPr>
            </w:pPr>
          </w:p>
          <w:p w:rsidR="007457E1" w:rsidRDefault="007457E1" w:rsidP="007457E1">
            <w:pPr>
              <w:rPr>
                <w:b/>
                <w:sz w:val="24"/>
                <w:szCs w:val="24"/>
              </w:rPr>
            </w:pPr>
            <w:r w:rsidRPr="00ED6B25">
              <w:rPr>
                <w:b/>
                <w:sz w:val="24"/>
                <w:szCs w:val="24"/>
              </w:rPr>
              <w:t>*</w:t>
            </w:r>
            <w:r w:rsidRPr="008B4D99">
              <w:rPr>
                <w:b/>
                <w:sz w:val="24"/>
                <w:szCs w:val="24"/>
              </w:rPr>
              <w:t xml:space="preserve">Хмельницька область, Хмельницький район, село </w:t>
            </w:r>
            <w:proofErr w:type="spellStart"/>
            <w:r w:rsidRPr="008B4D99">
              <w:rPr>
                <w:b/>
                <w:sz w:val="24"/>
                <w:szCs w:val="24"/>
              </w:rPr>
              <w:t>Пирогівці</w:t>
            </w:r>
            <w:proofErr w:type="spellEnd"/>
            <w:r w:rsidRPr="008B4D99">
              <w:rPr>
                <w:b/>
                <w:sz w:val="24"/>
                <w:szCs w:val="24"/>
              </w:rPr>
              <w:t>, вул. Центральна, буд. 55</w:t>
            </w:r>
          </w:p>
          <w:p w:rsidR="007457E1" w:rsidRDefault="007457E1" w:rsidP="007457E1">
            <w:pPr>
              <w:jc w:val="both"/>
              <w:rPr>
                <w:sz w:val="24"/>
                <w:szCs w:val="24"/>
              </w:rPr>
            </w:pPr>
            <w:r w:rsidRPr="008B4D99">
              <w:rPr>
                <w:sz w:val="24"/>
                <w:szCs w:val="24"/>
              </w:rPr>
              <w:t xml:space="preserve">Графік прийому: </w:t>
            </w:r>
          </w:p>
          <w:p w:rsidR="007457E1" w:rsidRPr="008B4D99" w:rsidRDefault="007457E1" w:rsidP="007457E1">
            <w:pPr>
              <w:jc w:val="both"/>
              <w:rPr>
                <w:sz w:val="24"/>
                <w:szCs w:val="24"/>
              </w:rPr>
            </w:pPr>
            <w:r>
              <w:rPr>
                <w:sz w:val="24"/>
                <w:szCs w:val="24"/>
              </w:rPr>
              <w:t>Понеділок, середа, четвер</w:t>
            </w:r>
            <w:r w:rsidRPr="008B4D99">
              <w:rPr>
                <w:sz w:val="24"/>
                <w:szCs w:val="24"/>
              </w:rPr>
              <w:t>: з 08.00 год. до 1</w:t>
            </w:r>
            <w:r>
              <w:rPr>
                <w:sz w:val="24"/>
                <w:szCs w:val="24"/>
              </w:rPr>
              <w:t>6</w:t>
            </w:r>
            <w:r w:rsidRPr="008B4D99">
              <w:rPr>
                <w:sz w:val="24"/>
                <w:szCs w:val="24"/>
              </w:rPr>
              <w:t>.15 год.;</w:t>
            </w:r>
          </w:p>
          <w:p w:rsidR="007457E1" w:rsidRPr="00ED6B25" w:rsidRDefault="007457E1" w:rsidP="007457E1">
            <w:pPr>
              <w:rPr>
                <w:kern w:val="2"/>
                <w:sz w:val="24"/>
                <w:szCs w:val="24"/>
              </w:rPr>
            </w:pPr>
            <w:r w:rsidRPr="00ED6B25">
              <w:rPr>
                <w:sz w:val="24"/>
                <w:szCs w:val="24"/>
              </w:rPr>
              <w:t>Вихідні дні: субота, неділя;</w:t>
            </w:r>
          </w:p>
          <w:p w:rsidR="007457E1" w:rsidRDefault="007457E1" w:rsidP="007457E1">
            <w:pPr>
              <w:rPr>
                <w:b/>
                <w:sz w:val="24"/>
                <w:szCs w:val="24"/>
              </w:rPr>
            </w:pPr>
            <w:r w:rsidRPr="00ED6B25">
              <w:rPr>
                <w:sz w:val="24"/>
                <w:szCs w:val="24"/>
              </w:rPr>
              <w:t>Обідня перерва з 12.00 год. до 13.00 год.</w:t>
            </w:r>
          </w:p>
          <w:p w:rsidR="007457E1" w:rsidRPr="008B4D99" w:rsidRDefault="007457E1" w:rsidP="007457E1">
            <w:pPr>
              <w:rPr>
                <w:b/>
                <w:sz w:val="24"/>
                <w:szCs w:val="24"/>
              </w:rPr>
            </w:pPr>
          </w:p>
          <w:p w:rsidR="007457E1" w:rsidRPr="008B4D99" w:rsidRDefault="007457E1" w:rsidP="007457E1">
            <w:pPr>
              <w:rPr>
                <w:b/>
                <w:iCs/>
                <w:sz w:val="24"/>
                <w:szCs w:val="24"/>
              </w:rPr>
            </w:pPr>
            <w:r w:rsidRPr="00ED6B25">
              <w:rPr>
                <w:b/>
                <w:sz w:val="24"/>
                <w:szCs w:val="24"/>
              </w:rPr>
              <w:t>*</w:t>
            </w:r>
            <w:r w:rsidRPr="008B4D99">
              <w:rPr>
                <w:b/>
                <w:sz w:val="24"/>
                <w:szCs w:val="24"/>
              </w:rPr>
              <w:t xml:space="preserve">Хмельницька область, Хмельницький район, село </w:t>
            </w:r>
            <w:proofErr w:type="spellStart"/>
            <w:r w:rsidRPr="008B4D99">
              <w:rPr>
                <w:b/>
                <w:sz w:val="24"/>
                <w:szCs w:val="24"/>
              </w:rPr>
              <w:t>Бахматівці</w:t>
            </w:r>
            <w:proofErr w:type="spellEnd"/>
            <w:r w:rsidRPr="008B4D99">
              <w:rPr>
                <w:b/>
                <w:sz w:val="24"/>
                <w:szCs w:val="24"/>
              </w:rPr>
              <w:t>, вул. Дружби народів, буд.35Б</w:t>
            </w:r>
          </w:p>
          <w:p w:rsidR="007457E1" w:rsidRDefault="007457E1" w:rsidP="007457E1">
            <w:pPr>
              <w:jc w:val="both"/>
              <w:rPr>
                <w:sz w:val="24"/>
                <w:szCs w:val="24"/>
              </w:rPr>
            </w:pPr>
            <w:r w:rsidRPr="008B4D99">
              <w:rPr>
                <w:sz w:val="24"/>
                <w:szCs w:val="24"/>
              </w:rPr>
              <w:t xml:space="preserve">Графік прийому: </w:t>
            </w:r>
          </w:p>
          <w:p w:rsidR="007457E1" w:rsidRPr="008B4D99" w:rsidRDefault="007457E1" w:rsidP="007457E1">
            <w:pPr>
              <w:jc w:val="both"/>
              <w:rPr>
                <w:sz w:val="24"/>
                <w:szCs w:val="24"/>
              </w:rPr>
            </w:pPr>
            <w:r>
              <w:rPr>
                <w:sz w:val="24"/>
                <w:szCs w:val="24"/>
              </w:rPr>
              <w:t>Понеділок, середа</w:t>
            </w:r>
            <w:r w:rsidRPr="008B4D99">
              <w:rPr>
                <w:sz w:val="24"/>
                <w:szCs w:val="24"/>
              </w:rPr>
              <w:t>: з 08.00 год. до 1</w:t>
            </w:r>
            <w:r>
              <w:rPr>
                <w:sz w:val="24"/>
                <w:szCs w:val="24"/>
              </w:rPr>
              <w:t>6</w:t>
            </w:r>
            <w:r w:rsidRPr="008B4D99">
              <w:rPr>
                <w:sz w:val="24"/>
                <w:szCs w:val="24"/>
              </w:rPr>
              <w:t>.15 год.;</w:t>
            </w:r>
          </w:p>
          <w:p w:rsidR="007457E1" w:rsidRPr="00ED6B25" w:rsidRDefault="007457E1" w:rsidP="007457E1">
            <w:pPr>
              <w:rPr>
                <w:kern w:val="2"/>
                <w:sz w:val="24"/>
                <w:szCs w:val="24"/>
              </w:rPr>
            </w:pPr>
            <w:r w:rsidRPr="00ED6B25">
              <w:rPr>
                <w:sz w:val="24"/>
                <w:szCs w:val="24"/>
              </w:rPr>
              <w:t>Вихідні дні: субота, неділя;</w:t>
            </w:r>
          </w:p>
          <w:p w:rsidR="007457E1" w:rsidRDefault="007457E1" w:rsidP="007457E1">
            <w:pPr>
              <w:rPr>
                <w:b/>
                <w:sz w:val="24"/>
                <w:szCs w:val="24"/>
              </w:rPr>
            </w:pPr>
            <w:r w:rsidRPr="00ED6B25">
              <w:rPr>
                <w:sz w:val="24"/>
                <w:szCs w:val="24"/>
              </w:rPr>
              <w:t>Обідня перерва з 12.00 год. до 13.00 год.</w:t>
            </w:r>
          </w:p>
          <w:p w:rsidR="007457E1" w:rsidRDefault="007457E1" w:rsidP="007457E1">
            <w:pPr>
              <w:rPr>
                <w:iCs/>
                <w:sz w:val="24"/>
                <w:szCs w:val="24"/>
              </w:rPr>
            </w:pPr>
          </w:p>
          <w:p w:rsidR="007457E1" w:rsidRDefault="007457E1" w:rsidP="007457E1">
            <w:pPr>
              <w:rPr>
                <w:iCs/>
                <w:sz w:val="24"/>
                <w:szCs w:val="24"/>
              </w:rPr>
            </w:pPr>
            <w:r w:rsidRPr="00ED6B25">
              <w:rPr>
                <w:b/>
                <w:sz w:val="24"/>
                <w:szCs w:val="24"/>
              </w:rPr>
              <w:t>*</w:t>
            </w:r>
            <w:r w:rsidRPr="008B4D99">
              <w:rPr>
                <w:b/>
                <w:sz w:val="24"/>
                <w:szCs w:val="24"/>
              </w:rPr>
              <w:t xml:space="preserve">Хмельницька область, Хмельницький район, </w:t>
            </w:r>
            <w:r w:rsidRPr="00CC03DE">
              <w:rPr>
                <w:b/>
                <w:sz w:val="24"/>
                <w:szCs w:val="24"/>
              </w:rPr>
              <w:t xml:space="preserve">село </w:t>
            </w:r>
            <w:proofErr w:type="spellStart"/>
            <w:r w:rsidRPr="00CC03DE">
              <w:rPr>
                <w:b/>
                <w:sz w:val="24"/>
                <w:szCs w:val="24"/>
              </w:rPr>
              <w:t>Пархомівці</w:t>
            </w:r>
            <w:proofErr w:type="spellEnd"/>
            <w:r w:rsidRPr="00CC03DE">
              <w:rPr>
                <w:b/>
                <w:sz w:val="24"/>
                <w:szCs w:val="24"/>
              </w:rPr>
              <w:t>, вул</w:t>
            </w:r>
            <w:r w:rsidRPr="008B4D99">
              <w:rPr>
                <w:b/>
                <w:sz w:val="24"/>
                <w:szCs w:val="24"/>
              </w:rPr>
              <w:t>. Центральна, буд. 88/1</w:t>
            </w:r>
          </w:p>
          <w:p w:rsidR="007457E1" w:rsidRDefault="007457E1" w:rsidP="007457E1">
            <w:pPr>
              <w:jc w:val="both"/>
              <w:rPr>
                <w:sz w:val="24"/>
                <w:szCs w:val="24"/>
              </w:rPr>
            </w:pPr>
            <w:r w:rsidRPr="008B4D99">
              <w:rPr>
                <w:sz w:val="24"/>
                <w:szCs w:val="24"/>
              </w:rPr>
              <w:t xml:space="preserve">Графік прийому: </w:t>
            </w:r>
          </w:p>
          <w:p w:rsidR="007457E1" w:rsidRPr="008B4D99" w:rsidRDefault="007457E1" w:rsidP="007457E1">
            <w:pPr>
              <w:jc w:val="both"/>
              <w:rPr>
                <w:sz w:val="24"/>
                <w:szCs w:val="24"/>
              </w:rPr>
            </w:pPr>
            <w:r>
              <w:rPr>
                <w:sz w:val="24"/>
                <w:szCs w:val="24"/>
              </w:rPr>
              <w:t>Вівторок, четвер</w:t>
            </w:r>
            <w:r w:rsidRPr="008B4D99">
              <w:rPr>
                <w:sz w:val="24"/>
                <w:szCs w:val="24"/>
              </w:rPr>
              <w:t>: з 08.00 год. до 1</w:t>
            </w:r>
            <w:r>
              <w:rPr>
                <w:sz w:val="24"/>
                <w:szCs w:val="24"/>
              </w:rPr>
              <w:t>6</w:t>
            </w:r>
            <w:r w:rsidRPr="008B4D99">
              <w:rPr>
                <w:sz w:val="24"/>
                <w:szCs w:val="24"/>
              </w:rPr>
              <w:t>.15 год.;</w:t>
            </w:r>
          </w:p>
          <w:p w:rsidR="007457E1" w:rsidRPr="00ED6B25" w:rsidRDefault="007457E1" w:rsidP="007457E1">
            <w:pPr>
              <w:rPr>
                <w:kern w:val="2"/>
                <w:sz w:val="24"/>
                <w:szCs w:val="24"/>
              </w:rPr>
            </w:pPr>
            <w:r w:rsidRPr="00ED6B25">
              <w:rPr>
                <w:sz w:val="24"/>
                <w:szCs w:val="24"/>
              </w:rPr>
              <w:t>Вихідні дні: субота, неділя;</w:t>
            </w:r>
          </w:p>
          <w:p w:rsidR="007457E1" w:rsidRDefault="007457E1" w:rsidP="007457E1">
            <w:pPr>
              <w:rPr>
                <w:b/>
                <w:sz w:val="24"/>
                <w:szCs w:val="24"/>
              </w:rPr>
            </w:pPr>
            <w:r w:rsidRPr="00ED6B25">
              <w:rPr>
                <w:sz w:val="24"/>
                <w:szCs w:val="24"/>
              </w:rPr>
              <w:t>Обідня перерва з 12.00 год. до 13.00 год.</w:t>
            </w:r>
          </w:p>
          <w:p w:rsidR="007457E1" w:rsidRPr="00ED6B25" w:rsidRDefault="007457E1" w:rsidP="0082691A">
            <w:pPr>
              <w:rPr>
                <w:sz w:val="24"/>
                <w:szCs w:val="24"/>
              </w:rPr>
            </w:pPr>
          </w:p>
          <w:p w:rsidR="00C73B3C" w:rsidRPr="00BC00AD" w:rsidRDefault="00C73B3C" w:rsidP="0082691A">
            <w:pPr>
              <w:tabs>
                <w:tab w:val="left" w:pos="2085"/>
              </w:tabs>
              <w:jc w:val="center"/>
              <w:rPr>
                <w:iCs/>
                <w:sz w:val="24"/>
                <w:szCs w:val="24"/>
              </w:rPr>
            </w:pPr>
            <w:r w:rsidRPr="00ED6B25">
              <w:rPr>
                <w:sz w:val="24"/>
                <w:szCs w:val="24"/>
              </w:rPr>
              <w:t xml:space="preserve"> </w:t>
            </w:r>
            <w:r w:rsidRPr="00BC00AD">
              <w:rPr>
                <w:sz w:val="24"/>
                <w:szCs w:val="24"/>
              </w:rPr>
              <w:t xml:space="preserve"> </w:t>
            </w:r>
          </w:p>
        </w:tc>
      </w:tr>
      <w:tr w:rsidR="00D90CD2" w:rsidRPr="00997F23" w:rsidTr="00517636">
        <w:trPr>
          <w:trHeight w:val="562"/>
        </w:trPr>
        <w:tc>
          <w:tcPr>
            <w:tcW w:w="751" w:type="dxa"/>
            <w:tcBorders>
              <w:right w:val="single" w:sz="4" w:space="0" w:color="auto"/>
            </w:tcBorders>
            <w:vAlign w:val="center"/>
          </w:tcPr>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4D07DC" w:rsidRDefault="004D07DC" w:rsidP="00BC00AD">
            <w:pPr>
              <w:jc w:val="center"/>
              <w:rPr>
                <w:b/>
                <w:sz w:val="24"/>
                <w:szCs w:val="24"/>
              </w:rPr>
            </w:pPr>
          </w:p>
          <w:p w:rsidR="00D90CD2" w:rsidRPr="00BC00AD" w:rsidRDefault="004D07DC" w:rsidP="004D07DC">
            <w:pPr>
              <w:rPr>
                <w:b/>
                <w:sz w:val="24"/>
                <w:szCs w:val="24"/>
              </w:rPr>
            </w:pPr>
            <w:r>
              <w:rPr>
                <w:b/>
                <w:sz w:val="24"/>
                <w:szCs w:val="24"/>
              </w:rPr>
              <w:t>1.1.</w:t>
            </w:r>
          </w:p>
        </w:tc>
        <w:tc>
          <w:tcPr>
            <w:tcW w:w="3109" w:type="dxa"/>
            <w:vMerge/>
            <w:tcBorders>
              <w:left w:val="single" w:sz="4" w:space="0" w:color="auto"/>
            </w:tcBorders>
          </w:tcPr>
          <w:p w:rsidR="00D90CD2" w:rsidRPr="00BC00AD" w:rsidRDefault="00D90CD2" w:rsidP="00BC00AD">
            <w:pPr>
              <w:jc w:val="center"/>
              <w:rPr>
                <w:sz w:val="24"/>
                <w:szCs w:val="24"/>
              </w:rPr>
            </w:pPr>
          </w:p>
        </w:tc>
        <w:tc>
          <w:tcPr>
            <w:tcW w:w="5812" w:type="dxa"/>
            <w:gridSpan w:val="2"/>
            <w:vMerge/>
            <w:tcBorders>
              <w:left w:val="single" w:sz="4" w:space="0" w:color="auto"/>
            </w:tcBorders>
          </w:tcPr>
          <w:p w:rsidR="00D90CD2" w:rsidRPr="00BC00AD" w:rsidRDefault="00D90CD2" w:rsidP="00BC00AD">
            <w:pPr>
              <w:tabs>
                <w:tab w:val="left" w:pos="2085"/>
              </w:tabs>
              <w:jc w:val="center"/>
              <w:rPr>
                <w:b/>
                <w:sz w:val="24"/>
                <w:szCs w:val="24"/>
              </w:rPr>
            </w:pPr>
          </w:p>
        </w:tc>
      </w:tr>
      <w:tr w:rsidR="00AA3882" w:rsidRPr="00997F23" w:rsidTr="00F01C44">
        <w:tc>
          <w:tcPr>
            <w:tcW w:w="9672" w:type="dxa"/>
            <w:gridSpan w:val="4"/>
          </w:tcPr>
          <w:p w:rsidR="00AA3882" w:rsidRDefault="00AA3882" w:rsidP="00BC00AD">
            <w:pPr>
              <w:jc w:val="center"/>
              <w:rPr>
                <w:b/>
                <w:sz w:val="24"/>
                <w:szCs w:val="24"/>
              </w:rPr>
            </w:pPr>
            <w:r w:rsidRPr="00BC00AD">
              <w:rPr>
                <w:b/>
                <w:sz w:val="24"/>
                <w:szCs w:val="24"/>
              </w:rPr>
              <w:lastRenderedPageBreak/>
              <w:t>Нормативні акти, якими регламентується порядок та умови надання адміністративної послуги</w:t>
            </w:r>
          </w:p>
          <w:p w:rsidR="00BC00AD" w:rsidRPr="00BC00AD" w:rsidRDefault="00BC00AD" w:rsidP="00BC00AD">
            <w:pPr>
              <w:jc w:val="center"/>
              <w:rPr>
                <w:b/>
                <w:sz w:val="24"/>
                <w:szCs w:val="24"/>
              </w:rPr>
            </w:pPr>
          </w:p>
        </w:tc>
      </w:tr>
      <w:tr w:rsidR="00AA3882" w:rsidRPr="00997F23" w:rsidTr="00F01C44">
        <w:tc>
          <w:tcPr>
            <w:tcW w:w="751" w:type="dxa"/>
            <w:vAlign w:val="center"/>
          </w:tcPr>
          <w:p w:rsidR="00AA3882" w:rsidRPr="00BC00AD" w:rsidRDefault="00D90CD2" w:rsidP="00BC00AD">
            <w:pPr>
              <w:jc w:val="center"/>
              <w:rPr>
                <w:b/>
                <w:sz w:val="24"/>
                <w:szCs w:val="24"/>
              </w:rPr>
            </w:pPr>
            <w:r>
              <w:rPr>
                <w:b/>
                <w:sz w:val="24"/>
                <w:szCs w:val="24"/>
              </w:rPr>
              <w:t>2</w:t>
            </w:r>
            <w:r w:rsidR="00AA3882" w:rsidRPr="00BC00AD">
              <w:rPr>
                <w:b/>
                <w:sz w:val="24"/>
                <w:szCs w:val="24"/>
              </w:rPr>
              <w:t>.</w:t>
            </w:r>
          </w:p>
        </w:tc>
        <w:tc>
          <w:tcPr>
            <w:tcW w:w="3109" w:type="dxa"/>
            <w:vAlign w:val="center"/>
          </w:tcPr>
          <w:p w:rsidR="00AA3882" w:rsidRPr="00BC00AD" w:rsidRDefault="00AA3882" w:rsidP="00BC00AD">
            <w:pPr>
              <w:jc w:val="center"/>
              <w:rPr>
                <w:sz w:val="24"/>
                <w:szCs w:val="24"/>
              </w:rPr>
            </w:pPr>
            <w:r w:rsidRPr="00BC00AD">
              <w:rPr>
                <w:sz w:val="24"/>
                <w:szCs w:val="24"/>
              </w:rPr>
              <w:t>Закони України</w:t>
            </w:r>
          </w:p>
        </w:tc>
        <w:tc>
          <w:tcPr>
            <w:tcW w:w="5812" w:type="dxa"/>
            <w:gridSpan w:val="2"/>
          </w:tcPr>
          <w:p w:rsidR="0082691A" w:rsidRDefault="0082691A" w:rsidP="00BC00AD">
            <w:pPr>
              <w:ind w:firstLine="708"/>
              <w:jc w:val="both"/>
              <w:rPr>
                <w:sz w:val="24"/>
                <w:szCs w:val="24"/>
              </w:rPr>
            </w:pPr>
          </w:p>
          <w:p w:rsidR="00D22B96" w:rsidRDefault="00AA3882" w:rsidP="00BC00AD">
            <w:pPr>
              <w:ind w:firstLine="708"/>
              <w:jc w:val="both"/>
              <w:rPr>
                <w:sz w:val="24"/>
                <w:szCs w:val="24"/>
              </w:rPr>
            </w:pPr>
            <w:r w:rsidRPr="00BC00AD">
              <w:rPr>
                <w:sz w:val="24"/>
                <w:szCs w:val="24"/>
              </w:rPr>
              <w:t>Закон України «</w:t>
            </w:r>
            <w:r w:rsidR="00D22B96">
              <w:rPr>
                <w:sz w:val="24"/>
                <w:szCs w:val="24"/>
              </w:rPr>
              <w:t>Про надання публічних (електронних публічних) послуг щодо декларування та реєстрації місця проживання в Україні»</w:t>
            </w:r>
            <w:r w:rsidR="008A0D19">
              <w:rPr>
                <w:sz w:val="24"/>
                <w:szCs w:val="24"/>
              </w:rPr>
              <w:t>;</w:t>
            </w:r>
          </w:p>
          <w:p w:rsidR="00AA3882" w:rsidRPr="00BC00AD" w:rsidRDefault="00AA3882" w:rsidP="00BC00AD">
            <w:pPr>
              <w:ind w:firstLine="708"/>
              <w:jc w:val="both"/>
              <w:rPr>
                <w:sz w:val="24"/>
                <w:szCs w:val="24"/>
              </w:rPr>
            </w:pPr>
            <w:r w:rsidRPr="00BC00AD">
              <w:rPr>
                <w:sz w:val="24"/>
                <w:szCs w:val="24"/>
              </w:rPr>
              <w:t>Закон України «Про місцеве самоврядування»</w:t>
            </w:r>
            <w:r w:rsidR="00A453B3">
              <w:rPr>
                <w:sz w:val="24"/>
                <w:szCs w:val="24"/>
              </w:rPr>
              <w:t>;</w:t>
            </w:r>
          </w:p>
          <w:p w:rsidR="00AA3882" w:rsidRPr="00BC00AD" w:rsidRDefault="00AA3882" w:rsidP="00BC00AD">
            <w:pPr>
              <w:ind w:firstLine="708"/>
              <w:jc w:val="both"/>
              <w:rPr>
                <w:sz w:val="24"/>
                <w:szCs w:val="24"/>
              </w:rPr>
            </w:pPr>
            <w:r w:rsidRPr="00BC00AD">
              <w:rPr>
                <w:sz w:val="24"/>
                <w:szCs w:val="24"/>
              </w:rPr>
              <w:t>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r w:rsidR="00A453B3">
              <w:rPr>
                <w:sz w:val="24"/>
                <w:szCs w:val="24"/>
              </w:rPr>
              <w:t>;</w:t>
            </w:r>
          </w:p>
          <w:p w:rsidR="00AA3882" w:rsidRPr="00BC00AD" w:rsidRDefault="00AA3882" w:rsidP="00BC00AD">
            <w:pPr>
              <w:ind w:firstLine="708"/>
              <w:jc w:val="both"/>
              <w:rPr>
                <w:sz w:val="24"/>
                <w:szCs w:val="24"/>
              </w:rPr>
            </w:pPr>
            <w:r w:rsidRPr="00BC00AD">
              <w:rPr>
                <w:sz w:val="24"/>
                <w:szCs w:val="24"/>
              </w:rPr>
              <w:t>Закон України «Про адміністративні послуги»</w:t>
            </w:r>
            <w:r w:rsidR="00A453B3">
              <w:rPr>
                <w:sz w:val="24"/>
                <w:szCs w:val="24"/>
              </w:rPr>
              <w:t>;</w:t>
            </w:r>
          </w:p>
          <w:p w:rsidR="00AA3882" w:rsidRPr="00BC00AD" w:rsidRDefault="00AA3882" w:rsidP="00BC00AD">
            <w:pPr>
              <w:ind w:firstLine="708"/>
              <w:jc w:val="both"/>
              <w:rPr>
                <w:sz w:val="24"/>
                <w:szCs w:val="24"/>
              </w:rPr>
            </w:pPr>
            <w:r w:rsidRPr="00BC00AD">
              <w:rPr>
                <w:sz w:val="24"/>
                <w:szCs w:val="24"/>
              </w:rPr>
              <w:t>Закон України «Про порядок виїзду з України і в’їзду в Україну громадян України»</w:t>
            </w:r>
            <w:r w:rsidR="00A453B3">
              <w:rPr>
                <w:sz w:val="24"/>
                <w:szCs w:val="24"/>
              </w:rPr>
              <w:t>;</w:t>
            </w:r>
          </w:p>
          <w:p w:rsidR="00BC00AD" w:rsidRDefault="00BC00AD" w:rsidP="00BC00AD">
            <w:pPr>
              <w:ind w:firstLine="708"/>
              <w:jc w:val="both"/>
              <w:rPr>
                <w:sz w:val="24"/>
                <w:szCs w:val="24"/>
              </w:rPr>
            </w:pPr>
            <w:r w:rsidRPr="00ED6B25">
              <w:rPr>
                <w:sz w:val="24"/>
                <w:szCs w:val="24"/>
              </w:rPr>
              <w:t>Закон України «Про військовий обов’язок та військову службу»</w:t>
            </w:r>
            <w:r w:rsidR="00A453B3">
              <w:rPr>
                <w:sz w:val="24"/>
                <w:szCs w:val="24"/>
              </w:rPr>
              <w:t>.</w:t>
            </w:r>
          </w:p>
          <w:p w:rsidR="00AA3882" w:rsidRPr="00BC00AD" w:rsidRDefault="00AA3882" w:rsidP="00BC00AD">
            <w:pPr>
              <w:jc w:val="both"/>
              <w:rPr>
                <w:sz w:val="24"/>
                <w:szCs w:val="24"/>
              </w:rPr>
            </w:pPr>
          </w:p>
        </w:tc>
      </w:tr>
      <w:tr w:rsidR="00AA3882" w:rsidRPr="00997F23" w:rsidTr="00F01C44">
        <w:tc>
          <w:tcPr>
            <w:tcW w:w="751" w:type="dxa"/>
            <w:vAlign w:val="center"/>
          </w:tcPr>
          <w:p w:rsidR="00AA3882" w:rsidRPr="00BC00AD" w:rsidRDefault="00D90CD2" w:rsidP="00BC00AD">
            <w:pPr>
              <w:jc w:val="center"/>
              <w:rPr>
                <w:b/>
                <w:sz w:val="24"/>
                <w:szCs w:val="24"/>
              </w:rPr>
            </w:pPr>
            <w:r>
              <w:rPr>
                <w:b/>
                <w:sz w:val="24"/>
                <w:szCs w:val="24"/>
              </w:rPr>
              <w:t>3</w:t>
            </w:r>
            <w:r w:rsidR="00AA3882" w:rsidRPr="00BC00AD">
              <w:rPr>
                <w:b/>
                <w:sz w:val="24"/>
                <w:szCs w:val="24"/>
              </w:rPr>
              <w:t>.</w:t>
            </w:r>
          </w:p>
        </w:tc>
        <w:tc>
          <w:tcPr>
            <w:tcW w:w="3109" w:type="dxa"/>
            <w:vAlign w:val="center"/>
          </w:tcPr>
          <w:p w:rsidR="00AA3882" w:rsidRPr="00D22B96" w:rsidRDefault="00AA3882" w:rsidP="00BC00AD">
            <w:pPr>
              <w:jc w:val="center"/>
              <w:rPr>
                <w:sz w:val="24"/>
                <w:szCs w:val="24"/>
                <w:highlight w:val="yellow"/>
              </w:rPr>
            </w:pPr>
            <w:r w:rsidRPr="008A0D19">
              <w:rPr>
                <w:sz w:val="24"/>
                <w:szCs w:val="24"/>
              </w:rPr>
              <w:t>Акти Кабінету Міністрів України</w:t>
            </w:r>
          </w:p>
        </w:tc>
        <w:tc>
          <w:tcPr>
            <w:tcW w:w="5812" w:type="dxa"/>
            <w:gridSpan w:val="2"/>
          </w:tcPr>
          <w:p w:rsidR="008A0D19" w:rsidRDefault="008A0D19" w:rsidP="008A0D19">
            <w:pPr>
              <w:pStyle w:val="a3"/>
              <w:ind w:firstLine="630"/>
              <w:jc w:val="both"/>
              <w:rPr>
                <w:rFonts w:ascii="Times New Roman" w:hAnsi="Times New Roman"/>
                <w:sz w:val="24"/>
                <w:szCs w:val="24"/>
                <w:lang w:eastAsia="ru-RU"/>
              </w:rPr>
            </w:pPr>
            <w:r>
              <w:rPr>
                <w:rFonts w:ascii="Times New Roman" w:hAnsi="Times New Roman"/>
                <w:sz w:val="24"/>
                <w:szCs w:val="24"/>
                <w:lang w:eastAsia="ru-RU"/>
              </w:rPr>
              <w:t>Порядок декларування та реєстрації місця проживання (перебування), затверджений постановою КМУ від 07.02.2022 р. №265;</w:t>
            </w:r>
          </w:p>
          <w:p w:rsidR="008A0D19" w:rsidRDefault="008A0D19" w:rsidP="008A0D19">
            <w:pPr>
              <w:pStyle w:val="a3"/>
              <w:ind w:firstLine="708"/>
              <w:jc w:val="both"/>
              <w:rPr>
                <w:rFonts w:ascii="Times New Roman" w:hAnsi="Times New Roman"/>
                <w:sz w:val="24"/>
                <w:szCs w:val="24"/>
                <w:lang w:eastAsia="ru-RU"/>
              </w:rPr>
            </w:pPr>
            <w:r>
              <w:rPr>
                <w:rFonts w:ascii="Times New Roman" w:hAnsi="Times New Roman"/>
                <w:sz w:val="24"/>
                <w:szCs w:val="24"/>
                <w:lang w:eastAsia="ru-RU"/>
              </w:rPr>
              <w:t>Порядок створення, ведення та адміністрування реєстрів територіальних громад, затверджений постановою КМУ від    2022 р.№;</w:t>
            </w:r>
          </w:p>
          <w:p w:rsidR="002132B2" w:rsidRDefault="008A0D19" w:rsidP="002132B2">
            <w:pPr>
              <w:pStyle w:val="a3"/>
              <w:ind w:firstLine="630"/>
              <w:jc w:val="both"/>
              <w:rPr>
                <w:rFonts w:ascii="Times New Roman" w:hAnsi="Times New Roman"/>
                <w:sz w:val="24"/>
                <w:szCs w:val="24"/>
                <w:lang w:eastAsia="ru-RU"/>
              </w:rPr>
            </w:pPr>
            <w:r>
              <w:rPr>
                <w:rFonts w:ascii="Times New Roman" w:hAnsi="Times New Roman"/>
                <w:sz w:val="24"/>
                <w:szCs w:val="24"/>
                <w:lang w:eastAsia="ru-RU"/>
              </w:rPr>
              <w:t xml:space="preserve">Порядок електронної інформаційної взаємодії між інформаційно-комунікаційними системами та </w:t>
            </w:r>
            <w:r>
              <w:rPr>
                <w:rFonts w:ascii="Times New Roman" w:hAnsi="Times New Roman"/>
                <w:sz w:val="24"/>
                <w:szCs w:val="24"/>
                <w:lang w:eastAsia="ru-RU"/>
              </w:rPr>
              <w:lastRenderedPageBreak/>
              <w:t>передачі органами реєстрації інформації до Єдиного державного демографічного реєстру</w:t>
            </w:r>
            <w:r w:rsidR="002132B2">
              <w:rPr>
                <w:rFonts w:ascii="Times New Roman" w:hAnsi="Times New Roman"/>
                <w:sz w:val="24"/>
                <w:szCs w:val="24"/>
                <w:lang w:eastAsia="ru-RU"/>
              </w:rPr>
              <w:t>, затверджений постановою КМУ від 07.02.2022 р. №265;</w:t>
            </w:r>
          </w:p>
          <w:p w:rsidR="008A0D19" w:rsidRDefault="008A0D19" w:rsidP="008A0D19">
            <w:pPr>
              <w:pStyle w:val="a3"/>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D6B25">
              <w:rPr>
                <w:rFonts w:ascii="Times New Roman" w:hAnsi="Times New Roman"/>
                <w:sz w:val="24"/>
                <w:szCs w:val="24"/>
                <w:lang w:eastAsia="ru-RU"/>
              </w:rPr>
              <w:t>Постанова КМУ від 24.12.2019</w:t>
            </w:r>
            <w:r>
              <w:rPr>
                <w:rFonts w:ascii="Times New Roman" w:hAnsi="Times New Roman"/>
                <w:sz w:val="24"/>
                <w:szCs w:val="24"/>
                <w:lang w:eastAsia="ru-RU"/>
              </w:rPr>
              <w:t xml:space="preserve"> року</w:t>
            </w:r>
            <w:r w:rsidRPr="00ED6B25">
              <w:rPr>
                <w:rFonts w:ascii="Times New Roman" w:hAnsi="Times New Roman"/>
                <w:sz w:val="24"/>
                <w:szCs w:val="24"/>
                <w:lang w:eastAsia="ru-RU"/>
              </w:rPr>
              <w:t xml:space="preserve"> №1113 «Про запровадження експериментального проекту щодо спрощення проекту перевірки факту оплати адміністративних та інших послуг з використанням програмного забезпечення продукту </w:t>
            </w:r>
            <w:r w:rsidRPr="00ED6B25">
              <w:rPr>
                <w:rFonts w:ascii="Times New Roman" w:hAnsi="Times New Roman"/>
                <w:sz w:val="24"/>
                <w:szCs w:val="24"/>
                <w:lang w:val="ru-RU" w:eastAsia="ru-RU"/>
              </w:rPr>
              <w:t>“</w:t>
            </w:r>
            <w:r w:rsidRPr="00ED6B25">
              <w:rPr>
                <w:rFonts w:ascii="Times New Roman" w:hAnsi="Times New Roman"/>
                <w:sz w:val="24"/>
                <w:szCs w:val="24"/>
                <w:lang w:val="en-US" w:eastAsia="ru-RU"/>
              </w:rPr>
              <w:t>check</w:t>
            </w:r>
            <w:r w:rsidRPr="00ED6B25">
              <w:rPr>
                <w:rFonts w:ascii="Times New Roman" w:hAnsi="Times New Roman"/>
                <w:sz w:val="24"/>
                <w:szCs w:val="24"/>
                <w:lang w:val="ru-RU" w:eastAsia="ru-RU"/>
              </w:rPr>
              <w:t>”</w:t>
            </w:r>
            <w:r w:rsidRPr="00ED6B25">
              <w:rPr>
                <w:rFonts w:ascii="Times New Roman" w:hAnsi="Times New Roman"/>
                <w:sz w:val="24"/>
                <w:szCs w:val="24"/>
                <w:lang w:eastAsia="ru-RU"/>
              </w:rPr>
              <w:t>»</w:t>
            </w:r>
            <w:r>
              <w:rPr>
                <w:rFonts w:ascii="Times New Roman" w:hAnsi="Times New Roman"/>
                <w:sz w:val="24"/>
                <w:szCs w:val="24"/>
                <w:lang w:eastAsia="ru-RU"/>
              </w:rPr>
              <w:t>;</w:t>
            </w:r>
          </w:p>
          <w:p w:rsidR="008A0D19" w:rsidRDefault="008A0D19" w:rsidP="008A0D19">
            <w:pPr>
              <w:pStyle w:val="a3"/>
              <w:ind w:firstLine="708"/>
              <w:jc w:val="both"/>
              <w:rPr>
                <w:rFonts w:ascii="Times New Roman" w:hAnsi="Times New Roman"/>
                <w:sz w:val="24"/>
                <w:szCs w:val="24"/>
                <w:lang w:eastAsia="ru-RU"/>
              </w:rPr>
            </w:pPr>
            <w:r w:rsidRPr="00190FA3">
              <w:rPr>
                <w:rFonts w:ascii="Times New Roman" w:hAnsi="Times New Roman"/>
                <w:sz w:val="24"/>
                <w:szCs w:val="24"/>
                <w:lang w:eastAsia="ru-RU"/>
              </w:rPr>
              <w:t>Порядок організації та ведення військового обліку призовників та військовозобов’язаних, затверджених постановою КМУ від 07.12.2016 року №921</w:t>
            </w:r>
            <w:r>
              <w:rPr>
                <w:rFonts w:ascii="Times New Roman" w:hAnsi="Times New Roman"/>
                <w:sz w:val="24"/>
                <w:szCs w:val="24"/>
                <w:lang w:eastAsia="ru-RU"/>
              </w:rPr>
              <w:t>.</w:t>
            </w:r>
          </w:p>
          <w:p w:rsidR="00D22B96" w:rsidRPr="00BC00AD" w:rsidRDefault="00D22B96" w:rsidP="008A0D19">
            <w:pPr>
              <w:pStyle w:val="a3"/>
              <w:jc w:val="both"/>
              <w:rPr>
                <w:rFonts w:ascii="Times New Roman" w:hAnsi="Times New Roman"/>
                <w:sz w:val="24"/>
                <w:szCs w:val="24"/>
                <w:lang w:eastAsia="ru-RU"/>
              </w:rPr>
            </w:pPr>
          </w:p>
        </w:tc>
      </w:tr>
      <w:tr w:rsidR="00AA3882" w:rsidRPr="00997F23" w:rsidTr="00F01C44">
        <w:tc>
          <w:tcPr>
            <w:tcW w:w="751" w:type="dxa"/>
            <w:tcBorders>
              <w:bottom w:val="single" w:sz="4" w:space="0" w:color="auto"/>
            </w:tcBorders>
            <w:vAlign w:val="center"/>
          </w:tcPr>
          <w:p w:rsidR="00AA3882" w:rsidRPr="00BC00AD" w:rsidRDefault="00D90CD2" w:rsidP="00BC00AD">
            <w:pPr>
              <w:jc w:val="center"/>
              <w:rPr>
                <w:b/>
                <w:sz w:val="24"/>
                <w:szCs w:val="24"/>
              </w:rPr>
            </w:pPr>
            <w:r>
              <w:rPr>
                <w:b/>
                <w:sz w:val="24"/>
                <w:szCs w:val="24"/>
              </w:rPr>
              <w:lastRenderedPageBreak/>
              <w:t>4</w:t>
            </w:r>
            <w:r w:rsidR="00AA3882" w:rsidRPr="00BC00AD">
              <w:rPr>
                <w:b/>
                <w:sz w:val="24"/>
                <w:szCs w:val="24"/>
              </w:rPr>
              <w:t>.</w:t>
            </w:r>
          </w:p>
        </w:tc>
        <w:tc>
          <w:tcPr>
            <w:tcW w:w="3109" w:type="dxa"/>
            <w:tcBorders>
              <w:bottom w:val="single" w:sz="4" w:space="0" w:color="auto"/>
            </w:tcBorders>
            <w:vAlign w:val="center"/>
          </w:tcPr>
          <w:p w:rsidR="00AA3882" w:rsidRPr="00BC00AD" w:rsidRDefault="00AA3882" w:rsidP="00BC00AD">
            <w:pPr>
              <w:jc w:val="center"/>
              <w:rPr>
                <w:sz w:val="24"/>
                <w:szCs w:val="24"/>
              </w:rPr>
            </w:pPr>
            <w:r w:rsidRPr="00BC00AD">
              <w:rPr>
                <w:sz w:val="24"/>
                <w:szCs w:val="24"/>
              </w:rPr>
              <w:t>Акти центральних органів виконавчої влади</w:t>
            </w:r>
          </w:p>
        </w:tc>
        <w:tc>
          <w:tcPr>
            <w:tcW w:w="5812" w:type="dxa"/>
            <w:gridSpan w:val="2"/>
            <w:tcBorders>
              <w:bottom w:val="single" w:sz="4" w:space="0" w:color="auto"/>
            </w:tcBorders>
          </w:tcPr>
          <w:p w:rsidR="00AA3882" w:rsidRPr="00BC00AD" w:rsidRDefault="00AA3882" w:rsidP="00BC00AD">
            <w:pPr>
              <w:ind w:firstLine="708"/>
              <w:jc w:val="both"/>
              <w:rPr>
                <w:sz w:val="24"/>
                <w:szCs w:val="24"/>
              </w:rPr>
            </w:pPr>
            <w:r w:rsidRPr="00BC00AD">
              <w:rPr>
                <w:sz w:val="24"/>
                <w:szCs w:val="24"/>
              </w:rPr>
              <w:t>Наказ МВС від 16 серпня 2016 року №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 вересня 2016 року за № 1241/29371</w:t>
            </w:r>
            <w:r w:rsidR="00A453B3">
              <w:rPr>
                <w:sz w:val="24"/>
                <w:szCs w:val="24"/>
              </w:rPr>
              <w:t>;</w:t>
            </w:r>
          </w:p>
          <w:p w:rsidR="00AA3882" w:rsidRPr="00BC00AD" w:rsidRDefault="00AA3882" w:rsidP="00F34656">
            <w:pPr>
              <w:ind w:firstLine="708"/>
              <w:jc w:val="both"/>
              <w:rPr>
                <w:sz w:val="24"/>
                <w:szCs w:val="24"/>
              </w:rPr>
            </w:pPr>
            <w:r w:rsidRPr="00BC00AD">
              <w:rPr>
                <w:sz w:val="24"/>
                <w:szCs w:val="24"/>
              </w:rPr>
              <w:t>Наказ МЗС від 22.12.2017</w:t>
            </w:r>
            <w:r w:rsidR="00A453B3">
              <w:rPr>
                <w:sz w:val="24"/>
                <w:szCs w:val="24"/>
              </w:rPr>
              <w:t xml:space="preserve"> року</w:t>
            </w:r>
            <w:r w:rsidRPr="00BC00AD">
              <w:rPr>
                <w:sz w:val="24"/>
                <w:szCs w:val="24"/>
              </w:rPr>
              <w:t xml:space="preserve"> №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зареєстрований в Міністерстві юстиції України 18 січня 2018 року за №77/31529</w:t>
            </w:r>
            <w:r w:rsidR="00A453B3">
              <w:rPr>
                <w:sz w:val="24"/>
                <w:szCs w:val="24"/>
              </w:rPr>
              <w:t>.</w:t>
            </w:r>
          </w:p>
        </w:tc>
      </w:tr>
      <w:tr w:rsidR="00AA3882" w:rsidRPr="00997F23" w:rsidTr="00F01C44">
        <w:tc>
          <w:tcPr>
            <w:tcW w:w="9672" w:type="dxa"/>
            <w:gridSpan w:val="4"/>
            <w:tcBorders>
              <w:top w:val="single" w:sz="4" w:space="0" w:color="auto"/>
            </w:tcBorders>
            <w:vAlign w:val="center"/>
          </w:tcPr>
          <w:p w:rsidR="0082691A" w:rsidRDefault="0082691A" w:rsidP="00BC00AD">
            <w:pPr>
              <w:jc w:val="center"/>
              <w:rPr>
                <w:b/>
                <w:sz w:val="24"/>
                <w:szCs w:val="24"/>
              </w:rPr>
            </w:pPr>
          </w:p>
          <w:p w:rsidR="00AA3882" w:rsidRPr="00BC00AD" w:rsidRDefault="00AA3882" w:rsidP="00BC00AD">
            <w:pPr>
              <w:jc w:val="center"/>
              <w:rPr>
                <w:b/>
                <w:sz w:val="24"/>
                <w:szCs w:val="24"/>
              </w:rPr>
            </w:pPr>
            <w:r w:rsidRPr="00BC00AD">
              <w:rPr>
                <w:b/>
                <w:sz w:val="24"/>
                <w:szCs w:val="24"/>
              </w:rPr>
              <w:t>Умови отримання адміністративної послуги</w:t>
            </w:r>
          </w:p>
          <w:p w:rsidR="00AA3882" w:rsidRPr="00BC00AD" w:rsidRDefault="00AA3882" w:rsidP="00BC00AD">
            <w:pPr>
              <w:jc w:val="center"/>
              <w:rPr>
                <w:b/>
                <w:sz w:val="24"/>
                <w:szCs w:val="24"/>
              </w:rPr>
            </w:pPr>
          </w:p>
        </w:tc>
      </w:tr>
      <w:tr w:rsidR="00AA3882" w:rsidRPr="00997F23" w:rsidTr="00F01C44">
        <w:tc>
          <w:tcPr>
            <w:tcW w:w="751" w:type="dxa"/>
            <w:vAlign w:val="center"/>
          </w:tcPr>
          <w:p w:rsidR="00AA3882" w:rsidRPr="00BC00AD" w:rsidRDefault="00D90CD2" w:rsidP="00BC00AD">
            <w:pPr>
              <w:jc w:val="center"/>
              <w:rPr>
                <w:b/>
                <w:sz w:val="24"/>
                <w:szCs w:val="24"/>
              </w:rPr>
            </w:pPr>
            <w:r>
              <w:rPr>
                <w:b/>
                <w:sz w:val="24"/>
                <w:szCs w:val="24"/>
              </w:rPr>
              <w:t>5</w:t>
            </w:r>
            <w:r w:rsidR="00AA3882" w:rsidRPr="00BC00AD">
              <w:rPr>
                <w:b/>
                <w:sz w:val="24"/>
                <w:szCs w:val="24"/>
              </w:rPr>
              <w:t>.</w:t>
            </w:r>
          </w:p>
        </w:tc>
        <w:tc>
          <w:tcPr>
            <w:tcW w:w="3109" w:type="dxa"/>
            <w:vAlign w:val="center"/>
          </w:tcPr>
          <w:p w:rsidR="00AA3882" w:rsidRPr="00BC00AD" w:rsidRDefault="00AA3882" w:rsidP="00BC00AD">
            <w:pPr>
              <w:jc w:val="center"/>
              <w:rPr>
                <w:sz w:val="24"/>
                <w:szCs w:val="24"/>
              </w:rPr>
            </w:pPr>
          </w:p>
          <w:p w:rsidR="00AA3882" w:rsidRPr="00BC00AD" w:rsidRDefault="00AA3882" w:rsidP="00BC00AD">
            <w:pPr>
              <w:jc w:val="center"/>
              <w:rPr>
                <w:sz w:val="24"/>
                <w:szCs w:val="24"/>
              </w:rPr>
            </w:pPr>
            <w:r w:rsidRPr="00BC00AD">
              <w:rPr>
                <w:sz w:val="24"/>
                <w:szCs w:val="24"/>
              </w:rPr>
              <w:t>Підстава для одержання адміністративної послуги</w:t>
            </w:r>
          </w:p>
        </w:tc>
        <w:tc>
          <w:tcPr>
            <w:tcW w:w="5812" w:type="dxa"/>
            <w:gridSpan w:val="2"/>
            <w:vAlign w:val="center"/>
          </w:tcPr>
          <w:p w:rsidR="00AA3882" w:rsidRPr="00BC00AD" w:rsidRDefault="00AA3882" w:rsidP="00BC00AD">
            <w:pPr>
              <w:jc w:val="both"/>
              <w:rPr>
                <w:sz w:val="24"/>
                <w:szCs w:val="24"/>
              </w:rPr>
            </w:pPr>
          </w:p>
          <w:p w:rsidR="00B55185" w:rsidRDefault="008A0D19" w:rsidP="00210BE8">
            <w:pPr>
              <w:ind w:firstLine="708"/>
              <w:jc w:val="both"/>
              <w:rPr>
                <w:sz w:val="24"/>
                <w:szCs w:val="24"/>
              </w:rPr>
            </w:pPr>
            <w:r>
              <w:rPr>
                <w:sz w:val="24"/>
                <w:szCs w:val="24"/>
              </w:rPr>
              <w:t xml:space="preserve">1. </w:t>
            </w:r>
            <w:r w:rsidR="00AA3882" w:rsidRPr="00BC00AD">
              <w:rPr>
                <w:sz w:val="24"/>
                <w:szCs w:val="24"/>
              </w:rPr>
              <w:t>Заява особи</w:t>
            </w:r>
            <w:r w:rsidR="00210BE8">
              <w:rPr>
                <w:sz w:val="24"/>
                <w:szCs w:val="24"/>
              </w:rPr>
              <w:t xml:space="preserve"> /</w:t>
            </w:r>
            <w:r w:rsidR="00AA3882" w:rsidRPr="00BC00AD">
              <w:rPr>
                <w:sz w:val="24"/>
                <w:szCs w:val="24"/>
              </w:rPr>
              <w:t xml:space="preserve">законного представника/ представника на підставі довіреності, посвідченої в установленому законом </w:t>
            </w:r>
            <w:r w:rsidR="00466B04">
              <w:rPr>
                <w:sz w:val="24"/>
                <w:szCs w:val="24"/>
              </w:rPr>
              <w:t>порядку.</w:t>
            </w:r>
          </w:p>
          <w:p w:rsidR="00210BE8" w:rsidRPr="00BC00AD" w:rsidRDefault="008A0D19" w:rsidP="00210BE8">
            <w:pPr>
              <w:ind w:firstLine="708"/>
              <w:jc w:val="both"/>
              <w:rPr>
                <w:sz w:val="24"/>
                <w:szCs w:val="24"/>
              </w:rPr>
            </w:pPr>
            <w:r>
              <w:rPr>
                <w:sz w:val="24"/>
                <w:szCs w:val="24"/>
              </w:rPr>
              <w:t xml:space="preserve">2. </w:t>
            </w:r>
            <w:r w:rsidR="00B55185">
              <w:rPr>
                <w:sz w:val="24"/>
                <w:szCs w:val="24"/>
              </w:rPr>
              <w:t>З</w:t>
            </w:r>
            <w:r w:rsidR="00210BE8">
              <w:rPr>
                <w:sz w:val="24"/>
                <w:szCs w:val="24"/>
              </w:rPr>
              <w:t xml:space="preserve">аява власника житла приватної форми власності, поданої у паперовій формі стосовно повнолітньої особи, місце проживання (перебування якої зареєстровано або задекларовано в житлі, що належить власнику на підставі права власності. </w:t>
            </w:r>
          </w:p>
          <w:p w:rsidR="00AA3882" w:rsidRPr="00BC00AD" w:rsidRDefault="00AA3882" w:rsidP="00BC00AD">
            <w:pPr>
              <w:jc w:val="both"/>
              <w:rPr>
                <w:sz w:val="24"/>
                <w:szCs w:val="24"/>
              </w:rPr>
            </w:pPr>
          </w:p>
        </w:tc>
      </w:tr>
      <w:tr w:rsidR="00AA3882" w:rsidRPr="00997F23" w:rsidTr="00F01C44">
        <w:tc>
          <w:tcPr>
            <w:tcW w:w="751" w:type="dxa"/>
            <w:vAlign w:val="center"/>
          </w:tcPr>
          <w:p w:rsidR="00AA3882" w:rsidRPr="00BC00AD" w:rsidRDefault="00D90CD2" w:rsidP="00BC00AD">
            <w:pPr>
              <w:jc w:val="center"/>
              <w:rPr>
                <w:b/>
                <w:sz w:val="24"/>
                <w:szCs w:val="24"/>
              </w:rPr>
            </w:pPr>
            <w:r>
              <w:rPr>
                <w:b/>
                <w:sz w:val="24"/>
                <w:szCs w:val="24"/>
              </w:rPr>
              <w:t>6</w:t>
            </w:r>
            <w:r w:rsidR="00AA3882" w:rsidRPr="00BC00AD">
              <w:rPr>
                <w:b/>
                <w:sz w:val="24"/>
                <w:szCs w:val="24"/>
              </w:rPr>
              <w:t>.</w:t>
            </w:r>
          </w:p>
        </w:tc>
        <w:tc>
          <w:tcPr>
            <w:tcW w:w="3109" w:type="dxa"/>
            <w:vAlign w:val="center"/>
          </w:tcPr>
          <w:p w:rsidR="00AA3882" w:rsidRPr="00BC00AD" w:rsidRDefault="00AA3882" w:rsidP="00BC00AD">
            <w:pPr>
              <w:jc w:val="center"/>
              <w:rPr>
                <w:sz w:val="24"/>
                <w:szCs w:val="24"/>
              </w:rPr>
            </w:pPr>
            <w:r w:rsidRPr="00BC00AD">
              <w:rPr>
                <w:sz w:val="24"/>
                <w:szCs w:val="24"/>
              </w:rPr>
              <w:t>Вичерпний перелік документів необхідних для отримання адміністративної послуги</w:t>
            </w:r>
          </w:p>
        </w:tc>
        <w:tc>
          <w:tcPr>
            <w:tcW w:w="5812" w:type="dxa"/>
            <w:gridSpan w:val="2"/>
          </w:tcPr>
          <w:p w:rsidR="00AA3882" w:rsidRPr="00BC00AD" w:rsidRDefault="00AA3882" w:rsidP="00A453B3">
            <w:pPr>
              <w:shd w:val="clear" w:color="auto" w:fill="FFFFFF"/>
              <w:ind w:firstLine="708"/>
              <w:textAlignment w:val="baseline"/>
              <w:rPr>
                <w:b/>
                <w:sz w:val="24"/>
                <w:szCs w:val="24"/>
              </w:rPr>
            </w:pPr>
            <w:r w:rsidRPr="00BC00AD">
              <w:rPr>
                <w:b/>
                <w:sz w:val="24"/>
                <w:szCs w:val="24"/>
              </w:rPr>
              <w:t>Зняття</w:t>
            </w:r>
            <w:r w:rsidR="00B55185">
              <w:rPr>
                <w:b/>
                <w:sz w:val="24"/>
                <w:szCs w:val="24"/>
              </w:rPr>
              <w:t xml:space="preserve"> особи із задекларованого або зареєстрованого </w:t>
            </w:r>
            <w:r w:rsidRPr="00BC00AD">
              <w:rPr>
                <w:b/>
                <w:sz w:val="24"/>
                <w:szCs w:val="24"/>
              </w:rPr>
              <w:t>місця проживання</w:t>
            </w:r>
            <w:r w:rsidR="00B55185">
              <w:rPr>
                <w:b/>
                <w:sz w:val="24"/>
                <w:szCs w:val="24"/>
              </w:rPr>
              <w:t xml:space="preserve"> (перебування).</w:t>
            </w:r>
          </w:p>
          <w:p w:rsidR="00AA3882" w:rsidRDefault="00B55185" w:rsidP="00B55185">
            <w:pPr>
              <w:shd w:val="clear" w:color="auto" w:fill="FFFFFF"/>
              <w:ind w:firstLine="772"/>
              <w:jc w:val="both"/>
              <w:textAlignment w:val="baseline"/>
              <w:rPr>
                <w:sz w:val="24"/>
                <w:szCs w:val="24"/>
              </w:rPr>
            </w:pPr>
            <w:r w:rsidRPr="00B55185">
              <w:rPr>
                <w:sz w:val="24"/>
                <w:szCs w:val="24"/>
              </w:rPr>
              <w:t>1.</w:t>
            </w:r>
            <w:r>
              <w:rPr>
                <w:sz w:val="24"/>
                <w:szCs w:val="24"/>
              </w:rPr>
              <w:t xml:space="preserve"> </w:t>
            </w:r>
            <w:r w:rsidRPr="00B55185">
              <w:rPr>
                <w:sz w:val="24"/>
                <w:szCs w:val="24"/>
              </w:rPr>
              <w:t>Зняття особи із задекларованого або зареєстрованого місця проживання (перебування) у разі звернення до органу реєстрації або через центр надання адміністративних послуг за місцем задекларованого або зареєстрованого місця проживання здійснюється :</w:t>
            </w:r>
          </w:p>
          <w:p w:rsidR="00B55185" w:rsidRDefault="00B55185" w:rsidP="00B55185">
            <w:pPr>
              <w:shd w:val="clear" w:color="auto" w:fill="FFFFFF"/>
              <w:ind w:firstLine="772"/>
              <w:jc w:val="both"/>
              <w:textAlignment w:val="baseline"/>
              <w:rPr>
                <w:sz w:val="24"/>
                <w:szCs w:val="24"/>
              </w:rPr>
            </w:pPr>
            <w:r>
              <w:rPr>
                <w:sz w:val="24"/>
                <w:szCs w:val="24"/>
              </w:rPr>
              <w:t>за заявою про зняття особи із задекларованого або зареєстрованого місця проживання (перебування), поданою у паперовій формі такою особою, її законним представником або представником;</w:t>
            </w:r>
          </w:p>
          <w:p w:rsidR="00B55185" w:rsidRDefault="00B55185" w:rsidP="00B55185">
            <w:pPr>
              <w:ind w:firstLine="708"/>
              <w:jc w:val="both"/>
              <w:rPr>
                <w:sz w:val="24"/>
                <w:szCs w:val="24"/>
              </w:rPr>
            </w:pPr>
            <w:r>
              <w:rPr>
                <w:sz w:val="24"/>
                <w:szCs w:val="24"/>
              </w:rPr>
              <w:t xml:space="preserve">за заявою власника житла приватної форми власності, поданої у паперовій формі стосовно </w:t>
            </w:r>
            <w:r>
              <w:rPr>
                <w:sz w:val="24"/>
                <w:szCs w:val="24"/>
              </w:rPr>
              <w:lastRenderedPageBreak/>
              <w:t>повнолітньої особи, місце проживання (перебування якої зареєстровано або задекларовано в житлі, що належить власнику на підставі права власності. У разі подання власником житла заяви про зняття із задекларованого або зареєстрованого місця проживання (перебування) батьків або інших законних представників дитини  чи одного з них така дитина підлягає зняттю із задекларованого або зареєстрованого місця проживання (перебування) разом із її батьками або іншими законними представниками чи одним із них. Зняття із задекларованого або зареєстрованого місця проживання  (перебування) дитини не здійснюється за заявою власника житла, якщо власником такого житла є один із батьків або інших представників дитини. Зняття із задекларованого або зареєстрованого місця проживання (перебування) особи за заявою</w:t>
            </w:r>
            <w:r w:rsidR="005E5F36">
              <w:rPr>
                <w:sz w:val="24"/>
                <w:szCs w:val="24"/>
              </w:rPr>
              <w:t xml:space="preserve"> співвласника житла здійснюється за згодою іншого співвласника житла, яка надається особисто або через представника</w:t>
            </w:r>
            <w:r w:rsidR="0058792E">
              <w:rPr>
                <w:sz w:val="24"/>
                <w:szCs w:val="24"/>
              </w:rPr>
              <w:t>.</w:t>
            </w:r>
          </w:p>
          <w:p w:rsidR="0058792E" w:rsidRDefault="0058792E" w:rsidP="0058792E">
            <w:pPr>
              <w:ind w:firstLine="708"/>
              <w:jc w:val="both"/>
              <w:rPr>
                <w:sz w:val="24"/>
                <w:szCs w:val="24"/>
              </w:rPr>
            </w:pPr>
            <w:r w:rsidRPr="0058792E">
              <w:rPr>
                <w:sz w:val="24"/>
                <w:szCs w:val="24"/>
              </w:rPr>
              <w:t>2.</w:t>
            </w:r>
            <w:r>
              <w:rPr>
                <w:sz w:val="24"/>
                <w:szCs w:val="24"/>
              </w:rPr>
              <w:t xml:space="preserve"> </w:t>
            </w:r>
            <w:r w:rsidRPr="0058792E">
              <w:rPr>
                <w:sz w:val="24"/>
                <w:szCs w:val="24"/>
              </w:rPr>
              <w:t>Р</w:t>
            </w:r>
            <w:r w:rsidR="008A0D19">
              <w:rPr>
                <w:sz w:val="24"/>
                <w:szCs w:val="24"/>
              </w:rPr>
              <w:t>азом із заявою про зняття особи</w:t>
            </w:r>
            <w:r>
              <w:rPr>
                <w:sz w:val="24"/>
                <w:szCs w:val="24"/>
              </w:rPr>
              <w:t xml:space="preserve"> із задекларованого або зареєстрованого місця проживання (перебування), що подається у паперовій формі, така особа подає паспортний документ особи, а також військово-обліковий документ (для громадян України, які підлягають взяттю на військовий облік або перебувають </w:t>
            </w:r>
            <w:r w:rsidR="00A07078">
              <w:rPr>
                <w:sz w:val="24"/>
                <w:szCs w:val="24"/>
              </w:rPr>
              <w:t>на військовому обліку).</w:t>
            </w:r>
            <w:r w:rsidR="008A0D19">
              <w:rPr>
                <w:sz w:val="24"/>
                <w:szCs w:val="24"/>
              </w:rPr>
              <w:t xml:space="preserve"> </w:t>
            </w:r>
            <w:r w:rsidR="00A07078">
              <w:rPr>
                <w:sz w:val="24"/>
                <w:szCs w:val="24"/>
              </w:rPr>
              <w:t>Стосовно дитини віком до 14 років подається свідоцтво про народження.</w:t>
            </w:r>
          </w:p>
          <w:p w:rsidR="00A07078" w:rsidRDefault="00A07078" w:rsidP="0058792E">
            <w:pPr>
              <w:ind w:firstLine="708"/>
              <w:jc w:val="both"/>
              <w:rPr>
                <w:sz w:val="24"/>
                <w:szCs w:val="24"/>
              </w:rPr>
            </w:pPr>
            <w:r>
              <w:rPr>
                <w:sz w:val="24"/>
                <w:szCs w:val="24"/>
              </w:rPr>
              <w:t>3.  У разі подання заяви про зняття особи із задекларованого або зареєстрованого місця проживання (перебування) у паперовій формі представником такої особи додатково подаються :</w:t>
            </w:r>
          </w:p>
          <w:p w:rsidR="00A07078" w:rsidRDefault="00A07078" w:rsidP="0058792E">
            <w:pPr>
              <w:ind w:firstLine="708"/>
              <w:jc w:val="both"/>
              <w:rPr>
                <w:sz w:val="24"/>
                <w:szCs w:val="24"/>
              </w:rPr>
            </w:pPr>
            <w:r>
              <w:rPr>
                <w:sz w:val="24"/>
                <w:szCs w:val="24"/>
              </w:rPr>
              <w:t>документ, що посвідчує особу представника,</w:t>
            </w:r>
          </w:p>
          <w:p w:rsidR="00A07078" w:rsidRDefault="00A07078" w:rsidP="0058792E">
            <w:pPr>
              <w:ind w:firstLine="708"/>
              <w:jc w:val="both"/>
              <w:rPr>
                <w:sz w:val="24"/>
                <w:szCs w:val="24"/>
              </w:rPr>
            </w:pPr>
            <w:r>
              <w:rPr>
                <w:sz w:val="24"/>
                <w:szCs w:val="24"/>
              </w:rPr>
              <w:t>документ, що підтверджує повноваження особи як представника (законного представника).</w:t>
            </w:r>
          </w:p>
          <w:p w:rsidR="00A07078" w:rsidRPr="00A07078" w:rsidRDefault="00A07078" w:rsidP="00A07078">
            <w:pPr>
              <w:ind w:firstLine="630"/>
              <w:jc w:val="both"/>
              <w:rPr>
                <w:sz w:val="24"/>
                <w:szCs w:val="24"/>
              </w:rPr>
            </w:pPr>
            <w:r>
              <w:rPr>
                <w:sz w:val="24"/>
                <w:szCs w:val="24"/>
              </w:rPr>
              <w:t>4.</w:t>
            </w:r>
            <w:r w:rsidRPr="00A07078">
              <w:rPr>
                <w:sz w:val="24"/>
                <w:szCs w:val="24"/>
              </w:rPr>
              <w:t xml:space="preserve"> Подання заяви про зняття із задекларованого або зареєстрованого місця проживання (перебування) дитини віком до 14 років або особи, визнаної судом обмежено дієздатною або недієздатною, здійснюється одним із батьків або інших законних представників такої особи за згодою іншого з батьків чи законних представників.</w:t>
            </w:r>
          </w:p>
          <w:p w:rsidR="008A0D19" w:rsidRDefault="00A07078" w:rsidP="008A0D19">
            <w:pPr>
              <w:ind w:firstLine="708"/>
              <w:jc w:val="both"/>
              <w:rPr>
                <w:sz w:val="24"/>
                <w:szCs w:val="24"/>
              </w:rPr>
            </w:pPr>
            <w:r w:rsidRPr="00A07078">
              <w:rPr>
                <w:sz w:val="24"/>
                <w:szCs w:val="24"/>
              </w:rPr>
              <w:t xml:space="preserve">5. Зняття із задекларованого або зареєстрованого місця проживання (перебування) дитини віком від 14 до 18 років здійснюється за згодою її батьків або інших законних представників чи одного з них, крім випадків, передбачених </w:t>
            </w:r>
            <w:r w:rsidR="008A0D19">
              <w:rPr>
                <w:sz w:val="24"/>
                <w:szCs w:val="24"/>
              </w:rPr>
              <w:t>частиною першою статті 14 Закону У</w:t>
            </w:r>
            <w:r w:rsidR="008A0D19" w:rsidRPr="008A0D19">
              <w:rPr>
                <w:sz w:val="24"/>
                <w:szCs w:val="24"/>
              </w:rPr>
              <w:t>країни</w:t>
            </w:r>
            <w:r w:rsidR="008A0D19">
              <w:rPr>
                <w:sz w:val="24"/>
                <w:szCs w:val="24"/>
              </w:rPr>
              <w:t xml:space="preserve"> </w:t>
            </w:r>
            <w:r w:rsidR="008A0D19" w:rsidRPr="00BC00AD">
              <w:rPr>
                <w:sz w:val="24"/>
                <w:szCs w:val="24"/>
              </w:rPr>
              <w:t>«</w:t>
            </w:r>
            <w:r w:rsidR="008A0D19">
              <w:rPr>
                <w:sz w:val="24"/>
                <w:szCs w:val="24"/>
              </w:rPr>
              <w:t>Про надання публічних (електронних публічних) послуг щодо декларування та реєстрації місця проживання в Україні».</w:t>
            </w:r>
          </w:p>
          <w:p w:rsidR="00A07078" w:rsidRPr="00A07078" w:rsidRDefault="00A07078" w:rsidP="00A07078">
            <w:pPr>
              <w:ind w:firstLine="630"/>
              <w:jc w:val="both"/>
              <w:rPr>
                <w:sz w:val="24"/>
                <w:szCs w:val="24"/>
              </w:rPr>
            </w:pPr>
            <w:r>
              <w:rPr>
                <w:sz w:val="24"/>
                <w:szCs w:val="24"/>
              </w:rPr>
              <w:t xml:space="preserve"> 6</w:t>
            </w:r>
            <w:r w:rsidR="00AD5C5D">
              <w:rPr>
                <w:sz w:val="24"/>
                <w:szCs w:val="24"/>
              </w:rPr>
              <w:t xml:space="preserve">. Заява про зняття особи із задекларованого або зареєстрованого місця проживання (перебування), яка подається такою особою, її представником / законним </w:t>
            </w:r>
            <w:r w:rsidR="00AD5C5D">
              <w:rPr>
                <w:sz w:val="24"/>
                <w:szCs w:val="24"/>
              </w:rPr>
              <w:lastRenderedPageBreak/>
              <w:t>представником</w:t>
            </w:r>
            <w:r w:rsidRPr="00A07078">
              <w:rPr>
                <w:sz w:val="24"/>
                <w:szCs w:val="24"/>
              </w:rPr>
              <w:t xml:space="preserve"> може подаватися в електронній формі засобами Єдиного державного веб-порталу електронних послуг у порядку, встановленому Кабінетом Міністрів України. До заяви, що подається в електронній формі, документи не додаються. </w:t>
            </w:r>
          </w:p>
          <w:p w:rsidR="00A07078" w:rsidRPr="00A07078" w:rsidRDefault="00A07078" w:rsidP="00A07078">
            <w:pPr>
              <w:ind w:firstLine="630"/>
              <w:jc w:val="both"/>
              <w:rPr>
                <w:sz w:val="24"/>
                <w:szCs w:val="24"/>
              </w:rPr>
            </w:pPr>
            <w:r>
              <w:rPr>
                <w:sz w:val="24"/>
                <w:szCs w:val="24"/>
              </w:rPr>
              <w:t xml:space="preserve"> 7</w:t>
            </w:r>
            <w:r w:rsidRPr="00A07078">
              <w:rPr>
                <w:sz w:val="24"/>
                <w:szCs w:val="24"/>
              </w:rPr>
              <w:t>. Іноземець, особа без громадянства подає до органу реєстрації заяву про зняття особи із задекларованого або зареєстрованого місця проживання (перебування) у зв’язку з припиненням підстав перебування на території України. До заяви додається паспортний документ особи або довідку про звернення за захистом в Україні, у тому числі строк дії яких закінчився.</w:t>
            </w:r>
          </w:p>
          <w:p w:rsidR="00A07078" w:rsidRPr="00A07078" w:rsidRDefault="00A07078" w:rsidP="00A07078">
            <w:pPr>
              <w:ind w:firstLine="630"/>
              <w:jc w:val="both"/>
              <w:rPr>
                <w:sz w:val="24"/>
                <w:szCs w:val="24"/>
              </w:rPr>
            </w:pPr>
            <w:r w:rsidRPr="00A07078">
              <w:rPr>
                <w:sz w:val="24"/>
                <w:szCs w:val="24"/>
              </w:rPr>
              <w:t xml:space="preserve"> </w:t>
            </w:r>
            <w:r>
              <w:rPr>
                <w:sz w:val="24"/>
                <w:szCs w:val="24"/>
              </w:rPr>
              <w:t>8</w:t>
            </w:r>
            <w:r w:rsidRPr="00A07078">
              <w:rPr>
                <w:sz w:val="24"/>
                <w:szCs w:val="24"/>
              </w:rPr>
              <w:t xml:space="preserve">. Зняття з реєстрації місця проживання дітей-сиріт та дітей, позбавлених батьківського піклування, осіб, стосовно яких встановлено опіку та піклування, здійснюється за погодженням з органами опіки та піклування. </w:t>
            </w:r>
          </w:p>
          <w:p w:rsidR="00A07078" w:rsidRPr="00A07078" w:rsidRDefault="00A07078" w:rsidP="00A07078">
            <w:pPr>
              <w:ind w:firstLine="630"/>
              <w:jc w:val="both"/>
              <w:rPr>
                <w:sz w:val="24"/>
                <w:szCs w:val="24"/>
              </w:rPr>
            </w:pPr>
            <w:r>
              <w:rPr>
                <w:sz w:val="24"/>
                <w:szCs w:val="24"/>
              </w:rPr>
              <w:t>9</w:t>
            </w:r>
            <w:r w:rsidRPr="00A07078">
              <w:rPr>
                <w:sz w:val="24"/>
                <w:szCs w:val="24"/>
              </w:rPr>
              <w:t xml:space="preserve">. У разі усиновлення дитини-сироти, дитини позбавленої батьківського піклування, якщо при цьому змінюється прізвище, власне ім'я, по батькові (за наявності) дитини, зняття з реєстрації місця проживання таких дітей здійснюється за заявою органу опіки та піклування за попереднім прізвищем, власним ім'ям, по батькові (за наявності) дитини. </w:t>
            </w:r>
          </w:p>
          <w:p w:rsidR="00B55185" w:rsidRPr="00B55185" w:rsidRDefault="00A07078" w:rsidP="00A07078">
            <w:pPr>
              <w:ind w:firstLine="630"/>
              <w:jc w:val="both"/>
              <w:rPr>
                <w:sz w:val="24"/>
                <w:szCs w:val="24"/>
              </w:rPr>
            </w:pPr>
            <w:r>
              <w:rPr>
                <w:sz w:val="24"/>
                <w:szCs w:val="24"/>
              </w:rPr>
              <w:t>10</w:t>
            </w:r>
            <w:r w:rsidRPr="00A07078">
              <w:rPr>
                <w:sz w:val="24"/>
                <w:szCs w:val="24"/>
              </w:rPr>
              <w:t>. Зняття із задекларованого або зареєстрованого місця проживання (перебування) співвласника житла за заявою іншого співвласни</w:t>
            </w:r>
            <w:r>
              <w:rPr>
                <w:sz w:val="24"/>
                <w:szCs w:val="24"/>
              </w:rPr>
              <w:t>ка цього житла не здійснюється.</w:t>
            </w:r>
          </w:p>
          <w:p w:rsidR="00AA3882" w:rsidRPr="00BC00AD" w:rsidRDefault="00A07078" w:rsidP="001A6943">
            <w:pPr>
              <w:shd w:val="clear" w:color="auto" w:fill="FFFFFF"/>
              <w:ind w:firstLine="708"/>
              <w:jc w:val="both"/>
              <w:textAlignment w:val="baseline"/>
              <w:rPr>
                <w:sz w:val="24"/>
                <w:szCs w:val="24"/>
              </w:rPr>
            </w:pPr>
            <w:r>
              <w:rPr>
                <w:sz w:val="24"/>
                <w:szCs w:val="24"/>
              </w:rPr>
              <w:t>11</w:t>
            </w:r>
            <w:r w:rsidR="00650113">
              <w:rPr>
                <w:sz w:val="24"/>
                <w:szCs w:val="24"/>
              </w:rPr>
              <w:t>.</w:t>
            </w:r>
            <w:r w:rsidR="00131ADA">
              <w:rPr>
                <w:sz w:val="24"/>
                <w:szCs w:val="24"/>
              </w:rPr>
              <w:t xml:space="preserve"> </w:t>
            </w:r>
            <w:r w:rsidR="00AA3882" w:rsidRPr="00BC00AD">
              <w:rPr>
                <w:sz w:val="24"/>
                <w:szCs w:val="24"/>
              </w:rPr>
              <w:t>Зняття з реєстрації місця проживання у зв’язку з вибуттям особи на постійне проживання за кордон здійснюється на підставі наданого такій особі територіальним органом ДМС або закордонною дипломатичною установою України відповідного повідомлення, зокрема про необхідність зняття з реєстрації місця проживання в Україні, яке особа або її представник подає разом із відповідною заявою.</w:t>
            </w:r>
          </w:p>
        </w:tc>
      </w:tr>
      <w:tr w:rsidR="00AA3882" w:rsidRPr="00997F23" w:rsidTr="00F01C44">
        <w:tc>
          <w:tcPr>
            <w:tcW w:w="751" w:type="dxa"/>
            <w:vAlign w:val="center"/>
          </w:tcPr>
          <w:p w:rsidR="00AA3882" w:rsidRPr="00BC00AD" w:rsidRDefault="00D90CD2" w:rsidP="00BC00AD">
            <w:pPr>
              <w:jc w:val="center"/>
              <w:rPr>
                <w:b/>
                <w:sz w:val="24"/>
                <w:szCs w:val="24"/>
              </w:rPr>
            </w:pPr>
            <w:r>
              <w:rPr>
                <w:b/>
                <w:sz w:val="24"/>
                <w:szCs w:val="24"/>
              </w:rPr>
              <w:lastRenderedPageBreak/>
              <w:t>7</w:t>
            </w:r>
            <w:r w:rsidR="00AA3882" w:rsidRPr="00BC00AD">
              <w:rPr>
                <w:b/>
                <w:sz w:val="24"/>
                <w:szCs w:val="24"/>
              </w:rPr>
              <w:t>.</w:t>
            </w:r>
          </w:p>
        </w:tc>
        <w:tc>
          <w:tcPr>
            <w:tcW w:w="3109" w:type="dxa"/>
            <w:vAlign w:val="center"/>
          </w:tcPr>
          <w:p w:rsidR="00AA3882" w:rsidRPr="00BC00AD" w:rsidRDefault="00AA3882" w:rsidP="00BC00AD">
            <w:pPr>
              <w:jc w:val="center"/>
              <w:rPr>
                <w:sz w:val="24"/>
                <w:szCs w:val="24"/>
              </w:rPr>
            </w:pPr>
            <w:r w:rsidRPr="00BC00AD">
              <w:rPr>
                <w:sz w:val="24"/>
                <w:szCs w:val="24"/>
              </w:rPr>
              <w:t>Порядок та спосіб подання документів, необхідних для отримання адміністративної послуги</w:t>
            </w:r>
          </w:p>
        </w:tc>
        <w:tc>
          <w:tcPr>
            <w:tcW w:w="5812" w:type="dxa"/>
            <w:gridSpan w:val="2"/>
            <w:vAlign w:val="center"/>
          </w:tcPr>
          <w:p w:rsidR="00466B04" w:rsidRDefault="008A0D19" w:rsidP="00B75479">
            <w:pPr>
              <w:ind w:firstLine="772"/>
              <w:jc w:val="both"/>
              <w:rPr>
                <w:sz w:val="24"/>
                <w:szCs w:val="24"/>
              </w:rPr>
            </w:pPr>
            <w:r>
              <w:rPr>
                <w:color w:val="000000"/>
                <w:sz w:val="24"/>
                <w:szCs w:val="24"/>
              </w:rPr>
              <w:t>1.</w:t>
            </w:r>
            <w:r w:rsidR="00BC00AD">
              <w:rPr>
                <w:color w:val="000000"/>
                <w:sz w:val="24"/>
                <w:szCs w:val="24"/>
              </w:rPr>
              <w:t xml:space="preserve"> </w:t>
            </w:r>
            <w:r w:rsidR="00466B04" w:rsidRPr="00BC00AD">
              <w:rPr>
                <w:sz w:val="24"/>
                <w:szCs w:val="24"/>
              </w:rPr>
              <w:t>Заява особи</w:t>
            </w:r>
            <w:r w:rsidR="00466B04">
              <w:rPr>
                <w:sz w:val="24"/>
                <w:szCs w:val="24"/>
              </w:rPr>
              <w:t xml:space="preserve"> /</w:t>
            </w:r>
            <w:r w:rsidR="00466B04" w:rsidRPr="00BC00AD">
              <w:rPr>
                <w:sz w:val="24"/>
                <w:szCs w:val="24"/>
              </w:rPr>
              <w:t xml:space="preserve">законного представника/ представника на підставі довіреності, посвідченої в установленому законом </w:t>
            </w:r>
            <w:r w:rsidR="00466B04">
              <w:rPr>
                <w:sz w:val="24"/>
                <w:szCs w:val="24"/>
              </w:rPr>
              <w:t>порядку</w:t>
            </w:r>
            <w:r w:rsidR="00F34656">
              <w:rPr>
                <w:sz w:val="24"/>
                <w:szCs w:val="24"/>
              </w:rPr>
              <w:t>,</w:t>
            </w:r>
            <w:r w:rsidR="00466B04">
              <w:rPr>
                <w:sz w:val="24"/>
                <w:szCs w:val="24"/>
              </w:rPr>
              <w:t xml:space="preserve"> поданої у паперовій формі, або </w:t>
            </w:r>
            <w:r w:rsidR="00B75479">
              <w:rPr>
                <w:sz w:val="24"/>
                <w:szCs w:val="24"/>
              </w:rPr>
              <w:t>поданої</w:t>
            </w:r>
            <w:r w:rsidR="00466B04">
              <w:rPr>
                <w:sz w:val="24"/>
                <w:szCs w:val="24"/>
              </w:rPr>
              <w:t xml:space="preserve"> в електронній формі засобами Єдиного державного веб-порталу електронних послуг.</w:t>
            </w:r>
          </w:p>
          <w:p w:rsidR="00AA3882" w:rsidRDefault="008A0D19" w:rsidP="00466B04">
            <w:pPr>
              <w:ind w:firstLine="708"/>
              <w:jc w:val="both"/>
              <w:rPr>
                <w:sz w:val="24"/>
                <w:szCs w:val="24"/>
              </w:rPr>
            </w:pPr>
            <w:r>
              <w:rPr>
                <w:sz w:val="24"/>
                <w:szCs w:val="24"/>
              </w:rPr>
              <w:t xml:space="preserve">2. </w:t>
            </w:r>
            <w:r w:rsidR="00466B04">
              <w:rPr>
                <w:sz w:val="24"/>
                <w:szCs w:val="24"/>
              </w:rPr>
              <w:t xml:space="preserve">Заява власника житла приватної форми власності, поданої у паперовій формі стосовно повнолітньої особи, місце проживання (перебування якої зареєстровано або задекларовано в житлі, що належить власнику на підставі права власності. </w:t>
            </w:r>
          </w:p>
          <w:p w:rsidR="00466B04" w:rsidRPr="00BC00AD" w:rsidRDefault="00B75479" w:rsidP="001A6943">
            <w:pPr>
              <w:ind w:firstLine="708"/>
              <w:jc w:val="both"/>
              <w:rPr>
                <w:sz w:val="24"/>
                <w:szCs w:val="24"/>
              </w:rPr>
            </w:pPr>
            <w:r>
              <w:rPr>
                <w:sz w:val="24"/>
                <w:szCs w:val="24"/>
              </w:rPr>
              <w:t xml:space="preserve">3. </w:t>
            </w:r>
            <w:r w:rsidR="001A6943">
              <w:rPr>
                <w:sz w:val="24"/>
                <w:szCs w:val="24"/>
              </w:rPr>
              <w:t>Заяви можуть подаватися безпосередньо до органу реєстрації, а також через центр надання адміністративних послуг, окрім заяв, поданих в електронній формі.</w:t>
            </w:r>
          </w:p>
        </w:tc>
      </w:tr>
      <w:tr w:rsidR="00AA3882" w:rsidRPr="00997F23" w:rsidTr="00F01C44">
        <w:tc>
          <w:tcPr>
            <w:tcW w:w="751" w:type="dxa"/>
            <w:vAlign w:val="center"/>
          </w:tcPr>
          <w:p w:rsidR="00AA3882" w:rsidRPr="00BC00AD" w:rsidRDefault="00D90CD2" w:rsidP="00BC00AD">
            <w:pPr>
              <w:jc w:val="center"/>
              <w:rPr>
                <w:b/>
                <w:sz w:val="24"/>
                <w:szCs w:val="24"/>
              </w:rPr>
            </w:pPr>
            <w:r>
              <w:rPr>
                <w:b/>
                <w:sz w:val="24"/>
                <w:szCs w:val="24"/>
              </w:rPr>
              <w:t>8</w:t>
            </w:r>
            <w:r w:rsidR="00AA3882" w:rsidRPr="00BC00AD">
              <w:rPr>
                <w:b/>
                <w:sz w:val="24"/>
                <w:szCs w:val="24"/>
              </w:rPr>
              <w:t>.</w:t>
            </w:r>
          </w:p>
        </w:tc>
        <w:tc>
          <w:tcPr>
            <w:tcW w:w="3109" w:type="dxa"/>
            <w:vAlign w:val="center"/>
          </w:tcPr>
          <w:p w:rsidR="00AA3882" w:rsidRPr="00BC00AD" w:rsidRDefault="00AA3882" w:rsidP="00BC00AD">
            <w:pPr>
              <w:jc w:val="center"/>
              <w:rPr>
                <w:sz w:val="24"/>
                <w:szCs w:val="24"/>
              </w:rPr>
            </w:pPr>
            <w:r w:rsidRPr="00BC00AD">
              <w:rPr>
                <w:sz w:val="24"/>
                <w:szCs w:val="24"/>
              </w:rPr>
              <w:t>Платність надання адміністративної послуги</w:t>
            </w:r>
          </w:p>
        </w:tc>
        <w:tc>
          <w:tcPr>
            <w:tcW w:w="5812" w:type="dxa"/>
            <w:gridSpan w:val="2"/>
            <w:vAlign w:val="center"/>
          </w:tcPr>
          <w:p w:rsidR="00AA3882" w:rsidRPr="00BC00AD" w:rsidRDefault="0082691A" w:rsidP="00BC00AD">
            <w:pPr>
              <w:rPr>
                <w:iCs/>
                <w:sz w:val="24"/>
                <w:szCs w:val="24"/>
              </w:rPr>
            </w:pPr>
            <w:r>
              <w:rPr>
                <w:iCs/>
                <w:sz w:val="24"/>
                <w:szCs w:val="24"/>
              </w:rPr>
              <w:t xml:space="preserve">           </w:t>
            </w:r>
            <w:r w:rsidR="00AA3882" w:rsidRPr="00BC00AD">
              <w:rPr>
                <w:iCs/>
                <w:sz w:val="24"/>
                <w:szCs w:val="24"/>
              </w:rPr>
              <w:t>Адміністративна послуга є платною</w:t>
            </w:r>
            <w:r w:rsidR="00A453B3">
              <w:rPr>
                <w:iCs/>
                <w:sz w:val="24"/>
                <w:szCs w:val="24"/>
              </w:rPr>
              <w:t>.</w:t>
            </w:r>
          </w:p>
        </w:tc>
      </w:tr>
      <w:tr w:rsidR="00AA3882" w:rsidRPr="00997F23" w:rsidTr="00F01C44">
        <w:tc>
          <w:tcPr>
            <w:tcW w:w="751" w:type="dxa"/>
            <w:vAlign w:val="center"/>
          </w:tcPr>
          <w:p w:rsidR="00AA3882" w:rsidRPr="00BC00AD" w:rsidRDefault="00D90CD2" w:rsidP="00BC00AD">
            <w:pPr>
              <w:jc w:val="center"/>
              <w:rPr>
                <w:b/>
                <w:sz w:val="24"/>
                <w:szCs w:val="24"/>
              </w:rPr>
            </w:pPr>
            <w:r>
              <w:rPr>
                <w:b/>
                <w:sz w:val="24"/>
                <w:szCs w:val="24"/>
              </w:rPr>
              <w:lastRenderedPageBreak/>
              <w:t>8</w:t>
            </w:r>
            <w:r w:rsidR="00AA3882" w:rsidRPr="00BC00AD">
              <w:rPr>
                <w:b/>
                <w:sz w:val="24"/>
                <w:szCs w:val="24"/>
              </w:rPr>
              <w:t>.1</w:t>
            </w:r>
          </w:p>
        </w:tc>
        <w:tc>
          <w:tcPr>
            <w:tcW w:w="3109" w:type="dxa"/>
            <w:vAlign w:val="center"/>
          </w:tcPr>
          <w:p w:rsidR="00AA3882" w:rsidRPr="00BC00AD" w:rsidRDefault="00AA3882" w:rsidP="00BC00AD">
            <w:pPr>
              <w:jc w:val="center"/>
              <w:rPr>
                <w:sz w:val="24"/>
                <w:szCs w:val="24"/>
              </w:rPr>
            </w:pPr>
            <w:r w:rsidRPr="00BC00AD">
              <w:rPr>
                <w:sz w:val="24"/>
                <w:szCs w:val="24"/>
              </w:rPr>
              <w:t>Нормативно-правові акти, на підставі яких  стягується плата</w:t>
            </w:r>
          </w:p>
        </w:tc>
        <w:tc>
          <w:tcPr>
            <w:tcW w:w="5812" w:type="dxa"/>
            <w:gridSpan w:val="2"/>
          </w:tcPr>
          <w:p w:rsidR="00AA3882" w:rsidRPr="00BC00AD" w:rsidRDefault="00AA3882" w:rsidP="00BC00AD">
            <w:pPr>
              <w:ind w:firstLine="708"/>
              <w:jc w:val="both"/>
              <w:rPr>
                <w:iCs/>
                <w:sz w:val="24"/>
                <w:szCs w:val="24"/>
                <w:lang w:val="ru-RU"/>
              </w:rPr>
            </w:pPr>
            <w:r w:rsidRPr="00BC00AD">
              <w:rPr>
                <w:iCs/>
                <w:sz w:val="24"/>
                <w:szCs w:val="24"/>
              </w:rPr>
              <w:t>Закон України «</w:t>
            </w:r>
            <w:r w:rsidR="00466B04">
              <w:rPr>
                <w:iCs/>
                <w:sz w:val="24"/>
                <w:szCs w:val="24"/>
              </w:rPr>
              <w:t>Про надання публічних (електронних публічних) послуг щодо декларування та реєстрації місця проживання</w:t>
            </w:r>
            <w:r w:rsidRPr="00BC00AD">
              <w:rPr>
                <w:iCs/>
                <w:sz w:val="24"/>
                <w:szCs w:val="24"/>
              </w:rPr>
              <w:t>»</w:t>
            </w:r>
            <w:r w:rsidR="00466B04">
              <w:rPr>
                <w:iCs/>
                <w:sz w:val="24"/>
                <w:szCs w:val="24"/>
                <w:lang w:val="ru-RU"/>
              </w:rPr>
              <w:t>.</w:t>
            </w:r>
          </w:p>
          <w:p w:rsidR="00AA3882" w:rsidRPr="00BC00AD" w:rsidRDefault="00AA3882" w:rsidP="00BC00AD">
            <w:pPr>
              <w:ind w:firstLine="708"/>
              <w:jc w:val="both"/>
              <w:rPr>
                <w:iCs/>
                <w:sz w:val="24"/>
                <w:szCs w:val="24"/>
                <w:lang w:val="ru-RU"/>
              </w:rPr>
            </w:pPr>
            <w:r w:rsidRPr="00BC00AD">
              <w:rPr>
                <w:iCs/>
                <w:sz w:val="24"/>
                <w:szCs w:val="24"/>
              </w:rPr>
              <w:t>Закон України «Про надання адміністративних послуг»</w:t>
            </w:r>
            <w:r w:rsidR="00466B04">
              <w:rPr>
                <w:iCs/>
                <w:sz w:val="24"/>
                <w:szCs w:val="24"/>
                <w:lang w:val="ru-RU"/>
              </w:rPr>
              <w:t>.</w:t>
            </w:r>
          </w:p>
          <w:p w:rsidR="00AA3882" w:rsidRPr="00BC00AD" w:rsidRDefault="00AA3882" w:rsidP="00BC00AD">
            <w:pPr>
              <w:ind w:firstLine="708"/>
              <w:jc w:val="both"/>
              <w:rPr>
                <w:color w:val="000000"/>
                <w:sz w:val="24"/>
                <w:szCs w:val="24"/>
              </w:rPr>
            </w:pPr>
          </w:p>
        </w:tc>
      </w:tr>
      <w:tr w:rsidR="00AA3882" w:rsidRPr="00997F23" w:rsidTr="00F01C44">
        <w:tc>
          <w:tcPr>
            <w:tcW w:w="751" w:type="dxa"/>
            <w:vAlign w:val="center"/>
          </w:tcPr>
          <w:p w:rsidR="00AA3882" w:rsidRPr="00BC00AD" w:rsidRDefault="00D90CD2" w:rsidP="00D60FFE">
            <w:pPr>
              <w:jc w:val="center"/>
              <w:rPr>
                <w:b/>
                <w:sz w:val="24"/>
                <w:szCs w:val="24"/>
              </w:rPr>
            </w:pPr>
            <w:r>
              <w:rPr>
                <w:b/>
                <w:sz w:val="24"/>
                <w:szCs w:val="24"/>
              </w:rPr>
              <w:t>8</w:t>
            </w:r>
            <w:r w:rsidR="00AA3882" w:rsidRPr="00BC00AD">
              <w:rPr>
                <w:b/>
                <w:sz w:val="24"/>
                <w:szCs w:val="24"/>
              </w:rPr>
              <w:t>.2.</w:t>
            </w:r>
          </w:p>
        </w:tc>
        <w:tc>
          <w:tcPr>
            <w:tcW w:w="3109" w:type="dxa"/>
            <w:vAlign w:val="center"/>
          </w:tcPr>
          <w:p w:rsidR="00AA3882" w:rsidRPr="00BC00AD" w:rsidRDefault="00AA3882" w:rsidP="00BC00AD">
            <w:pPr>
              <w:jc w:val="center"/>
              <w:rPr>
                <w:sz w:val="24"/>
                <w:szCs w:val="24"/>
              </w:rPr>
            </w:pPr>
          </w:p>
          <w:p w:rsidR="00AA3882" w:rsidRPr="00BC00AD" w:rsidRDefault="00AA3882" w:rsidP="00BC00AD">
            <w:pPr>
              <w:jc w:val="center"/>
              <w:rPr>
                <w:sz w:val="24"/>
                <w:szCs w:val="24"/>
              </w:rPr>
            </w:pPr>
            <w:r w:rsidRPr="00BC00AD">
              <w:rPr>
                <w:sz w:val="24"/>
                <w:szCs w:val="24"/>
              </w:rPr>
              <w:t>Розмір та порядок внесення плати за платну адміністративну послугу</w:t>
            </w:r>
          </w:p>
          <w:p w:rsidR="00AA3882" w:rsidRPr="00BC00AD" w:rsidRDefault="00AA3882" w:rsidP="00BC00AD">
            <w:pPr>
              <w:jc w:val="center"/>
              <w:rPr>
                <w:sz w:val="24"/>
                <w:szCs w:val="24"/>
              </w:rPr>
            </w:pPr>
          </w:p>
        </w:tc>
        <w:tc>
          <w:tcPr>
            <w:tcW w:w="5812" w:type="dxa"/>
            <w:gridSpan w:val="2"/>
          </w:tcPr>
          <w:p w:rsidR="00AA3882" w:rsidRPr="00B175B2" w:rsidRDefault="00AA3882" w:rsidP="00BC00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2"/>
                <w:szCs w:val="22"/>
              </w:rPr>
            </w:pPr>
          </w:p>
          <w:p w:rsidR="00B175B2" w:rsidRPr="00B175B2" w:rsidRDefault="001A6943" w:rsidP="00B175B2">
            <w:pPr>
              <w:ind w:firstLine="630"/>
              <w:jc w:val="both"/>
              <w:rPr>
                <w:sz w:val="24"/>
                <w:szCs w:val="24"/>
              </w:rPr>
            </w:pPr>
            <w:r>
              <w:rPr>
                <w:sz w:val="24"/>
                <w:szCs w:val="24"/>
              </w:rPr>
              <w:t xml:space="preserve"> </w:t>
            </w:r>
            <w:r w:rsidR="00AA3882" w:rsidRPr="00B175B2">
              <w:rPr>
                <w:sz w:val="24"/>
                <w:szCs w:val="24"/>
              </w:rPr>
              <w:t>За зняття</w:t>
            </w:r>
            <w:r w:rsidR="00B175B2" w:rsidRPr="00B175B2">
              <w:rPr>
                <w:sz w:val="24"/>
                <w:szCs w:val="24"/>
              </w:rPr>
              <w:t xml:space="preserve"> із задекларованого / зареєстрованого місця проживання / зміну місця проживання  справляється адміністративний збір у розмірі 1,5 відсотка прожиткового мінімуму, встановленого для працездатних осіб на 1 січня календарного року.</w:t>
            </w:r>
          </w:p>
          <w:p w:rsidR="00B175B2" w:rsidRPr="00B175B2" w:rsidRDefault="001A6943" w:rsidP="00B175B2">
            <w:pPr>
              <w:ind w:firstLine="273"/>
              <w:jc w:val="both"/>
              <w:rPr>
                <w:sz w:val="24"/>
                <w:szCs w:val="24"/>
              </w:rPr>
            </w:pPr>
            <w:r>
              <w:rPr>
                <w:sz w:val="24"/>
                <w:szCs w:val="24"/>
              </w:rPr>
              <w:t xml:space="preserve">      </w:t>
            </w:r>
            <w:r w:rsidR="00B175B2" w:rsidRPr="00B175B2">
              <w:rPr>
                <w:sz w:val="24"/>
                <w:szCs w:val="24"/>
              </w:rPr>
              <w:t>Адміністративний збір не справляється у разі зняття із задекларованого / зареєстрованого місця проживання / зміни місця проживання:</w:t>
            </w:r>
          </w:p>
          <w:p w:rsidR="00B175B2" w:rsidRPr="00B175B2" w:rsidRDefault="00B175B2" w:rsidP="00B175B2">
            <w:pPr>
              <w:ind w:firstLine="273"/>
              <w:jc w:val="both"/>
              <w:rPr>
                <w:sz w:val="24"/>
                <w:szCs w:val="24"/>
              </w:rPr>
            </w:pPr>
            <w:r w:rsidRPr="00B175B2">
              <w:rPr>
                <w:sz w:val="24"/>
                <w:szCs w:val="24"/>
              </w:rPr>
              <w:t xml:space="preserve">1) за повідомленням територіального органу або підрозділу центрального органу виконавчої влади, що реалізує державну політику у сфері реєстрації фізичних осіб; </w:t>
            </w:r>
          </w:p>
          <w:p w:rsidR="00B175B2" w:rsidRPr="00B175B2" w:rsidRDefault="00B175B2" w:rsidP="00B175B2">
            <w:pPr>
              <w:ind w:firstLine="273"/>
              <w:jc w:val="both"/>
              <w:rPr>
                <w:sz w:val="24"/>
                <w:szCs w:val="24"/>
              </w:rPr>
            </w:pPr>
            <w:r w:rsidRPr="00B175B2">
              <w:rPr>
                <w:sz w:val="24"/>
                <w:szCs w:val="24"/>
              </w:rPr>
              <w:t>2) за повідомленням спеціалізованої соціальної установи, закладу для бездомних осіб, іншого надавача соціальних послуг з проживанням;</w:t>
            </w:r>
          </w:p>
          <w:p w:rsidR="00B175B2" w:rsidRPr="00B175B2" w:rsidRDefault="00B175B2" w:rsidP="00B175B2">
            <w:pPr>
              <w:ind w:firstLine="273"/>
              <w:jc w:val="both"/>
              <w:rPr>
                <w:sz w:val="24"/>
                <w:szCs w:val="24"/>
              </w:rPr>
            </w:pPr>
            <w:r w:rsidRPr="00B175B2">
              <w:rPr>
                <w:sz w:val="24"/>
                <w:szCs w:val="24"/>
              </w:rPr>
              <w:t>3) на підставі судового рішення, яке набрало законної сили, про позбавлення права власності на житло або права користування житлом, про виселення, про визнання особи безвісно відсутньою або оголошення її померлою;</w:t>
            </w:r>
          </w:p>
          <w:p w:rsidR="00B175B2" w:rsidRPr="00B175B2" w:rsidRDefault="00B175B2" w:rsidP="00B175B2">
            <w:pPr>
              <w:ind w:firstLine="273"/>
              <w:jc w:val="both"/>
              <w:rPr>
                <w:sz w:val="24"/>
                <w:szCs w:val="24"/>
              </w:rPr>
            </w:pPr>
            <w:r w:rsidRPr="00B175B2">
              <w:rPr>
                <w:sz w:val="24"/>
                <w:szCs w:val="24"/>
              </w:rPr>
              <w:t xml:space="preserve">4) за повідомленням уповноваженої особи житла. </w:t>
            </w:r>
          </w:p>
          <w:p w:rsidR="00B175B2" w:rsidRPr="00B175B2" w:rsidRDefault="001A6943" w:rsidP="00B175B2">
            <w:pPr>
              <w:ind w:firstLine="273"/>
              <w:jc w:val="both"/>
              <w:rPr>
                <w:sz w:val="24"/>
                <w:szCs w:val="24"/>
              </w:rPr>
            </w:pPr>
            <w:r>
              <w:rPr>
                <w:sz w:val="24"/>
                <w:szCs w:val="24"/>
              </w:rPr>
              <w:t xml:space="preserve">       </w:t>
            </w:r>
            <w:r w:rsidR="00B175B2" w:rsidRPr="00B175B2">
              <w:rPr>
                <w:sz w:val="24"/>
                <w:szCs w:val="24"/>
              </w:rPr>
              <w:t>За реєстрацію місця проживання / зміну місця проживання дитини-сироти, дитини, позбавленої батьківського піклування, у закладі для дітей-сиріт та дітей, позбавлених батьківського піклування, дитячому будинку сімейного типу, прийомній сім’ї адміністративний збір не справляється.</w:t>
            </w:r>
          </w:p>
          <w:p w:rsidR="00B175B2" w:rsidRPr="00B175B2" w:rsidRDefault="001A6943" w:rsidP="00B175B2">
            <w:pPr>
              <w:ind w:firstLine="273"/>
              <w:jc w:val="both"/>
              <w:rPr>
                <w:sz w:val="24"/>
                <w:szCs w:val="24"/>
              </w:rPr>
            </w:pPr>
            <w:r>
              <w:rPr>
                <w:sz w:val="24"/>
                <w:szCs w:val="24"/>
              </w:rPr>
              <w:t xml:space="preserve">       </w:t>
            </w:r>
            <w:r w:rsidR="00B175B2" w:rsidRPr="00B175B2">
              <w:rPr>
                <w:sz w:val="24"/>
                <w:szCs w:val="24"/>
              </w:rPr>
              <w:t>За реєстрацію місця перебування / зняття із зареєстрованого місця перебування адміністративний збір не справляється.</w:t>
            </w:r>
          </w:p>
          <w:p w:rsidR="00AA3882" w:rsidRPr="00B175B2" w:rsidRDefault="00AA3882" w:rsidP="00BC00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baseline"/>
              <w:rPr>
                <w:sz w:val="22"/>
                <w:szCs w:val="22"/>
              </w:rPr>
            </w:pPr>
          </w:p>
        </w:tc>
      </w:tr>
      <w:tr w:rsidR="00AA3882" w:rsidRPr="00997F23" w:rsidTr="00F01C44">
        <w:tc>
          <w:tcPr>
            <w:tcW w:w="751" w:type="dxa"/>
            <w:vAlign w:val="center"/>
          </w:tcPr>
          <w:p w:rsidR="00AA3882" w:rsidRPr="00BC00AD" w:rsidRDefault="00D90CD2" w:rsidP="00D90CD2">
            <w:pPr>
              <w:jc w:val="center"/>
              <w:rPr>
                <w:b/>
                <w:sz w:val="24"/>
                <w:szCs w:val="24"/>
              </w:rPr>
            </w:pPr>
            <w:r>
              <w:rPr>
                <w:b/>
                <w:sz w:val="24"/>
                <w:szCs w:val="24"/>
              </w:rPr>
              <w:t>8</w:t>
            </w:r>
            <w:r w:rsidR="00AA3882" w:rsidRPr="00BC00AD">
              <w:rPr>
                <w:b/>
                <w:sz w:val="24"/>
                <w:szCs w:val="24"/>
              </w:rPr>
              <w:t>.3.</w:t>
            </w:r>
          </w:p>
        </w:tc>
        <w:tc>
          <w:tcPr>
            <w:tcW w:w="3109" w:type="dxa"/>
            <w:vAlign w:val="center"/>
          </w:tcPr>
          <w:p w:rsidR="00AA3882" w:rsidRPr="00BC00AD" w:rsidRDefault="00AA3882" w:rsidP="00BC00AD">
            <w:pPr>
              <w:jc w:val="center"/>
              <w:rPr>
                <w:sz w:val="24"/>
                <w:szCs w:val="24"/>
              </w:rPr>
            </w:pPr>
          </w:p>
          <w:p w:rsidR="00AA3882" w:rsidRPr="00BC00AD" w:rsidRDefault="00AA3882" w:rsidP="00BC00AD">
            <w:pPr>
              <w:jc w:val="center"/>
              <w:rPr>
                <w:sz w:val="24"/>
                <w:szCs w:val="24"/>
              </w:rPr>
            </w:pPr>
            <w:r w:rsidRPr="00BC00AD">
              <w:rPr>
                <w:sz w:val="24"/>
                <w:szCs w:val="24"/>
              </w:rPr>
              <w:t>Розрахунковий рахунок для внесення плати</w:t>
            </w:r>
          </w:p>
          <w:p w:rsidR="00AA3882" w:rsidRPr="00BC00AD" w:rsidRDefault="00AA3882" w:rsidP="00BC00AD">
            <w:pPr>
              <w:jc w:val="center"/>
              <w:rPr>
                <w:sz w:val="24"/>
                <w:szCs w:val="24"/>
              </w:rPr>
            </w:pPr>
          </w:p>
        </w:tc>
        <w:tc>
          <w:tcPr>
            <w:tcW w:w="5812" w:type="dxa"/>
            <w:gridSpan w:val="2"/>
          </w:tcPr>
          <w:p w:rsidR="00F3277E" w:rsidRPr="00B175B2" w:rsidRDefault="00F3277E" w:rsidP="00F3277E">
            <w:pPr>
              <w:pStyle w:val="a6"/>
              <w:spacing w:before="0" w:beforeAutospacing="0" w:after="0"/>
              <w:rPr>
                <w:lang w:val="uk-UA"/>
              </w:rPr>
            </w:pPr>
            <w:r w:rsidRPr="00B175B2">
              <w:rPr>
                <w:lang w:val="uk-UA"/>
              </w:rPr>
              <w:t xml:space="preserve">Отримувач коштів: </w:t>
            </w:r>
          </w:p>
          <w:p w:rsidR="00F3277E" w:rsidRPr="00B175B2" w:rsidRDefault="00F3277E" w:rsidP="00F3277E">
            <w:pPr>
              <w:pStyle w:val="a6"/>
              <w:spacing w:before="0" w:beforeAutospacing="0" w:after="0"/>
              <w:rPr>
                <w:lang w:val="uk-UA"/>
              </w:rPr>
            </w:pPr>
            <w:r w:rsidRPr="00B175B2">
              <w:rPr>
                <w:lang w:val="uk-UA"/>
              </w:rPr>
              <w:t xml:space="preserve">ГУК у </w:t>
            </w:r>
            <w:proofErr w:type="spellStart"/>
            <w:r w:rsidRPr="00B175B2">
              <w:rPr>
                <w:lang w:val="uk-UA"/>
              </w:rPr>
              <w:t>Хмел.обл</w:t>
            </w:r>
            <w:proofErr w:type="spellEnd"/>
            <w:r w:rsidRPr="00B175B2">
              <w:rPr>
                <w:lang w:val="uk-UA"/>
              </w:rPr>
              <w:t>/</w:t>
            </w:r>
            <w:proofErr w:type="spellStart"/>
            <w:r w:rsidRPr="00B175B2">
              <w:rPr>
                <w:lang w:val="uk-UA"/>
              </w:rPr>
              <w:t>Хмельниц</w:t>
            </w:r>
            <w:proofErr w:type="spellEnd"/>
            <w:r w:rsidRPr="00B175B2">
              <w:rPr>
                <w:lang w:val="uk-UA"/>
              </w:rPr>
              <w:t xml:space="preserve">. </w:t>
            </w:r>
            <w:proofErr w:type="spellStart"/>
            <w:r w:rsidRPr="00B175B2">
              <w:rPr>
                <w:lang w:val="uk-UA"/>
              </w:rPr>
              <w:t>мтг</w:t>
            </w:r>
            <w:proofErr w:type="spellEnd"/>
            <w:r w:rsidRPr="00B175B2">
              <w:rPr>
                <w:lang w:val="uk-UA"/>
              </w:rPr>
              <w:t>/22012500,</w:t>
            </w:r>
          </w:p>
          <w:p w:rsidR="00F3277E" w:rsidRPr="00B175B2" w:rsidRDefault="00F3277E" w:rsidP="00F3277E">
            <w:pPr>
              <w:pStyle w:val="a6"/>
              <w:spacing w:before="0" w:beforeAutospacing="0" w:after="0"/>
              <w:rPr>
                <w:lang w:val="uk-UA"/>
              </w:rPr>
            </w:pPr>
            <w:r w:rsidRPr="00B175B2">
              <w:rPr>
                <w:lang w:val="uk-UA"/>
              </w:rPr>
              <w:t xml:space="preserve">код ЄДРПОУ отримувача: 37971775; </w:t>
            </w:r>
          </w:p>
          <w:p w:rsidR="00F3277E" w:rsidRPr="00B175B2" w:rsidRDefault="00F3277E" w:rsidP="00F3277E">
            <w:pPr>
              <w:pStyle w:val="a6"/>
              <w:spacing w:before="0" w:beforeAutospacing="0" w:after="0"/>
              <w:rPr>
                <w:lang w:val="uk-UA"/>
              </w:rPr>
            </w:pPr>
            <w:r w:rsidRPr="00B175B2">
              <w:rPr>
                <w:lang w:val="uk-UA"/>
              </w:rPr>
              <w:t>банк отримувача: Казначейство України(</w:t>
            </w:r>
            <w:proofErr w:type="spellStart"/>
            <w:r w:rsidRPr="00B175B2">
              <w:rPr>
                <w:lang w:val="uk-UA"/>
              </w:rPr>
              <w:t>ел</w:t>
            </w:r>
            <w:proofErr w:type="spellEnd"/>
            <w:r w:rsidRPr="00B175B2">
              <w:rPr>
                <w:lang w:val="uk-UA"/>
              </w:rPr>
              <w:t xml:space="preserve">. </w:t>
            </w:r>
            <w:proofErr w:type="spellStart"/>
            <w:r w:rsidRPr="00B175B2">
              <w:rPr>
                <w:lang w:val="uk-UA"/>
              </w:rPr>
              <w:t>адм</w:t>
            </w:r>
            <w:proofErr w:type="spellEnd"/>
            <w:r w:rsidRPr="00B175B2">
              <w:rPr>
                <w:lang w:val="uk-UA"/>
              </w:rPr>
              <w:t xml:space="preserve">. </w:t>
            </w:r>
            <w:proofErr w:type="spellStart"/>
            <w:r w:rsidRPr="00B175B2">
              <w:rPr>
                <w:lang w:val="uk-UA"/>
              </w:rPr>
              <w:t>подат</w:t>
            </w:r>
            <w:proofErr w:type="spellEnd"/>
            <w:r w:rsidRPr="00B175B2">
              <w:rPr>
                <w:lang w:val="uk-UA"/>
              </w:rPr>
              <w:t xml:space="preserve">.), </w:t>
            </w:r>
          </w:p>
          <w:p w:rsidR="00F3277E" w:rsidRPr="00B175B2" w:rsidRDefault="00F3277E" w:rsidP="00F3277E">
            <w:pPr>
              <w:pStyle w:val="a6"/>
              <w:spacing w:before="0" w:beforeAutospacing="0" w:after="0"/>
              <w:rPr>
                <w:lang w:val="uk-UA"/>
              </w:rPr>
            </w:pPr>
            <w:r w:rsidRPr="00B175B2">
              <w:rPr>
                <w:lang w:val="uk-UA"/>
              </w:rPr>
              <w:t>номер рахунку UA428999980334179879000022775; код  класифік</w:t>
            </w:r>
            <w:r w:rsidR="00F34656">
              <w:rPr>
                <w:lang w:val="uk-UA"/>
              </w:rPr>
              <w:t>ації доходів бюджету: 22012500,</w:t>
            </w:r>
          </w:p>
          <w:p w:rsidR="00AA3882" w:rsidRPr="00B175B2" w:rsidRDefault="00AA3882" w:rsidP="006277BA">
            <w:pPr>
              <w:pStyle w:val="a6"/>
              <w:spacing w:before="0" w:beforeAutospacing="0" w:after="0"/>
              <w:rPr>
                <w:sz w:val="22"/>
                <w:szCs w:val="22"/>
                <w:lang w:val="uk-UA"/>
              </w:rPr>
            </w:pPr>
          </w:p>
        </w:tc>
      </w:tr>
      <w:tr w:rsidR="00AA3882" w:rsidRPr="00997F23" w:rsidTr="00F01C44">
        <w:tc>
          <w:tcPr>
            <w:tcW w:w="751" w:type="dxa"/>
            <w:vAlign w:val="center"/>
          </w:tcPr>
          <w:p w:rsidR="00AA3882" w:rsidRPr="00BC00AD" w:rsidRDefault="00D90CD2" w:rsidP="00BC00AD">
            <w:pPr>
              <w:jc w:val="center"/>
              <w:rPr>
                <w:b/>
                <w:sz w:val="24"/>
                <w:szCs w:val="24"/>
              </w:rPr>
            </w:pPr>
            <w:r>
              <w:rPr>
                <w:b/>
                <w:sz w:val="24"/>
                <w:szCs w:val="24"/>
              </w:rPr>
              <w:t>9</w:t>
            </w:r>
            <w:r w:rsidR="00AA3882" w:rsidRPr="00BC00AD">
              <w:rPr>
                <w:b/>
                <w:sz w:val="24"/>
                <w:szCs w:val="24"/>
              </w:rPr>
              <w:t>.</w:t>
            </w:r>
          </w:p>
        </w:tc>
        <w:tc>
          <w:tcPr>
            <w:tcW w:w="3109" w:type="dxa"/>
            <w:vAlign w:val="center"/>
          </w:tcPr>
          <w:p w:rsidR="00AA3882" w:rsidRPr="00FB7754" w:rsidRDefault="008A0D19" w:rsidP="00BC00AD">
            <w:pPr>
              <w:jc w:val="center"/>
              <w:rPr>
                <w:sz w:val="24"/>
                <w:szCs w:val="24"/>
                <w:highlight w:val="yellow"/>
              </w:rPr>
            </w:pPr>
            <w:r w:rsidRPr="00ED6B25">
              <w:rPr>
                <w:sz w:val="24"/>
                <w:szCs w:val="24"/>
              </w:rPr>
              <w:t>Строк надання адміністративної послуги</w:t>
            </w:r>
          </w:p>
        </w:tc>
        <w:tc>
          <w:tcPr>
            <w:tcW w:w="5812" w:type="dxa"/>
            <w:gridSpan w:val="2"/>
          </w:tcPr>
          <w:p w:rsidR="00AA3882" w:rsidRPr="00FB7754" w:rsidRDefault="008A0D19" w:rsidP="008A0D19">
            <w:pPr>
              <w:ind w:firstLine="708"/>
              <w:jc w:val="both"/>
              <w:rPr>
                <w:sz w:val="24"/>
                <w:szCs w:val="24"/>
                <w:highlight w:val="yellow"/>
              </w:rPr>
            </w:pPr>
            <w:r>
              <w:rPr>
                <w:sz w:val="24"/>
                <w:szCs w:val="24"/>
              </w:rPr>
              <w:t xml:space="preserve">Внесення інформації про зняття із задекларованого або зареєстрованого місце проживання (перебування) особи до реєстру територіальної громади здійснюється в день подання </w:t>
            </w:r>
            <w:r w:rsidR="00F34656">
              <w:rPr>
                <w:sz w:val="24"/>
                <w:szCs w:val="24"/>
              </w:rPr>
              <w:t>особою відповідних документів (</w:t>
            </w:r>
            <w:r>
              <w:rPr>
                <w:sz w:val="24"/>
                <w:szCs w:val="24"/>
              </w:rPr>
              <w:t xml:space="preserve">у тому числі в електронній формі), а в разі подання документів через центр надання адміністративних послуг або отримання </w:t>
            </w:r>
            <w:r>
              <w:rPr>
                <w:sz w:val="24"/>
                <w:szCs w:val="24"/>
              </w:rPr>
              <w:lastRenderedPageBreak/>
              <w:t>органом  реєстрації інформації в електронній формі у неробочий час</w:t>
            </w:r>
            <w:r w:rsidR="00F34656">
              <w:rPr>
                <w:sz w:val="24"/>
                <w:szCs w:val="24"/>
              </w:rPr>
              <w:t xml:space="preserve"> </w:t>
            </w:r>
            <w:r>
              <w:rPr>
                <w:sz w:val="24"/>
                <w:szCs w:val="24"/>
              </w:rPr>
              <w:t>- наступного робочого дня.</w:t>
            </w:r>
          </w:p>
        </w:tc>
      </w:tr>
      <w:tr w:rsidR="00AA3882" w:rsidRPr="00997F23" w:rsidTr="00F01C44">
        <w:tc>
          <w:tcPr>
            <w:tcW w:w="751" w:type="dxa"/>
            <w:vAlign w:val="center"/>
          </w:tcPr>
          <w:p w:rsidR="00AA3882" w:rsidRPr="00BC00AD" w:rsidRDefault="00AA3882" w:rsidP="00D90CD2">
            <w:pPr>
              <w:jc w:val="center"/>
              <w:rPr>
                <w:b/>
                <w:sz w:val="24"/>
                <w:szCs w:val="24"/>
              </w:rPr>
            </w:pPr>
            <w:r w:rsidRPr="00BC00AD">
              <w:rPr>
                <w:b/>
                <w:sz w:val="24"/>
                <w:szCs w:val="24"/>
              </w:rPr>
              <w:lastRenderedPageBreak/>
              <w:t>1</w:t>
            </w:r>
            <w:r w:rsidR="00D90CD2">
              <w:rPr>
                <w:b/>
                <w:sz w:val="24"/>
                <w:szCs w:val="24"/>
              </w:rPr>
              <w:t>0</w:t>
            </w:r>
            <w:r w:rsidRPr="00BC00AD">
              <w:rPr>
                <w:b/>
                <w:sz w:val="24"/>
                <w:szCs w:val="24"/>
              </w:rPr>
              <w:t>.</w:t>
            </w:r>
          </w:p>
        </w:tc>
        <w:tc>
          <w:tcPr>
            <w:tcW w:w="3109" w:type="dxa"/>
            <w:vAlign w:val="center"/>
          </w:tcPr>
          <w:p w:rsidR="00AA3882" w:rsidRPr="00BC00AD" w:rsidRDefault="00AA3882" w:rsidP="00BC00AD">
            <w:pPr>
              <w:jc w:val="center"/>
              <w:rPr>
                <w:sz w:val="24"/>
                <w:szCs w:val="24"/>
              </w:rPr>
            </w:pPr>
            <w:r w:rsidRPr="00BC00AD">
              <w:rPr>
                <w:sz w:val="24"/>
                <w:szCs w:val="24"/>
              </w:rPr>
              <w:t>Перелік підстав для відмови у наданні адміністративної послуги</w:t>
            </w:r>
          </w:p>
        </w:tc>
        <w:tc>
          <w:tcPr>
            <w:tcW w:w="5812" w:type="dxa"/>
            <w:gridSpan w:val="2"/>
          </w:tcPr>
          <w:p w:rsidR="00AA3882" w:rsidRDefault="00AA3882" w:rsidP="00BC00A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jc w:val="both"/>
              <w:rPr>
                <w:sz w:val="24"/>
                <w:szCs w:val="24"/>
              </w:rPr>
            </w:pPr>
          </w:p>
          <w:p w:rsidR="00FB7754" w:rsidRPr="00FB7754" w:rsidRDefault="00FB7754" w:rsidP="00FB7754">
            <w:pPr>
              <w:ind w:firstLine="488"/>
              <w:jc w:val="both"/>
              <w:rPr>
                <w:sz w:val="24"/>
                <w:szCs w:val="24"/>
              </w:rPr>
            </w:pPr>
            <w:r w:rsidRPr="00FB7754">
              <w:rPr>
                <w:sz w:val="24"/>
                <w:szCs w:val="24"/>
              </w:rPr>
              <w:t xml:space="preserve">Орган реєстрації приймає рішення про відмову у знятті із задекларованого або зареєстрованого місця проживання (перебування) особи, якщо: </w:t>
            </w:r>
          </w:p>
          <w:p w:rsidR="00FB7754" w:rsidRPr="00FB7754" w:rsidRDefault="00FB7754" w:rsidP="00FB7754">
            <w:pPr>
              <w:ind w:firstLine="488"/>
              <w:jc w:val="both"/>
              <w:rPr>
                <w:sz w:val="24"/>
                <w:szCs w:val="24"/>
              </w:rPr>
            </w:pPr>
            <w:r w:rsidRPr="00FB7754">
              <w:rPr>
                <w:sz w:val="24"/>
                <w:szCs w:val="24"/>
              </w:rPr>
              <w:t xml:space="preserve">1) особа подала не в повному обсязі передбачені цим Законом документи (відомості) або документ, що посвідчує особу та підтверджує громадянство України, є недійсним; </w:t>
            </w:r>
          </w:p>
          <w:p w:rsidR="00FB7754" w:rsidRPr="00FB7754" w:rsidRDefault="00FB7754" w:rsidP="00FB7754">
            <w:pPr>
              <w:ind w:firstLine="488"/>
              <w:jc w:val="both"/>
              <w:rPr>
                <w:sz w:val="24"/>
                <w:szCs w:val="24"/>
              </w:rPr>
            </w:pPr>
            <w:r w:rsidRPr="00FB7754">
              <w:rPr>
                <w:sz w:val="24"/>
                <w:szCs w:val="24"/>
              </w:rPr>
              <w:t>2) відомості реєстру територіальної громади не відповідають відомостям у поданих особою документах або відомостях;</w:t>
            </w:r>
          </w:p>
          <w:p w:rsidR="00FB7754" w:rsidRPr="00FB7754" w:rsidRDefault="00FB7754" w:rsidP="00FB7754">
            <w:pPr>
              <w:ind w:firstLine="488"/>
              <w:jc w:val="both"/>
              <w:rPr>
                <w:sz w:val="24"/>
                <w:szCs w:val="24"/>
              </w:rPr>
            </w:pPr>
            <w:r w:rsidRPr="00FB7754">
              <w:rPr>
                <w:sz w:val="24"/>
                <w:szCs w:val="24"/>
              </w:rPr>
              <w:t>3) за зняттям із задекларованого або зареєстрованого місця проживання (перебування) звернулася дитина віком до 14 років або особа, не уповноважена на подання документів.</w:t>
            </w:r>
          </w:p>
          <w:p w:rsidR="00FB7754" w:rsidRPr="00B175B2" w:rsidRDefault="00FB7754" w:rsidP="00BC00A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jc w:val="both"/>
              <w:rPr>
                <w:sz w:val="24"/>
                <w:szCs w:val="24"/>
              </w:rPr>
            </w:pPr>
          </w:p>
        </w:tc>
      </w:tr>
      <w:tr w:rsidR="00AA3882" w:rsidRPr="00997F23" w:rsidTr="00F01C44">
        <w:tc>
          <w:tcPr>
            <w:tcW w:w="751" w:type="dxa"/>
            <w:vAlign w:val="center"/>
          </w:tcPr>
          <w:p w:rsidR="00AA3882" w:rsidRPr="00BC00AD" w:rsidRDefault="00BC00AD" w:rsidP="00D90CD2">
            <w:pPr>
              <w:jc w:val="center"/>
              <w:rPr>
                <w:b/>
                <w:sz w:val="24"/>
                <w:szCs w:val="24"/>
              </w:rPr>
            </w:pPr>
            <w:r>
              <w:rPr>
                <w:b/>
                <w:sz w:val="24"/>
                <w:szCs w:val="24"/>
              </w:rPr>
              <w:t>1</w:t>
            </w:r>
            <w:r w:rsidR="00D90CD2">
              <w:rPr>
                <w:b/>
                <w:sz w:val="24"/>
                <w:szCs w:val="24"/>
              </w:rPr>
              <w:t>1</w:t>
            </w:r>
            <w:r w:rsidR="00AA3882" w:rsidRPr="00BC00AD">
              <w:rPr>
                <w:b/>
                <w:sz w:val="24"/>
                <w:szCs w:val="24"/>
              </w:rPr>
              <w:t>.</w:t>
            </w:r>
          </w:p>
        </w:tc>
        <w:tc>
          <w:tcPr>
            <w:tcW w:w="3109" w:type="dxa"/>
            <w:vAlign w:val="center"/>
          </w:tcPr>
          <w:p w:rsidR="00AA3882" w:rsidRPr="00BC00AD" w:rsidRDefault="00AA3882" w:rsidP="00BC00AD">
            <w:pPr>
              <w:jc w:val="center"/>
              <w:rPr>
                <w:sz w:val="24"/>
                <w:szCs w:val="24"/>
              </w:rPr>
            </w:pPr>
            <w:r w:rsidRPr="008A0D19">
              <w:rPr>
                <w:sz w:val="24"/>
                <w:szCs w:val="24"/>
              </w:rPr>
              <w:t>Результат надання адміністративної послуги</w:t>
            </w:r>
          </w:p>
        </w:tc>
        <w:tc>
          <w:tcPr>
            <w:tcW w:w="5812" w:type="dxa"/>
            <w:gridSpan w:val="2"/>
            <w:vAlign w:val="center"/>
          </w:tcPr>
          <w:p w:rsidR="00AA3882" w:rsidRPr="00B175B2" w:rsidRDefault="008A0D19" w:rsidP="008A0D19">
            <w:pPr>
              <w:ind w:firstLine="708"/>
              <w:jc w:val="both"/>
              <w:rPr>
                <w:sz w:val="24"/>
                <w:szCs w:val="24"/>
              </w:rPr>
            </w:pPr>
            <w:r>
              <w:rPr>
                <w:sz w:val="24"/>
                <w:szCs w:val="24"/>
              </w:rPr>
              <w:t>Внесення інформації про зняття із задекларованого або зареєстрованого місця проживання (перебування) особи реєстру територіальної громади здійснюється в день подання особою відповідних документів ( у тому числі в електронній формі), а в разі подання документів через центр надання адміністративних послуг або отримання органом  реєстрації інформації в електронній формі у неробочий час</w:t>
            </w:r>
            <w:r w:rsidR="001A6943">
              <w:rPr>
                <w:sz w:val="24"/>
                <w:szCs w:val="24"/>
              </w:rPr>
              <w:t xml:space="preserve"> </w:t>
            </w:r>
            <w:r>
              <w:rPr>
                <w:sz w:val="24"/>
                <w:szCs w:val="24"/>
              </w:rPr>
              <w:t>- наступного робочого дня.</w:t>
            </w:r>
          </w:p>
        </w:tc>
      </w:tr>
      <w:tr w:rsidR="00AA3882" w:rsidRPr="00997F23" w:rsidTr="00F01C44">
        <w:tc>
          <w:tcPr>
            <w:tcW w:w="751" w:type="dxa"/>
            <w:vAlign w:val="center"/>
          </w:tcPr>
          <w:p w:rsidR="00AA3882" w:rsidRPr="00BC00AD" w:rsidRDefault="00AA3882" w:rsidP="00D90CD2">
            <w:pPr>
              <w:jc w:val="center"/>
              <w:rPr>
                <w:b/>
                <w:sz w:val="24"/>
                <w:szCs w:val="24"/>
              </w:rPr>
            </w:pPr>
            <w:r w:rsidRPr="00BC00AD">
              <w:rPr>
                <w:b/>
                <w:sz w:val="24"/>
                <w:szCs w:val="24"/>
              </w:rPr>
              <w:t>1</w:t>
            </w:r>
            <w:r w:rsidR="00D90CD2">
              <w:rPr>
                <w:b/>
                <w:sz w:val="24"/>
                <w:szCs w:val="24"/>
              </w:rPr>
              <w:t>2</w:t>
            </w:r>
            <w:r w:rsidRPr="00BC00AD">
              <w:rPr>
                <w:b/>
                <w:sz w:val="24"/>
                <w:szCs w:val="24"/>
              </w:rPr>
              <w:t>.</w:t>
            </w:r>
          </w:p>
        </w:tc>
        <w:tc>
          <w:tcPr>
            <w:tcW w:w="3109" w:type="dxa"/>
            <w:vAlign w:val="center"/>
          </w:tcPr>
          <w:p w:rsidR="00AA3882" w:rsidRPr="00BC00AD" w:rsidRDefault="00AA3882" w:rsidP="00BC00AD">
            <w:pPr>
              <w:jc w:val="center"/>
              <w:rPr>
                <w:sz w:val="24"/>
                <w:szCs w:val="24"/>
              </w:rPr>
            </w:pPr>
            <w:r w:rsidRPr="008A0D19">
              <w:rPr>
                <w:sz w:val="24"/>
                <w:szCs w:val="24"/>
              </w:rPr>
              <w:t>Способи отримання відповіді (результату)</w:t>
            </w:r>
          </w:p>
        </w:tc>
        <w:tc>
          <w:tcPr>
            <w:tcW w:w="5812" w:type="dxa"/>
            <w:gridSpan w:val="2"/>
            <w:vAlign w:val="center"/>
          </w:tcPr>
          <w:p w:rsidR="00AA3882" w:rsidRPr="00BC00AD" w:rsidRDefault="009637A2" w:rsidP="001A6943">
            <w:pPr>
              <w:ind w:firstLine="708"/>
              <w:jc w:val="both"/>
              <w:rPr>
                <w:sz w:val="24"/>
                <w:szCs w:val="24"/>
              </w:rPr>
            </w:pPr>
            <w:r>
              <w:rPr>
                <w:sz w:val="24"/>
                <w:szCs w:val="24"/>
              </w:rPr>
              <w:t>Про внесення інформації про задеклароване або зареєстроване місце проживання (перебування) особи до реєстру територіальної громади орган реєстрації у д</w:t>
            </w:r>
            <w:r w:rsidR="001A6943">
              <w:rPr>
                <w:sz w:val="24"/>
                <w:szCs w:val="24"/>
              </w:rPr>
              <w:t>е</w:t>
            </w:r>
            <w:r>
              <w:rPr>
                <w:sz w:val="24"/>
                <w:szCs w:val="24"/>
              </w:rPr>
              <w:t>нь внесення відповідної інформації повідомляє особу поштою, засобами телефонного або електронного зв’язку, у тому числі засобами Єдиного державного веб-порталу електронних послуг.</w:t>
            </w:r>
          </w:p>
        </w:tc>
      </w:tr>
    </w:tbl>
    <w:p w:rsidR="00AA3882" w:rsidRPr="009A334A" w:rsidRDefault="00AA3882" w:rsidP="00AA3882">
      <w:pPr>
        <w:widowControl w:val="0"/>
        <w:autoSpaceDE w:val="0"/>
        <w:autoSpaceDN w:val="0"/>
        <w:adjustRightInd w:val="0"/>
        <w:ind w:right="-20"/>
        <w:rPr>
          <w:b/>
          <w:bCs/>
          <w:spacing w:val="-2"/>
          <w:sz w:val="16"/>
          <w:szCs w:val="16"/>
        </w:rPr>
      </w:pPr>
    </w:p>
    <w:p w:rsidR="00FB7754" w:rsidRDefault="00FB7754" w:rsidP="0082691A">
      <w:pPr>
        <w:jc w:val="right"/>
        <w:rPr>
          <w:sz w:val="24"/>
        </w:rPr>
      </w:pPr>
    </w:p>
    <w:p w:rsidR="00FB7754" w:rsidRDefault="00FB7754" w:rsidP="0082691A">
      <w:pPr>
        <w:jc w:val="right"/>
        <w:rPr>
          <w:sz w:val="24"/>
        </w:rPr>
      </w:pPr>
    </w:p>
    <w:p w:rsidR="00FB7754" w:rsidRDefault="00FB7754" w:rsidP="002C1869">
      <w:pPr>
        <w:rPr>
          <w:sz w:val="24"/>
        </w:rPr>
      </w:pPr>
    </w:p>
    <w:p w:rsidR="002C1869" w:rsidRDefault="002C1869" w:rsidP="002C1869">
      <w:pPr>
        <w:rPr>
          <w:sz w:val="24"/>
        </w:rPr>
      </w:pPr>
    </w:p>
    <w:p w:rsidR="00FB7754" w:rsidRDefault="00FB7754" w:rsidP="0082691A">
      <w:pPr>
        <w:jc w:val="right"/>
        <w:rPr>
          <w:sz w:val="24"/>
        </w:rPr>
      </w:pPr>
    </w:p>
    <w:p w:rsidR="00FB7754" w:rsidRDefault="00FB7754" w:rsidP="0082691A">
      <w:pPr>
        <w:jc w:val="right"/>
        <w:rPr>
          <w:sz w:val="24"/>
        </w:rPr>
      </w:pPr>
    </w:p>
    <w:p w:rsidR="00FB7754" w:rsidRDefault="00FB7754" w:rsidP="0082691A">
      <w:pPr>
        <w:jc w:val="right"/>
        <w:rPr>
          <w:sz w:val="24"/>
        </w:rPr>
      </w:pPr>
    </w:p>
    <w:p w:rsidR="00F34656" w:rsidRDefault="00F34656">
      <w:pPr>
        <w:spacing w:after="160" w:line="259" w:lineRule="auto"/>
        <w:rPr>
          <w:sz w:val="24"/>
        </w:rPr>
      </w:pPr>
      <w:r>
        <w:rPr>
          <w:sz w:val="24"/>
        </w:rPr>
        <w:br w:type="page"/>
      </w:r>
    </w:p>
    <w:p w:rsidR="00FB7754" w:rsidRDefault="00FB7754" w:rsidP="0082691A">
      <w:pPr>
        <w:jc w:val="right"/>
        <w:rPr>
          <w:sz w:val="24"/>
        </w:rPr>
      </w:pPr>
    </w:p>
    <w:p w:rsidR="004D07DC" w:rsidRPr="00A453B3" w:rsidRDefault="004D07DC" w:rsidP="004D07DC">
      <w:pPr>
        <w:jc w:val="right"/>
        <w:rPr>
          <w:sz w:val="24"/>
          <w:szCs w:val="24"/>
        </w:rPr>
      </w:pPr>
      <w:r>
        <w:rPr>
          <w:sz w:val="24"/>
          <w:szCs w:val="24"/>
        </w:rPr>
        <w:t>Додаток №</w:t>
      </w:r>
      <w:r>
        <w:rPr>
          <w:sz w:val="24"/>
          <w:szCs w:val="24"/>
        </w:rPr>
        <w:t>2</w:t>
      </w:r>
      <w:r w:rsidRPr="00A453B3">
        <w:rPr>
          <w:sz w:val="24"/>
          <w:szCs w:val="24"/>
        </w:rPr>
        <w:t xml:space="preserve">     </w:t>
      </w:r>
    </w:p>
    <w:p w:rsidR="004D07DC" w:rsidRDefault="004D07DC" w:rsidP="004D07DC">
      <w:pPr>
        <w:jc w:val="right"/>
        <w:rPr>
          <w:sz w:val="24"/>
          <w:szCs w:val="24"/>
        </w:rPr>
      </w:pPr>
      <w:r w:rsidRPr="00EF01A8">
        <w:rPr>
          <w:sz w:val="24"/>
          <w:szCs w:val="24"/>
        </w:rPr>
        <w:t>до наказу від</w:t>
      </w:r>
      <w:r>
        <w:rPr>
          <w:sz w:val="24"/>
          <w:szCs w:val="24"/>
        </w:rPr>
        <w:t xml:space="preserve"> 29.06.2022 року</w:t>
      </w:r>
      <w:r w:rsidRPr="00EF01A8">
        <w:rPr>
          <w:sz w:val="24"/>
          <w:szCs w:val="24"/>
        </w:rPr>
        <w:t xml:space="preserve"> </w:t>
      </w:r>
      <w:r>
        <w:rPr>
          <w:sz w:val="24"/>
          <w:szCs w:val="24"/>
        </w:rPr>
        <w:t xml:space="preserve"> </w:t>
      </w:r>
      <w:r w:rsidRPr="00EF01A8">
        <w:rPr>
          <w:sz w:val="24"/>
          <w:szCs w:val="24"/>
        </w:rPr>
        <w:t xml:space="preserve"> №</w:t>
      </w:r>
      <w:r>
        <w:rPr>
          <w:sz w:val="24"/>
          <w:szCs w:val="24"/>
        </w:rPr>
        <w:t xml:space="preserve">90 </w:t>
      </w:r>
    </w:p>
    <w:p w:rsidR="009E6F1A" w:rsidRPr="00135037" w:rsidRDefault="004D07DC" w:rsidP="004D07DC">
      <w:pPr>
        <w:jc w:val="right"/>
        <w:rPr>
          <w:sz w:val="22"/>
          <w:szCs w:val="24"/>
        </w:rPr>
      </w:pPr>
      <w:bookmarkStart w:id="0" w:name="_GoBack"/>
      <w:bookmarkEnd w:id="0"/>
      <w:r>
        <w:rPr>
          <w:sz w:val="24"/>
          <w:szCs w:val="24"/>
        </w:rPr>
        <w:t xml:space="preserve">  </w:t>
      </w:r>
    </w:p>
    <w:tbl>
      <w:tblPr>
        <w:tblW w:w="9692" w:type="dxa"/>
        <w:jc w:val="center"/>
        <w:tblLayout w:type="fixed"/>
        <w:tblCellMar>
          <w:left w:w="0" w:type="dxa"/>
          <w:right w:w="0" w:type="dxa"/>
        </w:tblCellMar>
        <w:tblLook w:val="0000" w:firstRow="0" w:lastRow="0" w:firstColumn="0" w:lastColumn="0" w:noHBand="0" w:noVBand="0"/>
      </w:tblPr>
      <w:tblGrid>
        <w:gridCol w:w="588"/>
        <w:gridCol w:w="3204"/>
        <w:gridCol w:w="2802"/>
        <w:gridCol w:w="919"/>
        <w:gridCol w:w="2179"/>
      </w:tblGrid>
      <w:tr w:rsidR="00BC00AD" w:rsidRPr="00135037" w:rsidTr="00367736">
        <w:trPr>
          <w:jc w:val="center"/>
        </w:trPr>
        <w:tc>
          <w:tcPr>
            <w:tcW w:w="3792" w:type="dxa"/>
            <w:gridSpan w:val="2"/>
            <w:tcBorders>
              <w:top w:val="single" w:sz="1" w:space="0" w:color="000000"/>
              <w:left w:val="single" w:sz="1" w:space="0" w:color="000000"/>
              <w:bottom w:val="single" w:sz="1" w:space="0" w:color="000000"/>
            </w:tcBorders>
            <w:shd w:val="clear" w:color="auto" w:fill="auto"/>
            <w:vAlign w:val="center"/>
          </w:tcPr>
          <w:p w:rsidR="00BC00AD" w:rsidRPr="00135037" w:rsidRDefault="00BC00AD" w:rsidP="00BC00AD">
            <w:pPr>
              <w:pStyle w:val="a5"/>
              <w:snapToGrid w:val="0"/>
              <w:jc w:val="center"/>
              <w:rPr>
                <w:sz w:val="22"/>
              </w:rPr>
            </w:pPr>
            <w:r w:rsidRPr="00135037">
              <w:rPr>
                <w:noProof/>
                <w:sz w:val="22"/>
                <w:lang w:eastAsia="uk-UA" w:bidi="ar-SA"/>
              </w:rPr>
              <w:drawing>
                <wp:inline distT="0" distB="0" distL="0" distR="0">
                  <wp:extent cx="885825" cy="1057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5900" w:type="dxa"/>
            <w:gridSpan w:val="3"/>
            <w:tcBorders>
              <w:top w:val="single" w:sz="1" w:space="0" w:color="000000"/>
              <w:left w:val="single" w:sz="1" w:space="0" w:color="000000"/>
              <w:bottom w:val="single" w:sz="1" w:space="0" w:color="000000"/>
              <w:right w:val="single" w:sz="4" w:space="0" w:color="000000"/>
            </w:tcBorders>
            <w:shd w:val="clear" w:color="auto" w:fill="auto"/>
          </w:tcPr>
          <w:p w:rsidR="00BC00AD" w:rsidRPr="00135037" w:rsidRDefault="00BC00AD" w:rsidP="00367736">
            <w:pPr>
              <w:autoSpaceDE w:val="0"/>
              <w:snapToGrid w:val="0"/>
              <w:jc w:val="center"/>
              <w:rPr>
                <w:b/>
                <w:bCs/>
                <w:sz w:val="24"/>
              </w:rPr>
            </w:pPr>
          </w:p>
          <w:p w:rsidR="00BC00AD" w:rsidRPr="00135037" w:rsidRDefault="00BC00AD" w:rsidP="00367736">
            <w:pPr>
              <w:autoSpaceDE w:val="0"/>
              <w:snapToGrid w:val="0"/>
              <w:jc w:val="center"/>
              <w:rPr>
                <w:b/>
                <w:sz w:val="24"/>
              </w:rPr>
            </w:pPr>
            <w:r w:rsidRPr="00135037">
              <w:rPr>
                <w:b/>
                <w:bCs/>
                <w:sz w:val="24"/>
              </w:rPr>
              <w:t>ТЕХНОЛОГІЧНА КАРТКА</w:t>
            </w:r>
          </w:p>
          <w:p w:rsidR="0070203E" w:rsidRDefault="0070203E" w:rsidP="0070203E">
            <w:pPr>
              <w:jc w:val="center"/>
              <w:rPr>
                <w:sz w:val="24"/>
                <w:szCs w:val="24"/>
              </w:rPr>
            </w:pPr>
            <w:r w:rsidRPr="00A453B3">
              <w:rPr>
                <w:b/>
                <w:sz w:val="24"/>
                <w:szCs w:val="24"/>
              </w:rPr>
              <w:t>Зняття</w:t>
            </w:r>
            <w:r>
              <w:rPr>
                <w:b/>
                <w:sz w:val="24"/>
                <w:szCs w:val="24"/>
              </w:rPr>
              <w:t xml:space="preserve"> особи</w:t>
            </w:r>
            <w:r w:rsidRPr="00A453B3">
              <w:rPr>
                <w:b/>
                <w:sz w:val="24"/>
                <w:szCs w:val="24"/>
              </w:rPr>
              <w:t xml:space="preserve"> </w:t>
            </w:r>
            <w:r>
              <w:rPr>
                <w:b/>
                <w:sz w:val="24"/>
                <w:szCs w:val="24"/>
              </w:rPr>
              <w:t>і</w:t>
            </w:r>
            <w:r w:rsidRPr="00A453B3">
              <w:rPr>
                <w:b/>
                <w:sz w:val="24"/>
                <w:szCs w:val="24"/>
              </w:rPr>
              <w:t>з</w:t>
            </w:r>
            <w:r>
              <w:rPr>
                <w:b/>
                <w:sz w:val="24"/>
                <w:szCs w:val="24"/>
              </w:rPr>
              <w:t xml:space="preserve"> задекларованого / зареєстрованого місця проживання (перебування)</w:t>
            </w:r>
            <w:r w:rsidRPr="00A453B3">
              <w:rPr>
                <w:sz w:val="24"/>
                <w:szCs w:val="24"/>
              </w:rPr>
              <w:t xml:space="preserve"> </w:t>
            </w:r>
          </w:p>
          <w:p w:rsidR="00BC00AD" w:rsidRPr="00135037" w:rsidRDefault="00BC00AD" w:rsidP="0070203E">
            <w:pPr>
              <w:rPr>
                <w:b/>
                <w:sz w:val="24"/>
              </w:rPr>
            </w:pPr>
          </w:p>
          <w:p w:rsidR="00BC00AD" w:rsidRPr="00135037" w:rsidRDefault="00BC00AD" w:rsidP="00367736">
            <w:pPr>
              <w:jc w:val="center"/>
              <w:rPr>
                <w:sz w:val="24"/>
              </w:rPr>
            </w:pPr>
            <w:r w:rsidRPr="00135037">
              <w:rPr>
                <w:sz w:val="24"/>
              </w:rPr>
              <w:t xml:space="preserve"> Хмельницька міська рада</w:t>
            </w:r>
          </w:p>
          <w:p w:rsidR="00BC00AD" w:rsidRPr="00135037" w:rsidRDefault="00135037" w:rsidP="00367736">
            <w:pPr>
              <w:jc w:val="center"/>
              <w:rPr>
                <w:sz w:val="24"/>
              </w:rPr>
            </w:pPr>
            <w:r>
              <w:rPr>
                <w:sz w:val="24"/>
              </w:rPr>
              <w:t>У</w:t>
            </w:r>
            <w:r w:rsidR="00BC00AD" w:rsidRPr="00135037">
              <w:rPr>
                <w:sz w:val="24"/>
              </w:rPr>
              <w:t>правління з питань реєстрації</w:t>
            </w:r>
          </w:p>
          <w:p w:rsidR="00BC00AD" w:rsidRPr="00135037" w:rsidRDefault="00135037" w:rsidP="00367736">
            <w:pPr>
              <w:jc w:val="center"/>
              <w:rPr>
                <w:sz w:val="24"/>
              </w:rPr>
            </w:pPr>
            <w:r>
              <w:rPr>
                <w:sz w:val="24"/>
              </w:rPr>
              <w:t>В</w:t>
            </w:r>
            <w:r w:rsidR="00BC00AD" w:rsidRPr="00135037">
              <w:rPr>
                <w:sz w:val="24"/>
              </w:rPr>
              <w:t>ідділ реєстрації місця проживання</w:t>
            </w:r>
          </w:p>
          <w:p w:rsidR="00BC00AD" w:rsidRPr="00135037" w:rsidRDefault="00BC00AD" w:rsidP="00367736">
            <w:pPr>
              <w:pStyle w:val="a5"/>
              <w:snapToGrid w:val="0"/>
              <w:rPr>
                <w:sz w:val="22"/>
              </w:rPr>
            </w:pPr>
          </w:p>
        </w:tc>
      </w:tr>
      <w:tr w:rsidR="00BC00AD" w:rsidRPr="00BC00AD" w:rsidTr="00367736">
        <w:trPr>
          <w:jc w:val="center"/>
        </w:trPr>
        <w:tc>
          <w:tcPr>
            <w:tcW w:w="588" w:type="dxa"/>
            <w:tcBorders>
              <w:top w:val="single" w:sz="1" w:space="0" w:color="000000"/>
              <w:left w:val="single" w:sz="1" w:space="0" w:color="000000"/>
              <w:bottom w:val="single" w:sz="1" w:space="0" w:color="000000"/>
            </w:tcBorders>
            <w:shd w:val="clear" w:color="auto" w:fill="auto"/>
          </w:tcPr>
          <w:p w:rsidR="00BC00AD" w:rsidRPr="00BC00AD" w:rsidRDefault="00BC00AD" w:rsidP="00BC00AD">
            <w:pPr>
              <w:pStyle w:val="a5"/>
              <w:snapToGrid w:val="0"/>
              <w:jc w:val="center"/>
              <w:rPr>
                <w:rFonts w:cs="Times New Roman"/>
              </w:rPr>
            </w:pPr>
            <w:r w:rsidRPr="00BC00AD">
              <w:rPr>
                <w:rFonts w:eastAsia="Times New Roman" w:cs="Times New Roman"/>
              </w:rPr>
              <w:t xml:space="preserve">№ </w:t>
            </w:r>
            <w:r w:rsidRPr="00BC00AD">
              <w:rPr>
                <w:rFonts w:cs="Times New Roman"/>
              </w:rPr>
              <w:t>п/п</w:t>
            </w:r>
          </w:p>
        </w:tc>
        <w:tc>
          <w:tcPr>
            <w:tcW w:w="3204" w:type="dxa"/>
            <w:tcBorders>
              <w:top w:val="single" w:sz="1" w:space="0" w:color="000000"/>
              <w:left w:val="single" w:sz="1" w:space="0" w:color="000000"/>
              <w:bottom w:val="single" w:sz="1" w:space="0" w:color="000000"/>
            </w:tcBorders>
            <w:shd w:val="clear" w:color="auto" w:fill="auto"/>
          </w:tcPr>
          <w:p w:rsidR="00BC00AD" w:rsidRPr="00BC00AD" w:rsidRDefault="00BC00AD" w:rsidP="00BC00AD">
            <w:pPr>
              <w:pStyle w:val="a5"/>
              <w:snapToGrid w:val="0"/>
              <w:jc w:val="center"/>
              <w:rPr>
                <w:rFonts w:cs="Times New Roman"/>
              </w:rPr>
            </w:pPr>
            <w:r w:rsidRPr="00BC00AD">
              <w:rPr>
                <w:rFonts w:cs="Times New Roman"/>
              </w:rPr>
              <w:t>Етапи послуги</w:t>
            </w:r>
          </w:p>
        </w:tc>
        <w:tc>
          <w:tcPr>
            <w:tcW w:w="2802" w:type="dxa"/>
            <w:tcBorders>
              <w:top w:val="single" w:sz="1" w:space="0" w:color="000000"/>
              <w:left w:val="single" w:sz="1" w:space="0" w:color="000000"/>
              <w:bottom w:val="single" w:sz="1" w:space="0" w:color="000000"/>
            </w:tcBorders>
            <w:shd w:val="clear" w:color="auto" w:fill="auto"/>
          </w:tcPr>
          <w:p w:rsidR="00BC00AD" w:rsidRPr="00BC00AD" w:rsidRDefault="00BC00AD" w:rsidP="00BC00AD">
            <w:pPr>
              <w:pStyle w:val="a5"/>
              <w:snapToGrid w:val="0"/>
              <w:jc w:val="center"/>
              <w:rPr>
                <w:rFonts w:cs="Times New Roman"/>
              </w:rPr>
            </w:pPr>
            <w:r w:rsidRPr="00BC00AD">
              <w:rPr>
                <w:rFonts w:cs="Times New Roman"/>
              </w:rPr>
              <w:t>Відповідальна посадова особа, виконавчий орган</w:t>
            </w:r>
          </w:p>
        </w:tc>
        <w:tc>
          <w:tcPr>
            <w:tcW w:w="919" w:type="dxa"/>
            <w:tcBorders>
              <w:top w:val="single" w:sz="1" w:space="0" w:color="000000"/>
              <w:left w:val="single" w:sz="1" w:space="0" w:color="000000"/>
              <w:bottom w:val="single" w:sz="1" w:space="0" w:color="000000"/>
            </w:tcBorders>
            <w:shd w:val="clear" w:color="auto" w:fill="auto"/>
          </w:tcPr>
          <w:p w:rsidR="00BC00AD" w:rsidRPr="00BC00AD" w:rsidRDefault="00BC00AD" w:rsidP="00BC00AD">
            <w:pPr>
              <w:pStyle w:val="a5"/>
              <w:snapToGrid w:val="0"/>
              <w:jc w:val="center"/>
              <w:rPr>
                <w:rFonts w:cs="Times New Roman"/>
              </w:rPr>
            </w:pPr>
            <w:r w:rsidRPr="00BC00AD">
              <w:rPr>
                <w:rFonts w:cs="Times New Roman"/>
              </w:rPr>
              <w:t>Дія*</w:t>
            </w:r>
          </w:p>
        </w:tc>
        <w:tc>
          <w:tcPr>
            <w:tcW w:w="2179" w:type="dxa"/>
            <w:tcBorders>
              <w:top w:val="single" w:sz="2" w:space="0" w:color="000000"/>
              <w:left w:val="single" w:sz="2" w:space="0" w:color="000000"/>
              <w:bottom w:val="single" w:sz="1" w:space="0" w:color="000000"/>
              <w:right w:val="single" w:sz="4" w:space="0" w:color="000000"/>
            </w:tcBorders>
            <w:shd w:val="clear" w:color="auto" w:fill="auto"/>
          </w:tcPr>
          <w:p w:rsidR="00BC00AD" w:rsidRPr="00BC00AD" w:rsidRDefault="00BC00AD" w:rsidP="00BC00AD">
            <w:pPr>
              <w:pStyle w:val="a5"/>
              <w:snapToGrid w:val="0"/>
              <w:jc w:val="center"/>
              <w:rPr>
                <w:rFonts w:cs="Times New Roman"/>
              </w:rPr>
            </w:pPr>
            <w:r w:rsidRPr="00BC00AD">
              <w:rPr>
                <w:rFonts w:cs="Times New Roman"/>
              </w:rPr>
              <w:t>Строки виконання етапів**</w:t>
            </w:r>
          </w:p>
        </w:tc>
      </w:tr>
      <w:tr w:rsidR="00BC00AD" w:rsidRPr="00BC00AD" w:rsidTr="00367736">
        <w:trPr>
          <w:jc w:val="center"/>
        </w:trPr>
        <w:tc>
          <w:tcPr>
            <w:tcW w:w="588" w:type="dxa"/>
            <w:tcBorders>
              <w:left w:val="single" w:sz="1" w:space="0" w:color="000000"/>
              <w:bottom w:val="single" w:sz="1" w:space="0" w:color="000000"/>
            </w:tcBorders>
            <w:shd w:val="clear" w:color="auto" w:fill="auto"/>
          </w:tcPr>
          <w:p w:rsidR="00BC00AD" w:rsidRPr="00BC00AD" w:rsidRDefault="00BC00AD" w:rsidP="00BC00AD">
            <w:pPr>
              <w:pStyle w:val="a5"/>
              <w:numPr>
                <w:ilvl w:val="0"/>
                <w:numId w:val="3"/>
              </w:numPr>
              <w:snapToGrid w:val="0"/>
              <w:ind w:left="0" w:firstLine="0"/>
              <w:jc w:val="center"/>
              <w:rPr>
                <w:rFonts w:cs="Times New Roman"/>
              </w:rPr>
            </w:pPr>
          </w:p>
        </w:tc>
        <w:tc>
          <w:tcPr>
            <w:tcW w:w="3204" w:type="dxa"/>
            <w:tcBorders>
              <w:left w:val="single" w:sz="1" w:space="0" w:color="000000"/>
              <w:bottom w:val="single" w:sz="1" w:space="0" w:color="000000"/>
            </w:tcBorders>
            <w:shd w:val="clear" w:color="auto" w:fill="auto"/>
          </w:tcPr>
          <w:p w:rsidR="00BC00AD" w:rsidRPr="00BC00AD" w:rsidRDefault="00BC00AD" w:rsidP="00BC00AD">
            <w:pPr>
              <w:pStyle w:val="a5"/>
              <w:snapToGrid w:val="0"/>
              <w:rPr>
                <w:rFonts w:cs="Times New Roman"/>
              </w:rPr>
            </w:pPr>
            <w:r w:rsidRPr="00BC00AD">
              <w:rPr>
                <w:rFonts w:cs="Times New Roman"/>
              </w:rPr>
              <w:t>Прийом і перевірка повноти пакету документів, реєстрація заяви, повідомлення суб’єкта звернення про орієнтовний термін виконання</w:t>
            </w:r>
          </w:p>
          <w:p w:rsidR="00BC00AD" w:rsidRPr="00BC00AD" w:rsidRDefault="00BC00AD" w:rsidP="00BC00AD">
            <w:pPr>
              <w:pStyle w:val="a5"/>
              <w:snapToGrid w:val="0"/>
              <w:rPr>
                <w:rFonts w:cs="Times New Roman"/>
              </w:rPr>
            </w:pPr>
            <w:r w:rsidRPr="00BC00AD">
              <w:rPr>
                <w:rFonts w:cs="Times New Roman"/>
              </w:rPr>
              <w:t>Примітка: Звернення повертається заявнику для доповнення, якщо пакет документів не відповідає переліку</w:t>
            </w:r>
          </w:p>
        </w:tc>
        <w:tc>
          <w:tcPr>
            <w:tcW w:w="2802" w:type="dxa"/>
            <w:tcBorders>
              <w:left w:val="single" w:sz="1" w:space="0" w:color="000000"/>
              <w:bottom w:val="single" w:sz="1" w:space="0" w:color="000000"/>
            </w:tcBorders>
            <w:shd w:val="clear" w:color="auto" w:fill="auto"/>
          </w:tcPr>
          <w:p w:rsidR="00BC00AD" w:rsidRPr="00BC00AD" w:rsidRDefault="00BC00AD" w:rsidP="00BC00AD">
            <w:pPr>
              <w:snapToGrid w:val="0"/>
              <w:rPr>
                <w:sz w:val="24"/>
                <w:szCs w:val="24"/>
              </w:rPr>
            </w:pPr>
            <w:r w:rsidRPr="00BC00AD">
              <w:rPr>
                <w:sz w:val="24"/>
                <w:szCs w:val="24"/>
              </w:rPr>
              <w:t>Адміністратор управління адміністративних послуг або працівник відділу реєстрації місця проживання управління з питань реєстрації</w:t>
            </w:r>
          </w:p>
        </w:tc>
        <w:tc>
          <w:tcPr>
            <w:tcW w:w="919" w:type="dxa"/>
            <w:tcBorders>
              <w:left w:val="single" w:sz="1" w:space="0" w:color="000000"/>
              <w:bottom w:val="single" w:sz="1" w:space="0" w:color="000000"/>
            </w:tcBorders>
            <w:shd w:val="clear" w:color="auto" w:fill="auto"/>
            <w:vAlign w:val="center"/>
          </w:tcPr>
          <w:p w:rsidR="00BC00AD" w:rsidRPr="00BC00AD" w:rsidRDefault="00BC00AD" w:rsidP="00BC00AD">
            <w:pPr>
              <w:snapToGrid w:val="0"/>
              <w:jc w:val="center"/>
              <w:rPr>
                <w:sz w:val="24"/>
                <w:szCs w:val="24"/>
              </w:rPr>
            </w:pPr>
            <w:r w:rsidRPr="00BC00AD">
              <w:rPr>
                <w:sz w:val="24"/>
                <w:szCs w:val="24"/>
              </w:rPr>
              <w:t>В</w:t>
            </w:r>
          </w:p>
        </w:tc>
        <w:tc>
          <w:tcPr>
            <w:tcW w:w="2179" w:type="dxa"/>
            <w:tcBorders>
              <w:left w:val="single" w:sz="2" w:space="0" w:color="000000"/>
              <w:bottom w:val="single" w:sz="1" w:space="0" w:color="000000"/>
              <w:right w:val="single" w:sz="4" w:space="0" w:color="000000"/>
            </w:tcBorders>
            <w:shd w:val="clear" w:color="auto" w:fill="auto"/>
          </w:tcPr>
          <w:p w:rsidR="00BC00AD" w:rsidRPr="00BC00AD" w:rsidRDefault="00BC00AD" w:rsidP="00BC00AD">
            <w:pPr>
              <w:snapToGrid w:val="0"/>
              <w:rPr>
                <w:sz w:val="24"/>
                <w:szCs w:val="24"/>
              </w:rPr>
            </w:pPr>
            <w:r w:rsidRPr="00BC00AD">
              <w:rPr>
                <w:sz w:val="24"/>
                <w:szCs w:val="24"/>
              </w:rPr>
              <w:t>У день звернення особи або її представника чи в день отримання документів від управління адміністративних послуг</w:t>
            </w:r>
          </w:p>
        </w:tc>
      </w:tr>
      <w:tr w:rsidR="00472796" w:rsidRPr="00BC00AD" w:rsidTr="00367736">
        <w:trPr>
          <w:jc w:val="center"/>
        </w:trPr>
        <w:tc>
          <w:tcPr>
            <w:tcW w:w="588" w:type="dxa"/>
            <w:tcBorders>
              <w:left w:val="single" w:sz="1" w:space="0" w:color="000000"/>
              <w:bottom w:val="single" w:sz="1" w:space="0" w:color="000000"/>
            </w:tcBorders>
            <w:shd w:val="clear" w:color="auto" w:fill="auto"/>
          </w:tcPr>
          <w:p w:rsidR="00472796" w:rsidRPr="00BC00AD" w:rsidRDefault="00472796" w:rsidP="00BC00AD">
            <w:pPr>
              <w:pStyle w:val="a5"/>
              <w:numPr>
                <w:ilvl w:val="0"/>
                <w:numId w:val="3"/>
              </w:numPr>
              <w:snapToGrid w:val="0"/>
              <w:ind w:left="0" w:firstLine="0"/>
              <w:jc w:val="center"/>
              <w:rPr>
                <w:rFonts w:cs="Times New Roman"/>
              </w:rPr>
            </w:pPr>
          </w:p>
        </w:tc>
        <w:tc>
          <w:tcPr>
            <w:tcW w:w="3204" w:type="dxa"/>
            <w:tcBorders>
              <w:left w:val="single" w:sz="1" w:space="0" w:color="000000"/>
              <w:bottom w:val="single" w:sz="1" w:space="0" w:color="000000"/>
            </w:tcBorders>
            <w:shd w:val="clear" w:color="auto" w:fill="auto"/>
          </w:tcPr>
          <w:p w:rsidR="00472796" w:rsidRPr="00BC00AD" w:rsidRDefault="00472796" w:rsidP="00BC00AD">
            <w:pPr>
              <w:pStyle w:val="a5"/>
              <w:snapToGrid w:val="0"/>
              <w:rPr>
                <w:rFonts w:cs="Times New Roman"/>
              </w:rPr>
            </w:pPr>
            <w:r>
              <w:rPr>
                <w:rFonts w:cs="Times New Roman"/>
              </w:rPr>
              <w:t>Прийом заяви, реєстрація заяви</w:t>
            </w:r>
          </w:p>
        </w:tc>
        <w:tc>
          <w:tcPr>
            <w:tcW w:w="2802" w:type="dxa"/>
            <w:tcBorders>
              <w:left w:val="single" w:sz="1" w:space="0" w:color="000000"/>
              <w:bottom w:val="single" w:sz="1" w:space="0" w:color="000000"/>
            </w:tcBorders>
            <w:shd w:val="clear" w:color="auto" w:fill="auto"/>
          </w:tcPr>
          <w:p w:rsidR="00472796" w:rsidRPr="00BC00AD" w:rsidRDefault="00472796" w:rsidP="00BC00AD">
            <w:pPr>
              <w:snapToGrid w:val="0"/>
              <w:rPr>
                <w:sz w:val="24"/>
                <w:szCs w:val="24"/>
              </w:rPr>
            </w:pPr>
            <w:r w:rsidRPr="00BC00AD">
              <w:rPr>
                <w:sz w:val="24"/>
                <w:szCs w:val="24"/>
              </w:rPr>
              <w:t>Працівник відділу реєстрації місця проживання управління з питань реєстрації</w:t>
            </w:r>
          </w:p>
        </w:tc>
        <w:tc>
          <w:tcPr>
            <w:tcW w:w="919" w:type="dxa"/>
            <w:tcBorders>
              <w:left w:val="single" w:sz="1" w:space="0" w:color="000000"/>
              <w:bottom w:val="single" w:sz="1" w:space="0" w:color="000000"/>
            </w:tcBorders>
            <w:shd w:val="clear" w:color="auto" w:fill="auto"/>
            <w:vAlign w:val="center"/>
          </w:tcPr>
          <w:p w:rsidR="00472796" w:rsidRPr="00BC00AD" w:rsidRDefault="00472796" w:rsidP="00BC00AD">
            <w:pPr>
              <w:snapToGrid w:val="0"/>
              <w:jc w:val="center"/>
              <w:rPr>
                <w:sz w:val="24"/>
                <w:szCs w:val="24"/>
              </w:rPr>
            </w:pPr>
            <w:r>
              <w:rPr>
                <w:sz w:val="24"/>
                <w:szCs w:val="24"/>
              </w:rPr>
              <w:t>В</w:t>
            </w:r>
          </w:p>
        </w:tc>
        <w:tc>
          <w:tcPr>
            <w:tcW w:w="2179" w:type="dxa"/>
            <w:tcBorders>
              <w:left w:val="single" w:sz="2" w:space="0" w:color="000000"/>
              <w:bottom w:val="single" w:sz="1" w:space="0" w:color="000000"/>
              <w:right w:val="single" w:sz="4" w:space="0" w:color="000000"/>
            </w:tcBorders>
            <w:shd w:val="clear" w:color="auto" w:fill="auto"/>
          </w:tcPr>
          <w:p w:rsidR="00472796" w:rsidRPr="00BC00AD" w:rsidRDefault="00472796" w:rsidP="00BC00AD">
            <w:pPr>
              <w:snapToGrid w:val="0"/>
              <w:rPr>
                <w:sz w:val="24"/>
                <w:szCs w:val="24"/>
              </w:rPr>
            </w:pPr>
            <w:r>
              <w:rPr>
                <w:sz w:val="24"/>
                <w:szCs w:val="24"/>
              </w:rPr>
              <w:t>У день надходження заяви в електронній формі засобами Єдиного державного веб-порталу електронних послуг або на наступний робочий день, якщо дана заява надійшла поза робочим часом</w:t>
            </w:r>
          </w:p>
        </w:tc>
      </w:tr>
      <w:tr w:rsidR="00BC00AD" w:rsidRPr="00BC00AD" w:rsidTr="00367736">
        <w:trPr>
          <w:jc w:val="center"/>
        </w:trPr>
        <w:tc>
          <w:tcPr>
            <w:tcW w:w="588" w:type="dxa"/>
            <w:tcBorders>
              <w:left w:val="single" w:sz="1" w:space="0" w:color="000000"/>
              <w:bottom w:val="single" w:sz="1" w:space="0" w:color="000000"/>
            </w:tcBorders>
            <w:shd w:val="clear" w:color="auto" w:fill="auto"/>
          </w:tcPr>
          <w:p w:rsidR="00BC00AD" w:rsidRPr="00BC00AD" w:rsidRDefault="00BC00AD" w:rsidP="00BC00AD">
            <w:pPr>
              <w:pStyle w:val="a5"/>
              <w:numPr>
                <w:ilvl w:val="0"/>
                <w:numId w:val="3"/>
              </w:numPr>
              <w:snapToGrid w:val="0"/>
              <w:ind w:left="0" w:firstLine="0"/>
              <w:jc w:val="center"/>
              <w:rPr>
                <w:rFonts w:cs="Times New Roman"/>
              </w:rPr>
            </w:pPr>
          </w:p>
        </w:tc>
        <w:tc>
          <w:tcPr>
            <w:tcW w:w="3204" w:type="dxa"/>
            <w:tcBorders>
              <w:left w:val="single" w:sz="1" w:space="0" w:color="000000"/>
              <w:bottom w:val="single" w:sz="1" w:space="0" w:color="000000"/>
            </w:tcBorders>
            <w:shd w:val="clear" w:color="auto" w:fill="auto"/>
          </w:tcPr>
          <w:p w:rsidR="00BC00AD" w:rsidRPr="00BC00AD" w:rsidRDefault="00BC00AD" w:rsidP="00BC00AD">
            <w:pPr>
              <w:snapToGrid w:val="0"/>
              <w:rPr>
                <w:sz w:val="24"/>
                <w:szCs w:val="24"/>
              </w:rPr>
            </w:pPr>
            <w:r w:rsidRPr="00BC00AD">
              <w:rPr>
                <w:sz w:val="24"/>
                <w:szCs w:val="24"/>
              </w:rPr>
              <w:t>Передача заяви та пакету документів у відділ реєстрації місця проживання управління з питань реєстрації</w:t>
            </w:r>
          </w:p>
        </w:tc>
        <w:tc>
          <w:tcPr>
            <w:tcW w:w="2802" w:type="dxa"/>
            <w:tcBorders>
              <w:left w:val="single" w:sz="1" w:space="0" w:color="000000"/>
              <w:bottom w:val="single" w:sz="1" w:space="0" w:color="000000"/>
            </w:tcBorders>
            <w:shd w:val="clear" w:color="auto" w:fill="auto"/>
          </w:tcPr>
          <w:p w:rsidR="00BC00AD" w:rsidRPr="00BC00AD" w:rsidRDefault="00BC00AD" w:rsidP="00BC00AD">
            <w:pPr>
              <w:snapToGrid w:val="0"/>
              <w:rPr>
                <w:sz w:val="24"/>
                <w:szCs w:val="24"/>
              </w:rPr>
            </w:pPr>
            <w:r w:rsidRPr="00BC00AD">
              <w:rPr>
                <w:sz w:val="24"/>
                <w:szCs w:val="24"/>
              </w:rPr>
              <w:t>Адміністратор управління адміністративних послуг</w:t>
            </w:r>
          </w:p>
        </w:tc>
        <w:tc>
          <w:tcPr>
            <w:tcW w:w="919" w:type="dxa"/>
            <w:tcBorders>
              <w:left w:val="single" w:sz="1" w:space="0" w:color="000000"/>
              <w:bottom w:val="single" w:sz="1" w:space="0" w:color="000000"/>
            </w:tcBorders>
            <w:shd w:val="clear" w:color="auto" w:fill="auto"/>
            <w:vAlign w:val="center"/>
          </w:tcPr>
          <w:p w:rsidR="00BC00AD" w:rsidRPr="00BC00AD" w:rsidRDefault="00BC00AD" w:rsidP="00BC00AD">
            <w:pPr>
              <w:snapToGrid w:val="0"/>
              <w:jc w:val="center"/>
              <w:rPr>
                <w:sz w:val="24"/>
                <w:szCs w:val="24"/>
              </w:rPr>
            </w:pPr>
            <w:r w:rsidRPr="00BC00AD">
              <w:rPr>
                <w:sz w:val="24"/>
                <w:szCs w:val="24"/>
              </w:rPr>
              <w:t>В</w:t>
            </w:r>
          </w:p>
        </w:tc>
        <w:tc>
          <w:tcPr>
            <w:tcW w:w="2179" w:type="dxa"/>
            <w:tcBorders>
              <w:left w:val="single" w:sz="2" w:space="0" w:color="000000"/>
              <w:bottom w:val="single" w:sz="1" w:space="0" w:color="000000"/>
              <w:right w:val="single" w:sz="4" w:space="0" w:color="000000"/>
            </w:tcBorders>
            <w:shd w:val="clear" w:color="auto" w:fill="auto"/>
          </w:tcPr>
          <w:p w:rsidR="00BC00AD" w:rsidRPr="00BC00AD" w:rsidRDefault="00BC00AD" w:rsidP="00BC00AD">
            <w:pPr>
              <w:snapToGrid w:val="0"/>
              <w:rPr>
                <w:sz w:val="24"/>
                <w:szCs w:val="24"/>
              </w:rPr>
            </w:pPr>
            <w:r w:rsidRPr="00BC00AD">
              <w:rPr>
                <w:sz w:val="24"/>
                <w:szCs w:val="24"/>
              </w:rPr>
              <w:t>У день прийняття заяви або не пізніше наступного робочого дня ( у разі подання заяви через управління адміністративних послуг)</w:t>
            </w:r>
          </w:p>
        </w:tc>
      </w:tr>
      <w:tr w:rsidR="00BC00AD" w:rsidRPr="00BC00AD" w:rsidTr="00367736">
        <w:trPr>
          <w:trHeight w:val="2210"/>
          <w:jc w:val="center"/>
        </w:trPr>
        <w:tc>
          <w:tcPr>
            <w:tcW w:w="588" w:type="dxa"/>
            <w:tcBorders>
              <w:left w:val="single" w:sz="1" w:space="0" w:color="000000"/>
            </w:tcBorders>
            <w:shd w:val="clear" w:color="auto" w:fill="auto"/>
          </w:tcPr>
          <w:p w:rsidR="00BC00AD" w:rsidRPr="00BC00AD" w:rsidRDefault="00BC00AD" w:rsidP="00BC00AD">
            <w:pPr>
              <w:pStyle w:val="a5"/>
              <w:widowControl/>
              <w:numPr>
                <w:ilvl w:val="0"/>
                <w:numId w:val="3"/>
              </w:numPr>
              <w:suppressLineNumbers w:val="0"/>
              <w:suppressAutoHyphens w:val="0"/>
              <w:snapToGrid w:val="0"/>
              <w:ind w:left="0" w:firstLine="0"/>
              <w:jc w:val="center"/>
              <w:rPr>
                <w:rFonts w:cs="Times New Roman"/>
              </w:rPr>
            </w:pPr>
          </w:p>
        </w:tc>
        <w:tc>
          <w:tcPr>
            <w:tcW w:w="3204" w:type="dxa"/>
            <w:tcBorders>
              <w:left w:val="single" w:sz="1" w:space="0" w:color="000000"/>
            </w:tcBorders>
            <w:shd w:val="clear" w:color="auto" w:fill="auto"/>
          </w:tcPr>
          <w:p w:rsidR="00BC00AD" w:rsidRPr="00BC00AD" w:rsidRDefault="00BC00AD" w:rsidP="00472796">
            <w:pPr>
              <w:pStyle w:val="a7"/>
              <w:spacing w:before="0"/>
              <w:ind w:firstLine="0"/>
              <w:jc w:val="both"/>
              <w:rPr>
                <w:rFonts w:ascii="Times New Roman" w:hAnsi="Times New Roman"/>
                <w:sz w:val="24"/>
                <w:szCs w:val="24"/>
              </w:rPr>
            </w:pPr>
            <w:r w:rsidRPr="00BC00AD">
              <w:rPr>
                <w:rFonts w:ascii="Times New Roman" w:hAnsi="Times New Roman"/>
                <w:sz w:val="24"/>
                <w:szCs w:val="24"/>
              </w:rPr>
              <w:t xml:space="preserve">Прийняття рішення про зняття </w:t>
            </w:r>
            <w:r w:rsidR="00472796">
              <w:rPr>
                <w:rFonts w:ascii="Times New Roman" w:hAnsi="Times New Roman"/>
                <w:sz w:val="24"/>
                <w:szCs w:val="24"/>
              </w:rPr>
              <w:t>і</w:t>
            </w:r>
            <w:r w:rsidRPr="00BC00AD">
              <w:rPr>
                <w:rFonts w:ascii="Times New Roman" w:hAnsi="Times New Roman"/>
                <w:sz w:val="24"/>
                <w:szCs w:val="24"/>
              </w:rPr>
              <w:t>з</w:t>
            </w:r>
            <w:r w:rsidR="00472796">
              <w:rPr>
                <w:rFonts w:ascii="Times New Roman" w:hAnsi="Times New Roman"/>
                <w:sz w:val="24"/>
                <w:szCs w:val="24"/>
              </w:rPr>
              <w:t xml:space="preserve"> задекларованого  або зареєстрованого</w:t>
            </w:r>
            <w:r w:rsidRPr="00BC00AD">
              <w:rPr>
                <w:rFonts w:ascii="Times New Roman" w:hAnsi="Times New Roman"/>
                <w:sz w:val="24"/>
                <w:szCs w:val="24"/>
              </w:rPr>
              <w:t xml:space="preserve"> місця проживання або про відмову у знятті з реєстрації місця проживання</w:t>
            </w:r>
          </w:p>
        </w:tc>
        <w:tc>
          <w:tcPr>
            <w:tcW w:w="2802" w:type="dxa"/>
            <w:tcBorders>
              <w:left w:val="single" w:sz="1" w:space="0" w:color="000000"/>
            </w:tcBorders>
            <w:shd w:val="clear" w:color="auto" w:fill="auto"/>
          </w:tcPr>
          <w:p w:rsidR="00BC00AD" w:rsidRPr="00BC00AD" w:rsidRDefault="00BC00AD" w:rsidP="001A6943">
            <w:pPr>
              <w:rPr>
                <w:sz w:val="24"/>
                <w:szCs w:val="24"/>
              </w:rPr>
            </w:pPr>
            <w:r w:rsidRPr="00BC00AD">
              <w:rPr>
                <w:sz w:val="24"/>
                <w:szCs w:val="24"/>
              </w:rPr>
              <w:t>Працівник відділу реєстрації місця проживання управління з питань реєстрації</w:t>
            </w:r>
          </w:p>
        </w:tc>
        <w:tc>
          <w:tcPr>
            <w:tcW w:w="919" w:type="dxa"/>
            <w:tcBorders>
              <w:left w:val="single" w:sz="1" w:space="0" w:color="000000"/>
            </w:tcBorders>
            <w:shd w:val="clear" w:color="auto" w:fill="auto"/>
            <w:vAlign w:val="center"/>
          </w:tcPr>
          <w:p w:rsidR="00BC00AD" w:rsidRPr="00BC00AD" w:rsidRDefault="00BC00AD" w:rsidP="00BC00AD">
            <w:pPr>
              <w:pStyle w:val="a5"/>
              <w:snapToGrid w:val="0"/>
              <w:rPr>
                <w:rFonts w:cs="Times New Roman"/>
              </w:rPr>
            </w:pPr>
          </w:p>
          <w:p w:rsidR="00BC00AD" w:rsidRPr="00BC00AD" w:rsidRDefault="00BC00AD" w:rsidP="00BC00AD">
            <w:pPr>
              <w:pStyle w:val="a5"/>
              <w:snapToGrid w:val="0"/>
              <w:jc w:val="center"/>
              <w:rPr>
                <w:rFonts w:cs="Times New Roman"/>
              </w:rPr>
            </w:pPr>
            <w:r w:rsidRPr="00BC00AD">
              <w:rPr>
                <w:rFonts w:cs="Times New Roman"/>
              </w:rPr>
              <w:t>ПР</w:t>
            </w:r>
          </w:p>
        </w:tc>
        <w:tc>
          <w:tcPr>
            <w:tcW w:w="2179" w:type="dxa"/>
            <w:tcBorders>
              <w:left w:val="single" w:sz="2" w:space="0" w:color="000000"/>
              <w:right w:val="single" w:sz="4" w:space="0" w:color="000000"/>
            </w:tcBorders>
            <w:shd w:val="clear" w:color="auto" w:fill="auto"/>
          </w:tcPr>
          <w:p w:rsidR="00BC00AD" w:rsidRPr="00BC00AD" w:rsidRDefault="00BC00AD" w:rsidP="00472796">
            <w:pPr>
              <w:pStyle w:val="a5"/>
              <w:snapToGrid w:val="0"/>
              <w:rPr>
                <w:rFonts w:cs="Times New Roman"/>
              </w:rPr>
            </w:pPr>
            <w:r w:rsidRPr="00BC00AD">
              <w:rPr>
                <w:rFonts w:cs="Times New Roman"/>
              </w:rPr>
              <w:t>У день прийняття заяви особи або її представника, чи в день отримання документів від управління адміністративних послуг</w:t>
            </w:r>
            <w:r w:rsidR="002C1869">
              <w:rPr>
                <w:rFonts w:cs="Times New Roman"/>
              </w:rPr>
              <w:t xml:space="preserve">, </w:t>
            </w:r>
            <w:r w:rsidR="00472796">
              <w:rPr>
                <w:rFonts w:cs="Times New Roman"/>
              </w:rPr>
              <w:t>у</w:t>
            </w:r>
            <w:r w:rsidR="00472796">
              <w:t xml:space="preserve"> день надходження заяви в електронній формі засобами Єдиного </w:t>
            </w:r>
            <w:r w:rsidR="00472796">
              <w:lastRenderedPageBreak/>
              <w:t>державного веб-порталу електронних послуг або на наступний робочий день, якщо дана заява надійшла поза робочим часом</w:t>
            </w:r>
          </w:p>
        </w:tc>
      </w:tr>
      <w:tr w:rsidR="00BC00AD" w:rsidRPr="00BC00AD" w:rsidTr="00367736">
        <w:trPr>
          <w:trHeight w:val="2141"/>
          <w:jc w:val="center"/>
        </w:trPr>
        <w:tc>
          <w:tcPr>
            <w:tcW w:w="588" w:type="dxa"/>
            <w:tcBorders>
              <w:top w:val="single" w:sz="2" w:space="0" w:color="000000"/>
              <w:left w:val="single" w:sz="2" w:space="0" w:color="000000"/>
              <w:bottom w:val="single" w:sz="4" w:space="0" w:color="000000"/>
            </w:tcBorders>
            <w:shd w:val="clear" w:color="auto" w:fill="auto"/>
          </w:tcPr>
          <w:p w:rsidR="00BC00AD" w:rsidRPr="00BC00AD" w:rsidRDefault="00BC00AD" w:rsidP="00BC00AD">
            <w:pPr>
              <w:pStyle w:val="a5"/>
              <w:numPr>
                <w:ilvl w:val="0"/>
                <w:numId w:val="3"/>
              </w:numPr>
              <w:snapToGrid w:val="0"/>
              <w:ind w:left="0" w:firstLine="0"/>
              <w:jc w:val="center"/>
              <w:rPr>
                <w:rFonts w:cs="Times New Roman"/>
              </w:rPr>
            </w:pPr>
          </w:p>
        </w:tc>
        <w:tc>
          <w:tcPr>
            <w:tcW w:w="3204" w:type="dxa"/>
            <w:tcBorders>
              <w:top w:val="single" w:sz="2" w:space="0" w:color="000000"/>
              <w:left w:val="single" w:sz="1" w:space="0" w:color="000000"/>
              <w:bottom w:val="single" w:sz="4" w:space="0" w:color="000000"/>
            </w:tcBorders>
            <w:shd w:val="clear" w:color="auto" w:fill="auto"/>
          </w:tcPr>
          <w:p w:rsidR="00BC00AD" w:rsidRPr="00BC00AD" w:rsidRDefault="00BC00AD" w:rsidP="00472796">
            <w:pPr>
              <w:snapToGrid w:val="0"/>
              <w:rPr>
                <w:color w:val="FF0000"/>
                <w:sz w:val="24"/>
                <w:szCs w:val="24"/>
              </w:rPr>
            </w:pPr>
            <w:r w:rsidRPr="00BC00AD">
              <w:rPr>
                <w:sz w:val="24"/>
                <w:szCs w:val="24"/>
              </w:rPr>
              <w:t xml:space="preserve">Внесення відомостей  </w:t>
            </w:r>
            <w:r w:rsidR="00472796" w:rsidRPr="00BC00AD">
              <w:rPr>
                <w:sz w:val="24"/>
                <w:szCs w:val="24"/>
              </w:rPr>
              <w:t xml:space="preserve">про зняття </w:t>
            </w:r>
            <w:r w:rsidR="00472796">
              <w:rPr>
                <w:sz w:val="24"/>
                <w:szCs w:val="24"/>
              </w:rPr>
              <w:t>і</w:t>
            </w:r>
            <w:r w:rsidR="00472796" w:rsidRPr="00BC00AD">
              <w:rPr>
                <w:sz w:val="24"/>
                <w:szCs w:val="24"/>
              </w:rPr>
              <w:t>з</w:t>
            </w:r>
            <w:r w:rsidR="00472796">
              <w:rPr>
                <w:sz w:val="24"/>
                <w:szCs w:val="24"/>
              </w:rPr>
              <w:t xml:space="preserve"> задекларованого  або зареєстрованого</w:t>
            </w:r>
            <w:r w:rsidR="00472796" w:rsidRPr="00BC00AD">
              <w:rPr>
                <w:sz w:val="24"/>
                <w:szCs w:val="24"/>
              </w:rPr>
              <w:t xml:space="preserve"> місця проживання</w:t>
            </w:r>
          </w:p>
        </w:tc>
        <w:tc>
          <w:tcPr>
            <w:tcW w:w="2802" w:type="dxa"/>
            <w:tcBorders>
              <w:top w:val="single" w:sz="2" w:space="0" w:color="000000"/>
              <w:left w:val="single" w:sz="1" w:space="0" w:color="000000"/>
              <w:bottom w:val="single" w:sz="4" w:space="0" w:color="000000"/>
            </w:tcBorders>
            <w:shd w:val="clear" w:color="auto" w:fill="auto"/>
          </w:tcPr>
          <w:p w:rsidR="00BC00AD" w:rsidRPr="00BC00AD" w:rsidRDefault="00BC00AD" w:rsidP="00BC00AD">
            <w:pPr>
              <w:snapToGrid w:val="0"/>
              <w:rPr>
                <w:sz w:val="24"/>
                <w:szCs w:val="24"/>
              </w:rPr>
            </w:pPr>
            <w:r w:rsidRPr="00BC00AD">
              <w:rPr>
                <w:sz w:val="24"/>
                <w:szCs w:val="24"/>
              </w:rPr>
              <w:t>Працівник відділу реєстрації місця проживання управління з питань реєстрації</w:t>
            </w:r>
          </w:p>
        </w:tc>
        <w:tc>
          <w:tcPr>
            <w:tcW w:w="919" w:type="dxa"/>
            <w:tcBorders>
              <w:top w:val="single" w:sz="2" w:space="0" w:color="000000"/>
              <w:left w:val="single" w:sz="1" w:space="0" w:color="000000"/>
              <w:bottom w:val="single" w:sz="4" w:space="0" w:color="000000"/>
            </w:tcBorders>
            <w:shd w:val="clear" w:color="auto" w:fill="auto"/>
            <w:vAlign w:val="center"/>
          </w:tcPr>
          <w:p w:rsidR="00BC00AD" w:rsidRPr="00BC00AD" w:rsidRDefault="00BC00AD" w:rsidP="00BC00AD">
            <w:pPr>
              <w:snapToGrid w:val="0"/>
              <w:jc w:val="center"/>
              <w:rPr>
                <w:sz w:val="24"/>
                <w:szCs w:val="24"/>
              </w:rPr>
            </w:pPr>
            <w:r w:rsidRPr="00BC00AD">
              <w:rPr>
                <w:sz w:val="24"/>
                <w:szCs w:val="24"/>
              </w:rPr>
              <w:t>В</w:t>
            </w:r>
          </w:p>
        </w:tc>
        <w:tc>
          <w:tcPr>
            <w:tcW w:w="2179" w:type="dxa"/>
            <w:tcBorders>
              <w:top w:val="single" w:sz="2" w:space="0" w:color="000000"/>
              <w:left w:val="single" w:sz="2" w:space="0" w:color="000000"/>
              <w:bottom w:val="single" w:sz="4" w:space="0" w:color="000000"/>
              <w:right w:val="single" w:sz="4" w:space="0" w:color="000000"/>
            </w:tcBorders>
            <w:shd w:val="clear" w:color="auto" w:fill="auto"/>
          </w:tcPr>
          <w:p w:rsidR="00BC00AD" w:rsidRPr="00BC00AD" w:rsidRDefault="00BC00AD" w:rsidP="00472796">
            <w:pPr>
              <w:snapToGrid w:val="0"/>
              <w:rPr>
                <w:sz w:val="24"/>
                <w:szCs w:val="24"/>
              </w:rPr>
            </w:pPr>
            <w:r w:rsidRPr="00BC00AD">
              <w:rPr>
                <w:sz w:val="24"/>
                <w:szCs w:val="24"/>
              </w:rPr>
              <w:t>У день прийняття заяви особи або її представника, чи в день отримання документів від управління адміністративних послуг</w:t>
            </w:r>
            <w:r w:rsidR="00472796">
              <w:rPr>
                <w:sz w:val="24"/>
                <w:szCs w:val="24"/>
              </w:rPr>
              <w:t>, у день надходження заяви в електронній формі засобами Єдиного державного веб-порталу електронних послуг або на наступний робочий день, якщо дана заява надійшла поза робочим часом</w:t>
            </w:r>
          </w:p>
        </w:tc>
      </w:tr>
      <w:tr w:rsidR="00BC00AD" w:rsidRPr="00BC00AD" w:rsidTr="00367736">
        <w:trPr>
          <w:jc w:val="center"/>
        </w:trPr>
        <w:tc>
          <w:tcPr>
            <w:tcW w:w="588" w:type="dxa"/>
            <w:tcBorders>
              <w:left w:val="single" w:sz="1" w:space="0" w:color="000000"/>
              <w:bottom w:val="single" w:sz="1" w:space="0" w:color="000000"/>
            </w:tcBorders>
            <w:shd w:val="clear" w:color="auto" w:fill="auto"/>
          </w:tcPr>
          <w:p w:rsidR="00BC00AD" w:rsidRPr="00BC00AD" w:rsidRDefault="00BC00AD" w:rsidP="00BC00AD">
            <w:pPr>
              <w:pStyle w:val="a5"/>
              <w:numPr>
                <w:ilvl w:val="0"/>
                <w:numId w:val="3"/>
              </w:numPr>
              <w:snapToGrid w:val="0"/>
              <w:ind w:left="0" w:firstLine="0"/>
              <w:jc w:val="center"/>
              <w:rPr>
                <w:rFonts w:cs="Times New Roman"/>
              </w:rPr>
            </w:pPr>
          </w:p>
        </w:tc>
        <w:tc>
          <w:tcPr>
            <w:tcW w:w="3204" w:type="dxa"/>
            <w:tcBorders>
              <w:left w:val="single" w:sz="1" w:space="0" w:color="000000"/>
              <w:bottom w:val="single" w:sz="1" w:space="0" w:color="000000"/>
            </w:tcBorders>
            <w:shd w:val="clear" w:color="auto" w:fill="auto"/>
          </w:tcPr>
          <w:p w:rsidR="00BC00AD" w:rsidRPr="00BC00AD" w:rsidRDefault="00BC00AD" w:rsidP="00472796">
            <w:pPr>
              <w:snapToGrid w:val="0"/>
              <w:rPr>
                <w:sz w:val="24"/>
                <w:szCs w:val="24"/>
              </w:rPr>
            </w:pPr>
            <w:r w:rsidRPr="00BC00AD">
              <w:rPr>
                <w:sz w:val="24"/>
                <w:szCs w:val="24"/>
              </w:rPr>
              <w:t xml:space="preserve">Передача документів після зняття </w:t>
            </w:r>
            <w:r w:rsidR="00472796">
              <w:rPr>
                <w:sz w:val="24"/>
                <w:szCs w:val="24"/>
              </w:rPr>
              <w:t>і</w:t>
            </w:r>
            <w:r w:rsidRPr="00BC00AD">
              <w:rPr>
                <w:sz w:val="24"/>
                <w:szCs w:val="24"/>
              </w:rPr>
              <w:t xml:space="preserve">з </w:t>
            </w:r>
            <w:r w:rsidR="00472796">
              <w:rPr>
                <w:sz w:val="24"/>
                <w:szCs w:val="24"/>
              </w:rPr>
              <w:t xml:space="preserve">задекларованого або зареєстрованого місця проживання або відмови у </w:t>
            </w:r>
            <w:r w:rsidRPr="00BC00AD">
              <w:rPr>
                <w:sz w:val="24"/>
                <w:szCs w:val="24"/>
              </w:rPr>
              <w:t xml:space="preserve"> </w:t>
            </w:r>
            <w:r w:rsidR="00472796">
              <w:rPr>
                <w:sz w:val="24"/>
                <w:szCs w:val="24"/>
              </w:rPr>
              <w:t>знятті</w:t>
            </w:r>
            <w:r w:rsidR="00472796" w:rsidRPr="00BC00AD">
              <w:rPr>
                <w:sz w:val="24"/>
                <w:szCs w:val="24"/>
              </w:rPr>
              <w:t xml:space="preserve"> </w:t>
            </w:r>
            <w:r w:rsidR="00472796">
              <w:rPr>
                <w:sz w:val="24"/>
                <w:szCs w:val="24"/>
              </w:rPr>
              <w:t>і</w:t>
            </w:r>
            <w:r w:rsidR="00472796" w:rsidRPr="00BC00AD">
              <w:rPr>
                <w:sz w:val="24"/>
                <w:szCs w:val="24"/>
              </w:rPr>
              <w:t xml:space="preserve">з </w:t>
            </w:r>
            <w:r w:rsidR="00472796">
              <w:rPr>
                <w:sz w:val="24"/>
                <w:szCs w:val="24"/>
              </w:rPr>
              <w:t xml:space="preserve">задекларованого або зареєстрованого місця проживання </w:t>
            </w:r>
            <w:r w:rsidRPr="00BC00AD">
              <w:rPr>
                <w:sz w:val="24"/>
                <w:szCs w:val="24"/>
              </w:rPr>
              <w:t>управління адміністративних послуг</w:t>
            </w:r>
          </w:p>
        </w:tc>
        <w:tc>
          <w:tcPr>
            <w:tcW w:w="2802" w:type="dxa"/>
            <w:tcBorders>
              <w:left w:val="single" w:sz="1" w:space="0" w:color="000000"/>
              <w:bottom w:val="single" w:sz="1" w:space="0" w:color="000000"/>
            </w:tcBorders>
            <w:shd w:val="clear" w:color="auto" w:fill="auto"/>
          </w:tcPr>
          <w:p w:rsidR="00BC00AD" w:rsidRPr="00BC00AD" w:rsidRDefault="00BC00AD" w:rsidP="00BC00AD">
            <w:pPr>
              <w:snapToGrid w:val="0"/>
              <w:rPr>
                <w:sz w:val="24"/>
                <w:szCs w:val="24"/>
              </w:rPr>
            </w:pPr>
            <w:r w:rsidRPr="00BC00AD">
              <w:rPr>
                <w:sz w:val="24"/>
                <w:szCs w:val="24"/>
              </w:rPr>
              <w:t>Працівник відділу реєстрації місця проживання управління з питань реєстрації, адміністратор управління адміністративних послуг</w:t>
            </w:r>
          </w:p>
        </w:tc>
        <w:tc>
          <w:tcPr>
            <w:tcW w:w="919" w:type="dxa"/>
            <w:tcBorders>
              <w:left w:val="single" w:sz="1" w:space="0" w:color="000000"/>
              <w:bottom w:val="single" w:sz="1" w:space="0" w:color="000000"/>
            </w:tcBorders>
            <w:shd w:val="clear" w:color="auto" w:fill="auto"/>
            <w:vAlign w:val="center"/>
          </w:tcPr>
          <w:p w:rsidR="00BC00AD" w:rsidRPr="00BC00AD" w:rsidRDefault="00BC00AD" w:rsidP="00BC00AD">
            <w:pPr>
              <w:snapToGrid w:val="0"/>
              <w:jc w:val="center"/>
              <w:rPr>
                <w:sz w:val="24"/>
                <w:szCs w:val="24"/>
              </w:rPr>
            </w:pPr>
            <w:r w:rsidRPr="00BC00AD">
              <w:rPr>
                <w:sz w:val="24"/>
                <w:szCs w:val="24"/>
              </w:rPr>
              <w:t>В</w:t>
            </w:r>
          </w:p>
        </w:tc>
        <w:tc>
          <w:tcPr>
            <w:tcW w:w="2179" w:type="dxa"/>
            <w:tcBorders>
              <w:left w:val="single" w:sz="2" w:space="0" w:color="000000"/>
              <w:bottom w:val="single" w:sz="1" w:space="0" w:color="000000"/>
              <w:right w:val="single" w:sz="4" w:space="0" w:color="000000"/>
            </w:tcBorders>
            <w:shd w:val="clear" w:color="auto" w:fill="auto"/>
          </w:tcPr>
          <w:p w:rsidR="00BC00AD" w:rsidRPr="00BC00AD" w:rsidRDefault="00BC00AD" w:rsidP="00BC00AD">
            <w:pPr>
              <w:snapToGrid w:val="0"/>
              <w:rPr>
                <w:sz w:val="24"/>
                <w:szCs w:val="24"/>
              </w:rPr>
            </w:pPr>
            <w:r w:rsidRPr="00BC00AD">
              <w:rPr>
                <w:sz w:val="24"/>
                <w:szCs w:val="24"/>
              </w:rPr>
              <w:t>У день прийняття заяви особи або її представника, чи в день отримання документів від управління адміністративних послуг</w:t>
            </w:r>
          </w:p>
        </w:tc>
      </w:tr>
      <w:tr w:rsidR="00BC00AD" w:rsidRPr="00BC00AD" w:rsidTr="00367736">
        <w:trPr>
          <w:jc w:val="center"/>
        </w:trPr>
        <w:tc>
          <w:tcPr>
            <w:tcW w:w="588" w:type="dxa"/>
            <w:tcBorders>
              <w:left w:val="single" w:sz="1" w:space="0" w:color="000000"/>
              <w:bottom w:val="single" w:sz="1" w:space="0" w:color="000000"/>
            </w:tcBorders>
            <w:shd w:val="clear" w:color="auto" w:fill="auto"/>
          </w:tcPr>
          <w:p w:rsidR="00BC00AD" w:rsidRPr="00BC00AD" w:rsidRDefault="00BC00AD" w:rsidP="00BC00AD">
            <w:pPr>
              <w:pStyle w:val="a5"/>
              <w:numPr>
                <w:ilvl w:val="0"/>
                <w:numId w:val="3"/>
              </w:numPr>
              <w:snapToGrid w:val="0"/>
              <w:ind w:left="0" w:firstLine="0"/>
              <w:jc w:val="center"/>
              <w:rPr>
                <w:rFonts w:cs="Times New Roman"/>
              </w:rPr>
            </w:pPr>
          </w:p>
        </w:tc>
        <w:tc>
          <w:tcPr>
            <w:tcW w:w="3204" w:type="dxa"/>
            <w:tcBorders>
              <w:left w:val="single" w:sz="1" w:space="0" w:color="000000"/>
              <w:bottom w:val="single" w:sz="1" w:space="0" w:color="000000"/>
            </w:tcBorders>
            <w:shd w:val="clear" w:color="auto" w:fill="auto"/>
          </w:tcPr>
          <w:p w:rsidR="00BC00AD" w:rsidRPr="00BC00AD" w:rsidRDefault="00BC00AD" w:rsidP="00BC00AD">
            <w:pPr>
              <w:snapToGrid w:val="0"/>
              <w:rPr>
                <w:sz w:val="24"/>
                <w:szCs w:val="24"/>
              </w:rPr>
            </w:pPr>
            <w:r w:rsidRPr="00BC00AD">
              <w:rPr>
                <w:sz w:val="24"/>
                <w:szCs w:val="24"/>
              </w:rPr>
              <w:t>Повернення особі паспортного документа та інших документів, що подавалися для зняття з реєстрації місця проживання</w:t>
            </w:r>
          </w:p>
        </w:tc>
        <w:tc>
          <w:tcPr>
            <w:tcW w:w="2802" w:type="dxa"/>
            <w:tcBorders>
              <w:left w:val="single" w:sz="1" w:space="0" w:color="000000"/>
              <w:bottom w:val="single" w:sz="1" w:space="0" w:color="000000"/>
            </w:tcBorders>
            <w:shd w:val="clear" w:color="auto" w:fill="auto"/>
          </w:tcPr>
          <w:p w:rsidR="00BC00AD" w:rsidRPr="00BC00AD" w:rsidRDefault="00BC00AD" w:rsidP="00BC00AD">
            <w:pPr>
              <w:snapToGrid w:val="0"/>
              <w:rPr>
                <w:sz w:val="24"/>
                <w:szCs w:val="24"/>
              </w:rPr>
            </w:pPr>
            <w:r w:rsidRPr="00BC00AD">
              <w:rPr>
                <w:sz w:val="24"/>
                <w:szCs w:val="24"/>
              </w:rPr>
              <w:t xml:space="preserve">Працівник відділу реєстрації місця проживання управління з питань реєстрації або адміністратор управління адміністративних послуг </w:t>
            </w:r>
          </w:p>
        </w:tc>
        <w:tc>
          <w:tcPr>
            <w:tcW w:w="919" w:type="dxa"/>
            <w:tcBorders>
              <w:left w:val="single" w:sz="1" w:space="0" w:color="000000"/>
              <w:bottom w:val="single" w:sz="1" w:space="0" w:color="000000"/>
            </w:tcBorders>
            <w:shd w:val="clear" w:color="auto" w:fill="auto"/>
            <w:vAlign w:val="center"/>
          </w:tcPr>
          <w:p w:rsidR="00BC00AD" w:rsidRPr="00BC00AD" w:rsidRDefault="00BC00AD" w:rsidP="00BC00AD">
            <w:pPr>
              <w:snapToGrid w:val="0"/>
              <w:jc w:val="center"/>
              <w:rPr>
                <w:sz w:val="24"/>
                <w:szCs w:val="24"/>
              </w:rPr>
            </w:pPr>
            <w:r w:rsidRPr="00BC00AD">
              <w:rPr>
                <w:sz w:val="24"/>
                <w:szCs w:val="24"/>
              </w:rPr>
              <w:t>В</w:t>
            </w:r>
          </w:p>
        </w:tc>
        <w:tc>
          <w:tcPr>
            <w:tcW w:w="2179" w:type="dxa"/>
            <w:tcBorders>
              <w:left w:val="single" w:sz="2" w:space="0" w:color="000000"/>
              <w:bottom w:val="single" w:sz="1" w:space="0" w:color="000000"/>
              <w:right w:val="single" w:sz="4" w:space="0" w:color="000000"/>
            </w:tcBorders>
            <w:shd w:val="clear" w:color="auto" w:fill="auto"/>
          </w:tcPr>
          <w:p w:rsidR="00BC00AD" w:rsidRPr="00BC00AD" w:rsidRDefault="00BC00AD" w:rsidP="00BC00AD">
            <w:pPr>
              <w:snapToGrid w:val="0"/>
              <w:rPr>
                <w:sz w:val="24"/>
                <w:szCs w:val="24"/>
              </w:rPr>
            </w:pPr>
            <w:r w:rsidRPr="00BC00AD">
              <w:rPr>
                <w:sz w:val="24"/>
                <w:szCs w:val="24"/>
              </w:rPr>
              <w:t>У день прийняття заяви особи або її представника (а в разі подання заяви через управління адміністративних послуг у день передачі документів у  відділ реєстрації місця проживання управління з питань)</w:t>
            </w:r>
          </w:p>
        </w:tc>
      </w:tr>
      <w:tr w:rsidR="00BC00AD" w:rsidRPr="00BC00AD" w:rsidTr="00367736">
        <w:tblPrEx>
          <w:tblCellMar>
            <w:top w:w="55" w:type="dxa"/>
            <w:left w:w="55" w:type="dxa"/>
            <w:bottom w:w="55" w:type="dxa"/>
            <w:right w:w="55" w:type="dxa"/>
          </w:tblCellMar>
        </w:tblPrEx>
        <w:trPr>
          <w:jc w:val="center"/>
        </w:trPr>
        <w:tc>
          <w:tcPr>
            <w:tcW w:w="7513" w:type="dxa"/>
            <w:gridSpan w:val="4"/>
            <w:tcBorders>
              <w:left w:val="single" w:sz="1" w:space="0" w:color="000000"/>
              <w:bottom w:val="single" w:sz="1" w:space="0" w:color="000000"/>
            </w:tcBorders>
            <w:shd w:val="clear" w:color="auto" w:fill="auto"/>
          </w:tcPr>
          <w:p w:rsidR="00BC00AD" w:rsidRPr="00BC00AD" w:rsidRDefault="00BC00AD" w:rsidP="00BC00AD">
            <w:pPr>
              <w:pStyle w:val="a5"/>
              <w:snapToGrid w:val="0"/>
              <w:rPr>
                <w:rFonts w:cs="Times New Roman"/>
              </w:rPr>
            </w:pPr>
            <w:r w:rsidRPr="00BC00AD">
              <w:rPr>
                <w:rFonts w:cs="Times New Roman"/>
              </w:rPr>
              <w:t>Загальна кількість днів надання послуги</w:t>
            </w:r>
          </w:p>
        </w:tc>
        <w:tc>
          <w:tcPr>
            <w:tcW w:w="2179" w:type="dxa"/>
            <w:tcBorders>
              <w:left w:val="single" w:sz="2" w:space="0" w:color="000000"/>
              <w:bottom w:val="single" w:sz="1" w:space="0" w:color="000000"/>
              <w:right w:val="single" w:sz="4" w:space="0" w:color="000000"/>
            </w:tcBorders>
            <w:shd w:val="clear" w:color="auto" w:fill="auto"/>
          </w:tcPr>
          <w:p w:rsidR="00BC00AD" w:rsidRPr="00BC00AD" w:rsidRDefault="00BC00AD" w:rsidP="00BC00AD">
            <w:pPr>
              <w:snapToGrid w:val="0"/>
              <w:rPr>
                <w:sz w:val="24"/>
                <w:szCs w:val="24"/>
              </w:rPr>
            </w:pPr>
            <w:r w:rsidRPr="00BC00AD">
              <w:rPr>
                <w:sz w:val="24"/>
                <w:szCs w:val="24"/>
              </w:rPr>
              <w:t>1 день</w:t>
            </w:r>
          </w:p>
        </w:tc>
      </w:tr>
      <w:tr w:rsidR="00BC00AD" w:rsidRPr="00BC00AD" w:rsidTr="00367736">
        <w:tblPrEx>
          <w:tblCellMar>
            <w:top w:w="55" w:type="dxa"/>
            <w:left w:w="55" w:type="dxa"/>
            <w:bottom w:w="55" w:type="dxa"/>
            <w:right w:w="55" w:type="dxa"/>
          </w:tblCellMar>
        </w:tblPrEx>
        <w:trPr>
          <w:jc w:val="center"/>
        </w:trPr>
        <w:tc>
          <w:tcPr>
            <w:tcW w:w="7513" w:type="dxa"/>
            <w:gridSpan w:val="4"/>
            <w:tcBorders>
              <w:left w:val="single" w:sz="1" w:space="0" w:color="000000"/>
              <w:bottom w:val="single" w:sz="1" w:space="0" w:color="000000"/>
            </w:tcBorders>
            <w:shd w:val="clear" w:color="auto" w:fill="auto"/>
          </w:tcPr>
          <w:p w:rsidR="00BC00AD" w:rsidRPr="00BC00AD" w:rsidRDefault="00BC00AD" w:rsidP="00BC00AD">
            <w:pPr>
              <w:pStyle w:val="a5"/>
              <w:snapToGrid w:val="0"/>
              <w:rPr>
                <w:rFonts w:cs="Times New Roman"/>
              </w:rPr>
            </w:pPr>
            <w:r w:rsidRPr="00BC00AD">
              <w:rPr>
                <w:rFonts w:cs="Times New Roman"/>
              </w:rPr>
              <w:t>Загальна кількість днів надання послуги (передбачена законодавством)</w:t>
            </w:r>
          </w:p>
        </w:tc>
        <w:tc>
          <w:tcPr>
            <w:tcW w:w="2179" w:type="dxa"/>
            <w:tcBorders>
              <w:left w:val="single" w:sz="2" w:space="0" w:color="000000"/>
              <w:bottom w:val="single" w:sz="2" w:space="0" w:color="000000"/>
              <w:right w:val="single" w:sz="4" w:space="0" w:color="000000"/>
            </w:tcBorders>
            <w:shd w:val="clear" w:color="auto" w:fill="auto"/>
          </w:tcPr>
          <w:p w:rsidR="00BC00AD" w:rsidRPr="00BC00AD" w:rsidRDefault="00BC00AD" w:rsidP="00BC00AD">
            <w:pPr>
              <w:snapToGrid w:val="0"/>
              <w:rPr>
                <w:sz w:val="24"/>
                <w:szCs w:val="24"/>
              </w:rPr>
            </w:pPr>
            <w:r w:rsidRPr="00BC00AD">
              <w:rPr>
                <w:sz w:val="24"/>
                <w:szCs w:val="24"/>
                <w:lang w:val="en-US"/>
              </w:rPr>
              <w:t>1</w:t>
            </w:r>
            <w:r w:rsidRPr="00BC00AD">
              <w:rPr>
                <w:sz w:val="24"/>
                <w:szCs w:val="24"/>
              </w:rPr>
              <w:t xml:space="preserve"> день</w:t>
            </w:r>
          </w:p>
        </w:tc>
      </w:tr>
    </w:tbl>
    <w:p w:rsidR="00BC00AD" w:rsidRPr="00BC00AD" w:rsidRDefault="00BC00AD" w:rsidP="00BC00AD">
      <w:pPr>
        <w:rPr>
          <w:sz w:val="24"/>
          <w:szCs w:val="24"/>
        </w:rPr>
      </w:pPr>
      <w:r w:rsidRPr="00BC00AD">
        <w:rPr>
          <w:sz w:val="24"/>
          <w:szCs w:val="24"/>
        </w:rPr>
        <w:t>*В – виконує, ПР – приймає рішення.</w:t>
      </w:r>
    </w:p>
    <w:p w:rsidR="00BC00AD" w:rsidRPr="00BC00AD" w:rsidRDefault="00BC00AD" w:rsidP="00BC00AD">
      <w:pPr>
        <w:tabs>
          <w:tab w:val="left" w:pos="6946"/>
        </w:tabs>
        <w:rPr>
          <w:sz w:val="24"/>
          <w:szCs w:val="24"/>
        </w:rPr>
      </w:pPr>
    </w:p>
    <w:p w:rsidR="00BC00AD" w:rsidRPr="00BC00AD" w:rsidRDefault="00BC00AD" w:rsidP="00BC00AD">
      <w:pPr>
        <w:widowControl w:val="0"/>
        <w:autoSpaceDE w:val="0"/>
        <w:autoSpaceDN w:val="0"/>
        <w:adjustRightInd w:val="0"/>
        <w:rPr>
          <w:b/>
          <w:bCs/>
          <w:spacing w:val="-2"/>
          <w:sz w:val="24"/>
          <w:szCs w:val="24"/>
        </w:rPr>
      </w:pPr>
    </w:p>
    <w:sectPr w:rsidR="00BC00AD" w:rsidRPr="00BC00AD" w:rsidSect="00CD62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tiqua">
    <w:altName w:val="Segoe U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B6ABC"/>
    <w:multiLevelType w:val="hybridMultilevel"/>
    <w:tmpl w:val="EC80ACA0"/>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589100B3"/>
    <w:multiLevelType w:val="hybridMultilevel"/>
    <w:tmpl w:val="CA803F1E"/>
    <w:lvl w:ilvl="0" w:tplc="B212102C">
      <w:start w:val="1"/>
      <w:numFmt w:val="decimal"/>
      <w:lvlText w:val="%1."/>
      <w:lvlJc w:val="left"/>
      <w:pPr>
        <w:ind w:left="1128" w:hanging="42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71A33B18"/>
    <w:multiLevelType w:val="hybridMultilevel"/>
    <w:tmpl w:val="F446ED52"/>
    <w:lvl w:ilvl="0" w:tplc="63841C1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7D3B2461"/>
    <w:multiLevelType w:val="multilevel"/>
    <w:tmpl w:val="91F0508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7F860C30"/>
    <w:multiLevelType w:val="hybridMultilevel"/>
    <w:tmpl w:val="96E2F5F2"/>
    <w:lvl w:ilvl="0" w:tplc="3900455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82"/>
    <w:rsid w:val="000B3DFA"/>
    <w:rsid w:val="00131ADA"/>
    <w:rsid w:val="00135037"/>
    <w:rsid w:val="00174D33"/>
    <w:rsid w:val="001A6943"/>
    <w:rsid w:val="00210BE8"/>
    <w:rsid w:val="002132B2"/>
    <w:rsid w:val="00217701"/>
    <w:rsid w:val="002C1869"/>
    <w:rsid w:val="003E56CB"/>
    <w:rsid w:val="00466B04"/>
    <w:rsid w:val="00472796"/>
    <w:rsid w:val="004D07DC"/>
    <w:rsid w:val="00521C30"/>
    <w:rsid w:val="00564694"/>
    <w:rsid w:val="0058792E"/>
    <w:rsid w:val="005E5F36"/>
    <w:rsid w:val="005F22EA"/>
    <w:rsid w:val="006277BA"/>
    <w:rsid w:val="00650113"/>
    <w:rsid w:val="006D434A"/>
    <w:rsid w:val="0070203E"/>
    <w:rsid w:val="00713C6B"/>
    <w:rsid w:val="007457E1"/>
    <w:rsid w:val="00780A0B"/>
    <w:rsid w:val="0082691A"/>
    <w:rsid w:val="008A0D19"/>
    <w:rsid w:val="009637A2"/>
    <w:rsid w:val="009E6F1A"/>
    <w:rsid w:val="00A07078"/>
    <w:rsid w:val="00A453B3"/>
    <w:rsid w:val="00A46755"/>
    <w:rsid w:val="00AA3882"/>
    <w:rsid w:val="00AA39B6"/>
    <w:rsid w:val="00AC299E"/>
    <w:rsid w:val="00AD5C5D"/>
    <w:rsid w:val="00B175B2"/>
    <w:rsid w:val="00B55185"/>
    <w:rsid w:val="00B75479"/>
    <w:rsid w:val="00BC00AD"/>
    <w:rsid w:val="00C53503"/>
    <w:rsid w:val="00C73B3C"/>
    <w:rsid w:val="00D22B96"/>
    <w:rsid w:val="00D60FFE"/>
    <w:rsid w:val="00D90CD2"/>
    <w:rsid w:val="00DA372D"/>
    <w:rsid w:val="00E066CE"/>
    <w:rsid w:val="00E32500"/>
    <w:rsid w:val="00E551EB"/>
    <w:rsid w:val="00EA2D43"/>
    <w:rsid w:val="00EA4647"/>
    <w:rsid w:val="00F3277E"/>
    <w:rsid w:val="00F34656"/>
    <w:rsid w:val="00FB7754"/>
    <w:rsid w:val="00FC71A8"/>
    <w:rsid w:val="00FE27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7C83F-AADD-48CE-B8AE-212937C7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88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3882"/>
    <w:pPr>
      <w:spacing w:after="0" w:line="240" w:lineRule="auto"/>
    </w:pPr>
    <w:rPr>
      <w:rFonts w:ascii="Calibri" w:eastAsia="Calibri" w:hAnsi="Calibri" w:cs="Times New Roman"/>
    </w:rPr>
  </w:style>
  <w:style w:type="paragraph" w:styleId="a4">
    <w:name w:val="List Paragraph"/>
    <w:basedOn w:val="a"/>
    <w:uiPriority w:val="34"/>
    <w:qFormat/>
    <w:rsid w:val="00AA3882"/>
    <w:pPr>
      <w:ind w:left="720"/>
      <w:contextualSpacing/>
    </w:pPr>
  </w:style>
  <w:style w:type="paragraph" w:customStyle="1" w:styleId="a5">
    <w:name w:val="Содержимое таблицы"/>
    <w:basedOn w:val="a"/>
    <w:rsid w:val="00AA3882"/>
    <w:pPr>
      <w:widowControl w:val="0"/>
      <w:suppressLineNumbers/>
      <w:suppressAutoHyphens/>
    </w:pPr>
    <w:rPr>
      <w:rFonts w:eastAsia="Lucida Sans Unicode" w:cs="Mangal"/>
      <w:kern w:val="1"/>
      <w:sz w:val="24"/>
      <w:szCs w:val="24"/>
      <w:lang w:eastAsia="zh-CN" w:bidi="hi-IN"/>
    </w:rPr>
  </w:style>
  <w:style w:type="paragraph" w:styleId="a6">
    <w:name w:val="Normal (Web)"/>
    <w:basedOn w:val="a"/>
    <w:uiPriority w:val="99"/>
    <w:unhideWhenUsed/>
    <w:rsid w:val="00BC00AD"/>
    <w:pPr>
      <w:spacing w:before="100" w:beforeAutospacing="1" w:after="119"/>
    </w:pPr>
    <w:rPr>
      <w:sz w:val="24"/>
      <w:szCs w:val="24"/>
      <w:lang w:val="ru-RU"/>
    </w:rPr>
  </w:style>
  <w:style w:type="paragraph" w:customStyle="1" w:styleId="a7">
    <w:name w:val="Нормальний текст"/>
    <w:basedOn w:val="a"/>
    <w:rsid w:val="00BC00AD"/>
    <w:pPr>
      <w:spacing w:before="120"/>
      <w:ind w:firstLine="567"/>
    </w:pPr>
    <w:rPr>
      <w:rFonts w:ascii="Antiqua" w:hAnsi="Antiqua"/>
      <w:sz w:val="26"/>
      <w:szCs w:val="20"/>
    </w:rPr>
  </w:style>
  <w:style w:type="paragraph" w:styleId="a8">
    <w:name w:val="Balloon Text"/>
    <w:basedOn w:val="a"/>
    <w:link w:val="a9"/>
    <w:uiPriority w:val="99"/>
    <w:semiHidden/>
    <w:unhideWhenUsed/>
    <w:rsid w:val="00E066CE"/>
    <w:rPr>
      <w:rFonts w:ascii="Segoe UI" w:hAnsi="Segoe UI" w:cs="Segoe UI"/>
      <w:sz w:val="18"/>
      <w:szCs w:val="18"/>
    </w:rPr>
  </w:style>
  <w:style w:type="character" w:customStyle="1" w:styleId="a9">
    <w:name w:val="Текст у виносці Знак"/>
    <w:basedOn w:val="a0"/>
    <w:link w:val="a8"/>
    <w:uiPriority w:val="99"/>
    <w:semiHidden/>
    <w:rsid w:val="00E066C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khm.gov.ua" TargetMode="External"/><Relationship Id="rId3" Type="http://schemas.openxmlformats.org/officeDocument/2006/relationships/styles" Target="styles.xml"/><Relationship Id="rId7" Type="http://schemas.openxmlformats.org/officeDocument/2006/relationships/hyperlink" Target="mailto:cnap@khm.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B4C1-04AE-4208-8DA7-22B2CBB7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11</Pages>
  <Words>13875</Words>
  <Characters>7910</Characters>
  <Application>Microsoft Office Word</Application>
  <DocSecurity>0</DocSecurity>
  <Lines>65</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Студенець Альона Олександрівна</dc:creator>
  <cp:keywords/>
  <dc:description/>
  <cp:lastModifiedBy>Студенець Альона Олександрівна</cp:lastModifiedBy>
  <cp:revision>43</cp:revision>
  <cp:lastPrinted>2021-07-19T07:43:00Z</cp:lastPrinted>
  <dcterms:created xsi:type="dcterms:W3CDTF">2020-02-26T13:08:00Z</dcterms:created>
  <dcterms:modified xsi:type="dcterms:W3CDTF">2022-07-01T06:45:00Z</dcterms:modified>
</cp:coreProperties>
</file>