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CB9D" w14:textId="77777777" w:rsidR="00C26576" w:rsidRPr="00C37BC0" w:rsidRDefault="00C26576" w:rsidP="00D670D5">
      <w:pPr>
        <w:spacing w:after="0" w:line="240" w:lineRule="auto"/>
        <w:ind w:right="5387"/>
        <w:jc w:val="both"/>
        <w:rPr>
          <w:rFonts w:ascii="Times New Roman" w:hAnsi="Times New Roman"/>
          <w:sz w:val="24"/>
          <w:szCs w:val="24"/>
        </w:rPr>
      </w:pPr>
    </w:p>
    <w:p w14:paraId="61182151" w14:textId="77777777" w:rsidR="00C26576" w:rsidRPr="00C37BC0" w:rsidRDefault="00C26576" w:rsidP="002969D7">
      <w:pPr>
        <w:spacing w:after="0"/>
        <w:jc w:val="center"/>
        <w:rPr>
          <w:rFonts w:ascii="Times New Roman" w:hAnsi="Times New Roman"/>
          <w:color w:val="000000"/>
          <w:kern w:val="2"/>
          <w:lang w:eastAsia="ar-SA"/>
        </w:rPr>
      </w:pPr>
      <w:r w:rsidRPr="00C37BC0">
        <w:rPr>
          <w:rFonts w:ascii="Times New Roman" w:hAnsi="Times New Roman"/>
          <w:noProof/>
          <w:color w:val="000000"/>
          <w:lang w:eastAsia="uk-UA"/>
        </w:rPr>
        <w:drawing>
          <wp:inline distT="0" distB="0" distL="0" distR="0" wp14:anchorId="4C32B603" wp14:editId="507D7C03">
            <wp:extent cx="485775" cy="657225"/>
            <wp:effectExtent l="0" t="0" r="0" b="0"/>
            <wp:docPr id="11392328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5C30427" w14:textId="77777777" w:rsidR="00C26576" w:rsidRPr="00C37BC0" w:rsidRDefault="00C26576" w:rsidP="002969D7">
      <w:pPr>
        <w:spacing w:after="0"/>
        <w:jc w:val="center"/>
        <w:rPr>
          <w:rFonts w:ascii="Times New Roman" w:hAnsi="Times New Roman"/>
          <w:color w:val="000000"/>
          <w:sz w:val="30"/>
          <w:szCs w:val="30"/>
          <w:lang w:eastAsia="ar-SA"/>
        </w:rPr>
      </w:pPr>
      <w:r w:rsidRPr="00C37BC0">
        <w:rPr>
          <w:rFonts w:ascii="Times New Roman" w:hAnsi="Times New Roman"/>
          <w:b/>
          <w:bCs/>
          <w:color w:val="000000"/>
          <w:sz w:val="30"/>
          <w:szCs w:val="30"/>
          <w:lang w:eastAsia="ar-SA"/>
        </w:rPr>
        <w:t>ХМЕЛЬНИЦЬКА МІСЬКА РАДА</w:t>
      </w:r>
    </w:p>
    <w:p w14:paraId="5583434E" w14:textId="0A0EB145" w:rsidR="00C26576" w:rsidRPr="00C37BC0" w:rsidRDefault="002969D7" w:rsidP="002969D7">
      <w:pPr>
        <w:spacing w:after="0"/>
        <w:jc w:val="center"/>
        <w:rPr>
          <w:rFonts w:ascii="Times New Roman" w:hAnsi="Times New Roman"/>
          <w:b/>
          <w:color w:val="000000"/>
          <w:sz w:val="36"/>
          <w:szCs w:val="30"/>
          <w:lang w:eastAsia="ar-SA"/>
        </w:rPr>
      </w:pPr>
      <w:r w:rsidRPr="00C37BC0">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790B60A5" wp14:editId="25DA234B">
                <wp:simplePos x="0" y="0"/>
                <wp:positionH relativeFrom="column">
                  <wp:posOffset>1318895</wp:posOffset>
                </wp:positionH>
                <wp:positionV relativeFrom="paragraph">
                  <wp:posOffset>287654</wp:posOffset>
                </wp:positionV>
                <wp:extent cx="3409950" cy="257175"/>
                <wp:effectExtent l="0" t="0" r="0" b="9525"/>
                <wp:wrapNone/>
                <wp:docPr id="18443628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57175"/>
                        </a:xfrm>
                        <a:prstGeom prst="rect">
                          <a:avLst/>
                        </a:prstGeom>
                        <a:noFill/>
                        <a:ln>
                          <a:noFill/>
                        </a:ln>
                      </wps:spPr>
                      <wps:txbx>
                        <w:txbxContent>
                          <w:p w14:paraId="5B706567" w14:textId="77777777" w:rsidR="00C26576" w:rsidRPr="00C26576" w:rsidRDefault="00C26576" w:rsidP="00C26576">
                            <w:pPr>
                              <w:jc w:val="center"/>
                              <w:rPr>
                                <w:rFonts w:ascii="Times New Roman" w:hAnsi="Times New Roman"/>
                                <w:b/>
                                <w:bCs/>
                                <w:sz w:val="24"/>
                                <w:szCs w:val="24"/>
                              </w:rPr>
                            </w:pPr>
                            <w:r w:rsidRPr="00C26576">
                              <w:rPr>
                                <w:rFonts w:ascii="Times New Roman" w:hAnsi="Times New Roman"/>
                                <w:b/>
                                <w:bCs/>
                                <w:sz w:val="24"/>
                                <w:szCs w:val="24"/>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60A5" id="Прямокутник 5" o:spid="_x0000_s1026" style="position:absolute;left:0;text-align:left;margin-left:103.85pt;margin-top:22.65pt;width:26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" filled="f" stroked="f">
                <v:textbox>
                  <w:txbxContent>
                    <w:p w14:paraId="5B706567" w14:textId="77777777" w:rsidR="00C26576" w:rsidRPr="00C26576" w:rsidRDefault="00C26576" w:rsidP="00C26576">
                      <w:pPr>
                        <w:jc w:val="center"/>
                        <w:rPr>
                          <w:rFonts w:ascii="Times New Roman" w:hAnsi="Times New Roman"/>
                          <w:b/>
                          <w:bCs/>
                          <w:sz w:val="24"/>
                          <w:szCs w:val="24"/>
                        </w:rPr>
                      </w:pPr>
                      <w:r w:rsidRPr="00C26576">
                        <w:rPr>
                          <w:rFonts w:ascii="Times New Roman" w:hAnsi="Times New Roman"/>
                          <w:b/>
                          <w:bCs/>
                          <w:sz w:val="24"/>
                          <w:szCs w:val="24"/>
                        </w:rPr>
                        <w:t>п’ятдесят третьої сесії</w:t>
                      </w:r>
                    </w:p>
                  </w:txbxContent>
                </v:textbox>
              </v:rect>
            </w:pict>
          </mc:Fallback>
        </mc:AlternateContent>
      </w:r>
      <w:r w:rsidR="00C26576" w:rsidRPr="00C37BC0">
        <w:rPr>
          <w:rFonts w:ascii="Times New Roman" w:hAnsi="Times New Roman"/>
          <w:b/>
          <w:color w:val="000000"/>
          <w:sz w:val="36"/>
          <w:szCs w:val="30"/>
          <w:lang w:eastAsia="ar-SA"/>
        </w:rPr>
        <w:t>РІШЕННЯ</w:t>
      </w:r>
    </w:p>
    <w:p w14:paraId="27B9D9FC" w14:textId="13CBBC97" w:rsidR="00C26576" w:rsidRPr="00C37BC0" w:rsidRDefault="00C26576" w:rsidP="002969D7">
      <w:pPr>
        <w:spacing w:after="0"/>
        <w:jc w:val="center"/>
        <w:rPr>
          <w:rFonts w:ascii="Times New Roman" w:hAnsi="Times New Roman"/>
          <w:b/>
          <w:bCs/>
          <w:color w:val="000000"/>
          <w:sz w:val="36"/>
          <w:szCs w:val="30"/>
          <w:lang w:eastAsia="ar-SA"/>
        </w:rPr>
      </w:pPr>
      <w:r w:rsidRPr="00C37BC0">
        <w:rPr>
          <w:rFonts w:ascii="Times New Roman" w:hAnsi="Times New Roman"/>
          <w:b/>
          <w:color w:val="000000"/>
          <w:sz w:val="36"/>
          <w:szCs w:val="30"/>
          <w:lang w:eastAsia="ar-SA"/>
        </w:rPr>
        <w:t>______________________________</w:t>
      </w:r>
    </w:p>
    <w:p w14:paraId="1FEC5970" w14:textId="6E0196E2" w:rsidR="00C26576" w:rsidRPr="00C37BC0" w:rsidRDefault="002969D7" w:rsidP="002969D7">
      <w:pPr>
        <w:spacing w:after="0"/>
        <w:rPr>
          <w:rFonts w:ascii="Times New Roman" w:hAnsi="Times New Roman"/>
          <w:color w:val="000000"/>
          <w:lang w:eastAsia="ar-SA"/>
        </w:rPr>
      </w:pPr>
      <w:r w:rsidRPr="00C37BC0">
        <w:rPr>
          <w:rFonts w:ascii="Times New Roman" w:hAnsi="Times New Roman"/>
          <w:noProof/>
          <w:lang w:eastAsia="uk-UA"/>
        </w:rPr>
        <mc:AlternateContent>
          <mc:Choice Requires="wps">
            <w:drawing>
              <wp:anchor distT="0" distB="0" distL="114300" distR="114300" simplePos="0" relativeHeight="251661312" behindDoc="0" locked="0" layoutInCell="1" allowOverlap="1" wp14:anchorId="011CBBE7" wp14:editId="43DB7FCA">
                <wp:simplePos x="0" y="0"/>
                <wp:positionH relativeFrom="column">
                  <wp:posOffset>2244090</wp:posOffset>
                </wp:positionH>
                <wp:positionV relativeFrom="paragraph">
                  <wp:posOffset>107950</wp:posOffset>
                </wp:positionV>
                <wp:extent cx="514350" cy="276225"/>
                <wp:effectExtent l="0" t="0" r="0" b="9525"/>
                <wp:wrapNone/>
                <wp:docPr id="162735667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117D20A" w14:textId="46FE6BA6" w:rsidR="00C26576" w:rsidRPr="00C26576" w:rsidRDefault="00C26576" w:rsidP="00C26576">
                            <w:pPr>
                              <w:rPr>
                                <w:rFonts w:ascii="Times New Roman" w:hAnsi="Times New Roman"/>
                                <w:sz w:val="24"/>
                                <w:szCs w:val="24"/>
                              </w:rPr>
                            </w:pPr>
                            <w:r w:rsidRPr="00C26576">
                              <w:rPr>
                                <w:rFonts w:ascii="Times New Roman" w:hAnsi="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BBE7" id="Прямокутник 1" o:spid="_x0000_s1027" style="position:absolute;margin-left:176.7pt;margin-top: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" filled="f" stroked="f">
                <v:textbox>
                  <w:txbxContent>
                    <w:p w14:paraId="3117D20A" w14:textId="46FE6BA6" w:rsidR="00C26576" w:rsidRPr="00C26576" w:rsidRDefault="00C26576" w:rsidP="00C26576">
                      <w:pPr>
                        <w:rPr>
                          <w:rFonts w:ascii="Times New Roman" w:hAnsi="Times New Roman"/>
                          <w:sz w:val="24"/>
                          <w:szCs w:val="24"/>
                        </w:rPr>
                      </w:pPr>
                      <w:r w:rsidRPr="00C26576">
                        <w:rPr>
                          <w:rFonts w:ascii="Times New Roman" w:hAnsi="Times New Roman"/>
                          <w:sz w:val="24"/>
                          <w:szCs w:val="24"/>
                        </w:rPr>
                        <w:t>2</w:t>
                      </w:r>
                    </w:p>
                  </w:txbxContent>
                </v:textbox>
              </v:rect>
            </w:pict>
          </mc:Fallback>
        </mc:AlternateContent>
      </w:r>
      <w:r w:rsidRPr="00C37BC0">
        <w:rPr>
          <w:rFonts w:ascii="Times New Roman" w:hAnsi="Times New Roman"/>
          <w:noProof/>
          <w:lang w:eastAsia="uk-UA"/>
        </w:rPr>
        <mc:AlternateContent>
          <mc:Choice Requires="wps">
            <w:drawing>
              <wp:anchor distT="0" distB="0" distL="114300" distR="114300" simplePos="0" relativeHeight="251660288" behindDoc="0" locked="0" layoutInCell="1" allowOverlap="1" wp14:anchorId="1E4BB08E" wp14:editId="4E0659C1">
                <wp:simplePos x="0" y="0"/>
                <wp:positionH relativeFrom="column">
                  <wp:posOffset>242570</wp:posOffset>
                </wp:positionH>
                <wp:positionV relativeFrom="paragraph">
                  <wp:posOffset>102870</wp:posOffset>
                </wp:positionV>
                <wp:extent cx="1619250" cy="276225"/>
                <wp:effectExtent l="0" t="0" r="0" b="9525"/>
                <wp:wrapNone/>
                <wp:docPr id="11675502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CCEA1B" w14:textId="0E89211B" w:rsidR="00C26576" w:rsidRPr="00C26576" w:rsidRDefault="00C26576" w:rsidP="00C26576">
                            <w:pPr>
                              <w:rPr>
                                <w:rFonts w:ascii="Times New Roman" w:hAnsi="Times New Roman"/>
                                <w:sz w:val="24"/>
                                <w:szCs w:val="24"/>
                              </w:rPr>
                            </w:pPr>
                            <w:r w:rsidRPr="00C26576">
                              <w:rPr>
                                <w:rFonts w:ascii="Times New Roman" w:hAnsi="Times New Roman"/>
                                <w:sz w:val="24"/>
                                <w:szCs w:val="24"/>
                              </w:rPr>
                              <w:t>21.</w:t>
                            </w:r>
                            <w:r w:rsidR="005248F4">
                              <w:rPr>
                                <w:rFonts w:ascii="Times New Roman" w:hAnsi="Times New Roman"/>
                                <w:sz w:val="24"/>
                                <w:szCs w:val="24"/>
                              </w:rPr>
                              <w:t>05</w:t>
                            </w:r>
                            <w:r w:rsidRPr="00C26576">
                              <w:rPr>
                                <w:rFonts w:ascii="Times New Roman" w:hAnsi="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BB08E" id="Прямокутник 3" o:spid="_x0000_s1028" style="position:absolute;margin-left:19.1pt;margin-top:8.1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" filled="f" stroked="f">
                <v:textbox>
                  <w:txbxContent>
                    <w:p w14:paraId="47CCEA1B" w14:textId="0E89211B" w:rsidR="00C26576" w:rsidRPr="00C26576" w:rsidRDefault="00C26576" w:rsidP="00C26576">
                      <w:pPr>
                        <w:rPr>
                          <w:rFonts w:ascii="Times New Roman" w:hAnsi="Times New Roman"/>
                          <w:sz w:val="24"/>
                          <w:szCs w:val="24"/>
                        </w:rPr>
                      </w:pPr>
                      <w:r w:rsidRPr="00C26576">
                        <w:rPr>
                          <w:rFonts w:ascii="Times New Roman" w:hAnsi="Times New Roman"/>
                          <w:sz w:val="24"/>
                          <w:szCs w:val="24"/>
                        </w:rPr>
                        <w:t>21.</w:t>
                      </w:r>
                      <w:r w:rsidR="005248F4">
                        <w:rPr>
                          <w:rFonts w:ascii="Times New Roman" w:hAnsi="Times New Roman"/>
                          <w:sz w:val="24"/>
                          <w:szCs w:val="24"/>
                        </w:rPr>
                        <w:t>05</w:t>
                      </w:r>
                      <w:r w:rsidRPr="00C26576">
                        <w:rPr>
                          <w:rFonts w:ascii="Times New Roman" w:hAnsi="Times New Roman"/>
                          <w:sz w:val="24"/>
                          <w:szCs w:val="24"/>
                        </w:rPr>
                        <w:t>.2025</w:t>
                      </w:r>
                    </w:p>
                  </w:txbxContent>
                </v:textbox>
              </v:rect>
            </w:pict>
          </mc:Fallback>
        </mc:AlternateContent>
      </w:r>
    </w:p>
    <w:p w14:paraId="492FDCB4" w14:textId="77777777" w:rsidR="00C26576" w:rsidRPr="00C37BC0" w:rsidRDefault="00C26576" w:rsidP="002969D7">
      <w:pPr>
        <w:spacing w:after="0"/>
        <w:rPr>
          <w:rFonts w:ascii="Times New Roman" w:hAnsi="Times New Roman"/>
          <w:color w:val="000000"/>
          <w:lang w:eastAsia="ar-SA"/>
        </w:rPr>
      </w:pPr>
      <w:r w:rsidRPr="00C37BC0">
        <w:rPr>
          <w:rFonts w:ascii="Times New Roman" w:hAnsi="Times New Roman"/>
          <w:color w:val="000000"/>
          <w:lang w:eastAsia="ar-SA"/>
        </w:rPr>
        <w:t>від __________________________ № __________</w:t>
      </w:r>
      <w:r w:rsidRPr="00C37BC0">
        <w:rPr>
          <w:rFonts w:ascii="Times New Roman" w:hAnsi="Times New Roman"/>
          <w:color w:val="000000"/>
          <w:lang w:eastAsia="ar-SA"/>
        </w:rPr>
        <w:tab/>
      </w:r>
      <w:r w:rsidRPr="00C37BC0">
        <w:rPr>
          <w:rFonts w:ascii="Times New Roman" w:hAnsi="Times New Roman"/>
          <w:color w:val="000000"/>
          <w:lang w:eastAsia="ar-SA"/>
        </w:rPr>
        <w:tab/>
      </w:r>
      <w:r w:rsidRPr="00C37BC0">
        <w:rPr>
          <w:rFonts w:ascii="Times New Roman" w:hAnsi="Times New Roman"/>
          <w:color w:val="000000"/>
          <w:lang w:eastAsia="ar-SA"/>
        </w:rPr>
        <w:tab/>
      </w:r>
      <w:r w:rsidRPr="00C37BC0">
        <w:rPr>
          <w:rFonts w:ascii="Times New Roman" w:hAnsi="Times New Roman"/>
          <w:color w:val="000000"/>
          <w:lang w:eastAsia="ar-SA"/>
        </w:rPr>
        <w:tab/>
        <w:t>м. Хмельницький</w:t>
      </w:r>
    </w:p>
    <w:p w14:paraId="56C238B4" w14:textId="77777777" w:rsidR="002969D7" w:rsidRDefault="002969D7" w:rsidP="00D670D5">
      <w:pPr>
        <w:spacing w:after="0" w:line="240" w:lineRule="auto"/>
        <w:ind w:right="5387"/>
        <w:jc w:val="both"/>
        <w:rPr>
          <w:rFonts w:ascii="Times New Roman" w:hAnsi="Times New Roman"/>
          <w:sz w:val="24"/>
          <w:szCs w:val="24"/>
        </w:rPr>
      </w:pPr>
    </w:p>
    <w:p w14:paraId="58F8527D" w14:textId="391CD0B1" w:rsidR="00FE3909" w:rsidRPr="00C37BC0" w:rsidRDefault="00B50268" w:rsidP="00D670D5">
      <w:pPr>
        <w:spacing w:after="0" w:line="240" w:lineRule="auto"/>
        <w:ind w:right="5387"/>
        <w:jc w:val="both"/>
        <w:rPr>
          <w:rFonts w:ascii="Times New Roman" w:eastAsia="Times New Roman" w:hAnsi="Times New Roman"/>
          <w:sz w:val="24"/>
          <w:szCs w:val="24"/>
          <w:lang w:eastAsia="ru-RU"/>
        </w:rPr>
      </w:pPr>
      <w:r w:rsidRPr="00C37BC0">
        <w:rPr>
          <w:rFonts w:ascii="Times New Roman" w:hAnsi="Times New Roman"/>
          <w:sz w:val="24"/>
          <w:szCs w:val="24"/>
        </w:rPr>
        <w:t xml:space="preserve">Про </w:t>
      </w:r>
      <w:r w:rsidR="00E1240F" w:rsidRPr="00C37BC0">
        <w:rPr>
          <w:rFonts w:ascii="Times New Roman" w:hAnsi="Times New Roman"/>
          <w:sz w:val="24"/>
          <w:szCs w:val="24"/>
        </w:rPr>
        <w:t xml:space="preserve">затвердження </w:t>
      </w:r>
      <w:r w:rsidR="00E1240F" w:rsidRPr="00C37BC0">
        <w:rPr>
          <w:rFonts w:ascii="Times New Roman" w:eastAsia="Times New Roman" w:hAnsi="Times New Roman"/>
          <w:sz w:val="24"/>
          <w:szCs w:val="24"/>
          <w:lang w:eastAsia="ru-RU"/>
        </w:rPr>
        <w:t xml:space="preserve">Положення про відзнаку випускникам </w:t>
      </w:r>
      <w:r w:rsidR="00E1240F" w:rsidRPr="00C37BC0">
        <w:rPr>
          <w:rFonts w:ascii="Times New Roman" w:hAnsi="Times New Roman"/>
          <w:sz w:val="24"/>
          <w:szCs w:val="24"/>
        </w:rPr>
        <w:t>закладів загальної середньої освіти Хмельницької міської територіальної громади</w:t>
      </w:r>
    </w:p>
    <w:p w14:paraId="49817534" w14:textId="77777777" w:rsidR="00B50268" w:rsidRPr="006643B6" w:rsidRDefault="00B50268" w:rsidP="006643B6">
      <w:pPr>
        <w:spacing w:after="0" w:line="240" w:lineRule="auto"/>
        <w:rPr>
          <w:rFonts w:ascii="Times New Roman" w:hAnsi="Times New Roman"/>
          <w:sz w:val="24"/>
          <w:szCs w:val="24"/>
        </w:rPr>
      </w:pPr>
    </w:p>
    <w:p w14:paraId="599ECDF1" w14:textId="77777777" w:rsidR="006643B6" w:rsidRPr="006643B6" w:rsidRDefault="006643B6" w:rsidP="006643B6">
      <w:pPr>
        <w:spacing w:after="0" w:line="240" w:lineRule="auto"/>
        <w:jc w:val="right"/>
        <w:rPr>
          <w:rFonts w:ascii="Times New Roman" w:hAnsi="Times New Roman"/>
          <w:i/>
          <w:iCs/>
          <w:sz w:val="24"/>
          <w:szCs w:val="24"/>
        </w:rPr>
      </w:pPr>
      <w:r w:rsidRPr="006643B6">
        <w:rPr>
          <w:rFonts w:ascii="Times New Roman" w:hAnsi="Times New Roman"/>
          <w:i/>
          <w:iCs/>
          <w:sz w:val="24"/>
          <w:szCs w:val="24"/>
        </w:rPr>
        <w:t>Внесені зміни:</w:t>
      </w:r>
    </w:p>
    <w:p w14:paraId="3C4F76E9" w14:textId="0EA82CD9" w:rsidR="006643B6" w:rsidRPr="006643B6" w:rsidRDefault="006643B6" w:rsidP="006643B6">
      <w:pPr>
        <w:spacing w:after="0" w:line="240" w:lineRule="auto"/>
        <w:jc w:val="right"/>
        <w:rPr>
          <w:rFonts w:ascii="Times New Roman" w:hAnsi="Times New Roman"/>
          <w:i/>
          <w:iCs/>
          <w:sz w:val="24"/>
          <w:szCs w:val="24"/>
        </w:rPr>
      </w:pPr>
      <w:hyperlink r:id="rId5" w:history="1">
        <w:r w:rsidRPr="006643B6">
          <w:rPr>
            <w:rStyle w:val="ac"/>
            <w:rFonts w:ascii="Times New Roman" w:hAnsi="Times New Roman"/>
            <w:i/>
            <w:iCs/>
            <w:sz w:val="24"/>
            <w:szCs w:val="24"/>
            <w:u w:val="none"/>
          </w:rPr>
          <w:t>рішенням 6</w:t>
        </w:r>
        <w:r w:rsidRPr="006643B6">
          <w:rPr>
            <w:rStyle w:val="ac"/>
            <w:rFonts w:ascii="Times New Roman" w:hAnsi="Times New Roman"/>
            <w:i/>
            <w:iCs/>
            <w:sz w:val="24"/>
            <w:szCs w:val="24"/>
            <w:u w:val="none"/>
          </w:rPr>
          <w:t>2</w:t>
        </w:r>
        <w:r w:rsidRPr="006643B6">
          <w:rPr>
            <w:rStyle w:val="ac"/>
            <w:rFonts w:ascii="Times New Roman" w:hAnsi="Times New Roman"/>
            <w:i/>
            <w:iCs/>
            <w:sz w:val="24"/>
            <w:szCs w:val="24"/>
            <w:u w:val="none"/>
          </w:rPr>
          <w:t>-ї сесії міської ради від 2</w:t>
        </w:r>
        <w:r w:rsidRPr="006643B6">
          <w:rPr>
            <w:rStyle w:val="ac"/>
            <w:rFonts w:ascii="Times New Roman" w:hAnsi="Times New Roman"/>
            <w:i/>
            <w:iCs/>
            <w:sz w:val="24"/>
            <w:szCs w:val="24"/>
            <w:u w:val="none"/>
          </w:rPr>
          <w:t>1</w:t>
        </w:r>
        <w:r w:rsidRPr="006643B6">
          <w:rPr>
            <w:rStyle w:val="ac"/>
            <w:rFonts w:ascii="Times New Roman" w:hAnsi="Times New Roman"/>
            <w:i/>
            <w:iCs/>
            <w:sz w:val="24"/>
            <w:szCs w:val="24"/>
            <w:u w:val="none"/>
          </w:rPr>
          <w:t>.0</w:t>
        </w:r>
        <w:r w:rsidRPr="006643B6">
          <w:rPr>
            <w:rStyle w:val="ac"/>
            <w:rFonts w:ascii="Times New Roman" w:hAnsi="Times New Roman"/>
            <w:i/>
            <w:iCs/>
            <w:sz w:val="24"/>
            <w:szCs w:val="24"/>
            <w:u w:val="none"/>
          </w:rPr>
          <w:t>5</w:t>
        </w:r>
        <w:r w:rsidRPr="006643B6">
          <w:rPr>
            <w:rStyle w:val="ac"/>
            <w:rFonts w:ascii="Times New Roman" w:hAnsi="Times New Roman"/>
            <w:i/>
            <w:iCs/>
            <w:sz w:val="24"/>
            <w:szCs w:val="24"/>
            <w:u w:val="none"/>
          </w:rPr>
          <w:t>.2026 №</w:t>
        </w:r>
        <w:r w:rsidRPr="006643B6">
          <w:rPr>
            <w:rStyle w:val="ac"/>
            <w:rFonts w:ascii="Times New Roman" w:hAnsi="Times New Roman"/>
            <w:i/>
            <w:iCs/>
            <w:sz w:val="24"/>
            <w:szCs w:val="24"/>
            <w:u w:val="none"/>
          </w:rPr>
          <w:t>6</w:t>
        </w:r>
      </w:hyperlink>
    </w:p>
    <w:p w14:paraId="067A2608" w14:textId="77777777" w:rsidR="00E1240F" w:rsidRPr="006643B6" w:rsidRDefault="00E1240F" w:rsidP="006643B6">
      <w:pPr>
        <w:spacing w:after="0" w:line="240" w:lineRule="auto"/>
        <w:rPr>
          <w:rFonts w:ascii="Times New Roman" w:hAnsi="Times New Roman"/>
          <w:sz w:val="24"/>
          <w:szCs w:val="24"/>
        </w:rPr>
      </w:pPr>
    </w:p>
    <w:p w14:paraId="1711C817" w14:textId="77777777" w:rsidR="00B50268" w:rsidRPr="00C37BC0" w:rsidRDefault="00B50268" w:rsidP="006643B6">
      <w:pPr>
        <w:spacing w:after="0" w:line="240" w:lineRule="auto"/>
        <w:ind w:firstLine="567"/>
        <w:jc w:val="both"/>
        <w:rPr>
          <w:rFonts w:ascii="Times New Roman" w:hAnsi="Times New Roman"/>
          <w:sz w:val="24"/>
          <w:szCs w:val="24"/>
        </w:rPr>
      </w:pPr>
      <w:r w:rsidRPr="006643B6">
        <w:rPr>
          <w:rFonts w:ascii="Times New Roman" w:hAnsi="Times New Roman"/>
          <w:sz w:val="24"/>
          <w:szCs w:val="24"/>
        </w:rPr>
        <w:t>Розглянувши</w:t>
      </w:r>
      <w:r w:rsidRPr="006643B6">
        <w:rPr>
          <w:rFonts w:ascii="Times New Roman" w:hAnsi="Times New Roman"/>
          <w:sz w:val="28"/>
          <w:szCs w:val="28"/>
        </w:rPr>
        <w:t xml:space="preserve"> </w:t>
      </w:r>
      <w:r w:rsidRPr="00C37BC0">
        <w:rPr>
          <w:rFonts w:ascii="Times New Roman" w:hAnsi="Times New Roman"/>
          <w:color w:val="000000"/>
          <w:sz w:val="24"/>
          <w:szCs w:val="24"/>
        </w:rPr>
        <w:t>пропозицію виконавчого комітету</w:t>
      </w:r>
      <w:r w:rsidRPr="00C37BC0">
        <w:t xml:space="preserve"> </w:t>
      </w:r>
      <w:r w:rsidRPr="00C37BC0">
        <w:rPr>
          <w:rFonts w:ascii="Times New Roman" w:hAnsi="Times New Roman"/>
          <w:sz w:val="24"/>
          <w:szCs w:val="24"/>
        </w:rPr>
        <w:t xml:space="preserve">Хмельницької міської ради, </w:t>
      </w:r>
      <w:r w:rsidR="00E1240F" w:rsidRPr="00C37BC0">
        <w:rPr>
          <w:rFonts w:ascii="Times New Roman" w:hAnsi="Times New Roman"/>
          <w:sz w:val="24"/>
          <w:szCs w:val="24"/>
        </w:rPr>
        <w:t xml:space="preserve">з метою морального заохочення і відзначення випускників закладів загальної середньої освіти Хмельницької міської територіальної громади за особливі успіхи та досягнення результатів у навчанні, </w:t>
      </w:r>
      <w:r w:rsidR="00E1240F" w:rsidRPr="00C37BC0">
        <w:rPr>
          <w:rFonts w:ascii="Times New Roman" w:eastAsia="Times New Roman" w:hAnsi="Times New Roman"/>
          <w:sz w:val="24"/>
          <w:szCs w:val="24"/>
          <w:lang w:eastAsia="ru-RU"/>
        </w:rPr>
        <w:t>відповідно до Закону України «Про освіту», Закону України «Про повну загальну середню освіту»</w:t>
      </w:r>
      <w:r w:rsidR="00E1240F" w:rsidRPr="00C37BC0">
        <w:rPr>
          <w:rFonts w:ascii="Times New Roman" w:hAnsi="Times New Roman"/>
          <w:bCs/>
          <w:color w:val="333333"/>
          <w:sz w:val="24"/>
          <w:szCs w:val="24"/>
          <w:shd w:val="clear" w:color="auto" w:fill="FFFFFF"/>
        </w:rPr>
        <w:t>,</w:t>
      </w:r>
      <w:r w:rsidR="00E1240F" w:rsidRPr="00C37BC0">
        <w:rPr>
          <w:rFonts w:ascii="Times New Roman" w:eastAsia="Times New Roman" w:hAnsi="Times New Roman"/>
          <w:sz w:val="24"/>
          <w:szCs w:val="24"/>
          <w:lang w:eastAsia="ru-RU"/>
        </w:rPr>
        <w:t xml:space="preserve"> керуючись Законом України «Про місцеве самоврядування в Україні», виконавчий комітет міської ради</w:t>
      </w:r>
      <w:r w:rsidR="00FE3909" w:rsidRPr="00C37BC0">
        <w:rPr>
          <w:rFonts w:ascii="Times New Roman" w:hAnsi="Times New Roman"/>
          <w:bCs/>
          <w:color w:val="333333"/>
          <w:sz w:val="24"/>
          <w:szCs w:val="24"/>
          <w:shd w:val="clear" w:color="auto" w:fill="FFFFFF"/>
        </w:rPr>
        <w:t>,</w:t>
      </w:r>
      <w:r w:rsidR="00FE3909" w:rsidRPr="00C37BC0">
        <w:rPr>
          <w:rFonts w:ascii="Times New Roman" w:eastAsia="Times New Roman" w:hAnsi="Times New Roman"/>
          <w:sz w:val="24"/>
          <w:szCs w:val="24"/>
          <w:lang w:eastAsia="ru-RU"/>
        </w:rPr>
        <w:t xml:space="preserve"> керуючись Законом України «Про місцеве самоврядування в Україні», </w:t>
      </w:r>
      <w:r w:rsidRPr="00C37BC0">
        <w:rPr>
          <w:rFonts w:ascii="Times New Roman" w:hAnsi="Times New Roman"/>
          <w:sz w:val="24"/>
          <w:szCs w:val="24"/>
        </w:rPr>
        <w:t>міська рада</w:t>
      </w:r>
    </w:p>
    <w:p w14:paraId="4E5C5110" w14:textId="77777777" w:rsidR="00FE3909" w:rsidRPr="00C37BC0" w:rsidRDefault="00FE3909" w:rsidP="00D670D5">
      <w:pPr>
        <w:spacing w:after="0" w:line="240" w:lineRule="auto"/>
        <w:rPr>
          <w:rFonts w:ascii="Times New Roman" w:hAnsi="Times New Roman"/>
          <w:sz w:val="24"/>
          <w:szCs w:val="24"/>
          <w:lang w:eastAsia="uk-UA"/>
        </w:rPr>
      </w:pPr>
    </w:p>
    <w:p w14:paraId="469EB6D7" w14:textId="77777777" w:rsidR="00FE3909" w:rsidRPr="00C37BC0" w:rsidRDefault="00B50268" w:rsidP="00D670D5">
      <w:pPr>
        <w:spacing w:after="0" w:line="240" w:lineRule="auto"/>
        <w:rPr>
          <w:rFonts w:ascii="Times New Roman" w:hAnsi="Times New Roman"/>
          <w:sz w:val="24"/>
          <w:szCs w:val="24"/>
          <w:lang w:eastAsia="uk-UA"/>
        </w:rPr>
      </w:pPr>
      <w:r w:rsidRPr="00C37BC0">
        <w:rPr>
          <w:rFonts w:ascii="Times New Roman" w:hAnsi="Times New Roman"/>
          <w:sz w:val="24"/>
          <w:szCs w:val="24"/>
          <w:lang w:eastAsia="uk-UA"/>
        </w:rPr>
        <w:t>ВИРІШИЛА:</w:t>
      </w:r>
    </w:p>
    <w:p w14:paraId="51D942C0" w14:textId="77777777" w:rsidR="00FE3909" w:rsidRPr="00C37BC0" w:rsidRDefault="00FE3909" w:rsidP="00FE3909">
      <w:pPr>
        <w:spacing w:after="0" w:line="240" w:lineRule="auto"/>
        <w:rPr>
          <w:rFonts w:ascii="Times New Roman" w:hAnsi="Times New Roman"/>
          <w:sz w:val="24"/>
          <w:szCs w:val="24"/>
          <w:lang w:eastAsia="uk-UA"/>
        </w:rPr>
      </w:pPr>
    </w:p>
    <w:p w14:paraId="16E2A821" w14:textId="77777777" w:rsidR="00FE3909" w:rsidRPr="00C37BC0" w:rsidRDefault="00FE3909" w:rsidP="00FE3909">
      <w:pPr>
        <w:spacing w:after="0" w:line="240" w:lineRule="auto"/>
        <w:ind w:firstLine="567"/>
        <w:rPr>
          <w:rFonts w:ascii="Times New Roman" w:hAnsi="Times New Roman"/>
          <w:sz w:val="24"/>
          <w:szCs w:val="24"/>
          <w:lang w:eastAsia="uk-UA"/>
        </w:rPr>
      </w:pPr>
      <w:r w:rsidRPr="00C37BC0">
        <w:rPr>
          <w:rFonts w:ascii="Times New Roman" w:hAnsi="Times New Roman"/>
          <w:sz w:val="24"/>
          <w:szCs w:val="24"/>
          <w:lang w:eastAsia="uk-UA"/>
        </w:rPr>
        <w:t xml:space="preserve">1. </w:t>
      </w:r>
      <w:r w:rsidR="00E1240F" w:rsidRPr="00C37BC0">
        <w:rPr>
          <w:rFonts w:ascii="Times New Roman" w:eastAsiaTheme="minorEastAsia" w:hAnsi="Times New Roman"/>
          <w:sz w:val="24"/>
          <w:szCs w:val="24"/>
          <w:lang w:eastAsia="ru-RU"/>
        </w:rPr>
        <w:t xml:space="preserve">Затвердити Положення </w:t>
      </w:r>
      <w:r w:rsidR="00E1240F" w:rsidRPr="00C37BC0">
        <w:rPr>
          <w:rFonts w:ascii="Times New Roman" w:eastAsia="Times New Roman" w:hAnsi="Times New Roman"/>
          <w:sz w:val="24"/>
          <w:szCs w:val="24"/>
          <w:lang w:eastAsia="ru-RU"/>
        </w:rPr>
        <w:t xml:space="preserve">про відзнаку </w:t>
      </w:r>
      <w:r w:rsidR="00E1240F" w:rsidRPr="00C37BC0">
        <w:rPr>
          <w:rFonts w:ascii="Times New Roman" w:hAnsi="Times New Roman"/>
          <w:sz w:val="24"/>
          <w:szCs w:val="24"/>
        </w:rPr>
        <w:t>випускникам закладів загальної середньої освіти Хмельницької міської територіальної громади,</w:t>
      </w:r>
      <w:r w:rsidR="00E1240F" w:rsidRPr="00C37BC0">
        <w:rPr>
          <w:rFonts w:ascii="Times New Roman" w:eastAsiaTheme="minorEastAsia" w:hAnsi="Times New Roman"/>
          <w:sz w:val="24"/>
          <w:szCs w:val="24"/>
          <w:lang w:eastAsia="ru-RU"/>
        </w:rPr>
        <w:t xml:space="preserve"> згідно з додатком</w:t>
      </w:r>
    </w:p>
    <w:p w14:paraId="1058AE71" w14:textId="77777777" w:rsidR="00FE3909" w:rsidRPr="00C37BC0" w:rsidRDefault="00FE3909"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sidRPr="00C37BC0">
        <w:rPr>
          <w:rFonts w:ascii="Times New Roman" w:eastAsiaTheme="minorEastAsia" w:hAnsi="Times New Roman"/>
          <w:sz w:val="24"/>
          <w:szCs w:val="24"/>
          <w:lang w:eastAsia="ru-RU"/>
        </w:rPr>
        <w:t xml:space="preserve">2. </w:t>
      </w:r>
      <w:r w:rsidR="00B50268" w:rsidRPr="00C37BC0">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3528DE39" w14:textId="77777777" w:rsidR="00B50268" w:rsidRPr="00C37BC0" w:rsidRDefault="00E1240F" w:rsidP="00FE3909">
      <w:pPr>
        <w:tabs>
          <w:tab w:val="left" w:pos="0"/>
          <w:tab w:val="left" w:pos="851"/>
        </w:tabs>
        <w:spacing w:after="0" w:line="240" w:lineRule="auto"/>
        <w:ind w:firstLine="567"/>
        <w:jc w:val="both"/>
        <w:rPr>
          <w:rFonts w:ascii="Times New Roman" w:hAnsi="Times New Roman"/>
          <w:bCs/>
          <w:sz w:val="24"/>
          <w:szCs w:val="24"/>
          <w:lang w:eastAsia="uk-UA"/>
        </w:rPr>
      </w:pPr>
      <w:r w:rsidRPr="00C37BC0">
        <w:rPr>
          <w:rFonts w:ascii="Times New Roman" w:hAnsi="Times New Roman"/>
          <w:sz w:val="24"/>
          <w:szCs w:val="24"/>
        </w:rPr>
        <w:t>3</w:t>
      </w:r>
      <w:r w:rsidR="00B50268" w:rsidRPr="00C37BC0">
        <w:rPr>
          <w:rFonts w:ascii="Times New Roman" w:hAnsi="Times New Roman"/>
          <w:sz w:val="24"/>
          <w:szCs w:val="24"/>
        </w:rPr>
        <w:t xml:space="preserve">. </w:t>
      </w:r>
      <w:r w:rsidR="00B50268" w:rsidRPr="00C37BC0">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C37BC0">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7BE1FAE2" w14:textId="77777777" w:rsidR="00B50268" w:rsidRPr="00C37BC0" w:rsidRDefault="00B50268" w:rsidP="00ED7D8A">
      <w:pPr>
        <w:spacing w:after="0" w:line="240" w:lineRule="auto"/>
        <w:jc w:val="both"/>
        <w:rPr>
          <w:rFonts w:ascii="Times New Roman" w:hAnsi="Times New Roman"/>
          <w:sz w:val="24"/>
          <w:szCs w:val="24"/>
        </w:rPr>
      </w:pPr>
    </w:p>
    <w:p w14:paraId="2762A990" w14:textId="77777777" w:rsidR="00FE3909" w:rsidRPr="00C37BC0" w:rsidRDefault="00FE3909" w:rsidP="00B50268">
      <w:pPr>
        <w:spacing w:after="0" w:line="240" w:lineRule="auto"/>
        <w:rPr>
          <w:rFonts w:ascii="Times New Roman" w:hAnsi="Times New Roman"/>
          <w:sz w:val="24"/>
          <w:szCs w:val="24"/>
        </w:rPr>
      </w:pPr>
    </w:p>
    <w:p w14:paraId="0F0FBDBA" w14:textId="77777777" w:rsidR="00E1240F" w:rsidRPr="00C37BC0" w:rsidRDefault="00E1240F" w:rsidP="00B50268">
      <w:pPr>
        <w:spacing w:after="0" w:line="240" w:lineRule="auto"/>
        <w:rPr>
          <w:rFonts w:ascii="Times New Roman" w:hAnsi="Times New Roman"/>
          <w:sz w:val="24"/>
          <w:szCs w:val="24"/>
        </w:rPr>
      </w:pPr>
    </w:p>
    <w:p w14:paraId="1A42F6A9" w14:textId="742FD7C6" w:rsidR="00ED7D8A" w:rsidRPr="00C37BC0" w:rsidRDefault="00B50268" w:rsidP="00B50268">
      <w:pPr>
        <w:spacing w:after="0" w:line="240" w:lineRule="auto"/>
        <w:rPr>
          <w:rFonts w:ascii="Times New Roman" w:hAnsi="Times New Roman"/>
          <w:sz w:val="24"/>
          <w:szCs w:val="24"/>
        </w:rPr>
      </w:pPr>
      <w:r w:rsidRPr="00C37BC0">
        <w:rPr>
          <w:rFonts w:ascii="Times New Roman" w:hAnsi="Times New Roman"/>
          <w:sz w:val="24"/>
          <w:szCs w:val="24"/>
        </w:rPr>
        <w:t>Міський голова</w:t>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Pr="00C37BC0">
        <w:rPr>
          <w:rFonts w:ascii="Times New Roman" w:hAnsi="Times New Roman"/>
          <w:sz w:val="24"/>
          <w:szCs w:val="24"/>
        </w:rPr>
        <w:t>Олександр СИМЧИШИН</w:t>
      </w:r>
    </w:p>
    <w:p w14:paraId="347B378A" w14:textId="77777777" w:rsidR="00ED7D8A" w:rsidRPr="00C37BC0" w:rsidRDefault="00ED7D8A" w:rsidP="00B50268">
      <w:pPr>
        <w:spacing w:after="0" w:line="240" w:lineRule="auto"/>
        <w:rPr>
          <w:rFonts w:ascii="Times New Roman" w:hAnsi="Times New Roman"/>
          <w:sz w:val="24"/>
          <w:szCs w:val="24"/>
        </w:rPr>
      </w:pPr>
    </w:p>
    <w:p w14:paraId="6C84CBB4" w14:textId="77777777" w:rsidR="00ED7D8A" w:rsidRPr="00C37BC0" w:rsidRDefault="00ED7D8A" w:rsidP="00B50268">
      <w:pPr>
        <w:spacing w:after="0" w:line="240" w:lineRule="auto"/>
        <w:rPr>
          <w:rFonts w:ascii="Times New Roman" w:hAnsi="Times New Roman"/>
          <w:sz w:val="24"/>
          <w:szCs w:val="24"/>
        </w:rPr>
        <w:sectPr w:rsidR="00ED7D8A" w:rsidRPr="00C37BC0" w:rsidSect="00C26576">
          <w:pgSz w:w="11906" w:h="16838"/>
          <w:pgMar w:top="426" w:right="849" w:bottom="1134" w:left="1418" w:header="709" w:footer="709" w:gutter="0"/>
          <w:cols w:space="708"/>
          <w:docGrid w:linePitch="360"/>
        </w:sectPr>
      </w:pPr>
    </w:p>
    <w:p w14:paraId="04819712" w14:textId="77777777" w:rsidR="006643B6" w:rsidRPr="006643B6" w:rsidRDefault="006643B6" w:rsidP="006643B6">
      <w:pPr>
        <w:tabs>
          <w:tab w:val="left" w:pos="6630"/>
        </w:tabs>
        <w:spacing w:after="0" w:line="240" w:lineRule="auto"/>
        <w:jc w:val="right"/>
        <w:rPr>
          <w:rFonts w:ascii="Times New Roman" w:eastAsia="Courier New" w:hAnsi="Times New Roman"/>
          <w:bCs/>
          <w:i/>
          <w:color w:val="0070C0"/>
          <w:sz w:val="24"/>
          <w:szCs w:val="24"/>
          <w:lang w:eastAsia="uk-UA" w:bidi="uk-UA"/>
        </w:rPr>
      </w:pPr>
      <w:r w:rsidRPr="006643B6">
        <w:rPr>
          <w:rFonts w:ascii="Times New Roman" w:eastAsia="Courier New" w:hAnsi="Times New Roman"/>
          <w:bCs/>
          <w:i/>
          <w:color w:val="0070C0"/>
          <w:sz w:val="24"/>
          <w:szCs w:val="24"/>
          <w:lang w:eastAsia="uk-UA" w:bidi="uk-UA"/>
        </w:rPr>
        <w:lastRenderedPageBreak/>
        <w:t>Додаток</w:t>
      </w:r>
    </w:p>
    <w:p w14:paraId="7A8D4D86" w14:textId="77777777" w:rsidR="006643B6" w:rsidRPr="006643B6" w:rsidRDefault="006643B6" w:rsidP="006643B6">
      <w:pPr>
        <w:tabs>
          <w:tab w:val="left" w:pos="6630"/>
        </w:tabs>
        <w:spacing w:after="0" w:line="240" w:lineRule="auto"/>
        <w:jc w:val="right"/>
        <w:rPr>
          <w:rFonts w:ascii="Times New Roman" w:eastAsia="Courier New" w:hAnsi="Times New Roman"/>
          <w:bCs/>
          <w:i/>
          <w:color w:val="0070C0"/>
          <w:sz w:val="24"/>
          <w:szCs w:val="24"/>
          <w:lang w:eastAsia="uk-UA" w:bidi="uk-UA"/>
        </w:rPr>
      </w:pPr>
      <w:r w:rsidRPr="006643B6">
        <w:rPr>
          <w:rFonts w:ascii="Times New Roman" w:eastAsia="Courier New" w:hAnsi="Times New Roman"/>
          <w:bCs/>
          <w:i/>
          <w:color w:val="0070C0"/>
          <w:sz w:val="24"/>
          <w:szCs w:val="24"/>
          <w:lang w:eastAsia="uk-UA" w:bidi="uk-UA"/>
        </w:rPr>
        <w:t>до рішення сесії міської ради у редакції</w:t>
      </w:r>
    </w:p>
    <w:p w14:paraId="19E41288" w14:textId="46D8A29C" w:rsidR="006643B6" w:rsidRDefault="006643B6" w:rsidP="006643B6">
      <w:pPr>
        <w:tabs>
          <w:tab w:val="left" w:pos="6630"/>
        </w:tabs>
        <w:spacing w:after="0" w:line="240" w:lineRule="auto"/>
        <w:jc w:val="right"/>
        <w:rPr>
          <w:rFonts w:ascii="Times New Roman" w:eastAsia="Courier New" w:hAnsi="Times New Roman"/>
          <w:bCs/>
          <w:i/>
          <w:color w:val="0070C0"/>
          <w:sz w:val="24"/>
          <w:szCs w:val="24"/>
          <w:lang w:eastAsia="uk-UA" w:bidi="uk-UA"/>
        </w:rPr>
      </w:pPr>
      <w:r w:rsidRPr="006643B6">
        <w:rPr>
          <w:rFonts w:ascii="Times New Roman" w:eastAsia="Courier New" w:hAnsi="Times New Roman"/>
          <w:bCs/>
          <w:i/>
          <w:color w:val="0070C0"/>
          <w:sz w:val="24"/>
          <w:szCs w:val="24"/>
          <w:lang w:eastAsia="uk-UA" w:bidi="uk-UA"/>
        </w:rPr>
        <w:t xml:space="preserve">рішення </w:t>
      </w:r>
      <w:r>
        <w:rPr>
          <w:rFonts w:ascii="Times New Roman" w:eastAsia="Courier New" w:hAnsi="Times New Roman"/>
          <w:bCs/>
          <w:i/>
          <w:color w:val="0070C0"/>
          <w:sz w:val="24"/>
          <w:szCs w:val="24"/>
          <w:lang w:eastAsia="uk-UA" w:bidi="uk-UA"/>
        </w:rPr>
        <w:t>62</w:t>
      </w:r>
      <w:r w:rsidRPr="006643B6">
        <w:rPr>
          <w:rFonts w:ascii="Times New Roman" w:eastAsia="Courier New" w:hAnsi="Times New Roman"/>
          <w:bCs/>
          <w:i/>
          <w:color w:val="0070C0"/>
          <w:sz w:val="24"/>
          <w:szCs w:val="24"/>
          <w:lang w:eastAsia="uk-UA" w:bidi="uk-UA"/>
        </w:rPr>
        <w:t>-ї сесії міської ради від 21.</w:t>
      </w:r>
      <w:r>
        <w:rPr>
          <w:rFonts w:ascii="Times New Roman" w:eastAsia="Courier New" w:hAnsi="Times New Roman"/>
          <w:bCs/>
          <w:i/>
          <w:color w:val="0070C0"/>
          <w:sz w:val="24"/>
          <w:szCs w:val="24"/>
          <w:lang w:eastAsia="uk-UA" w:bidi="uk-UA"/>
        </w:rPr>
        <w:t>05</w:t>
      </w:r>
      <w:r w:rsidRPr="006643B6">
        <w:rPr>
          <w:rFonts w:ascii="Times New Roman" w:eastAsia="Courier New" w:hAnsi="Times New Roman"/>
          <w:bCs/>
          <w:i/>
          <w:color w:val="0070C0"/>
          <w:sz w:val="24"/>
          <w:szCs w:val="24"/>
          <w:lang w:eastAsia="uk-UA" w:bidi="uk-UA"/>
        </w:rPr>
        <w:t>.202</w:t>
      </w:r>
      <w:r>
        <w:rPr>
          <w:rFonts w:ascii="Times New Roman" w:eastAsia="Courier New" w:hAnsi="Times New Roman"/>
          <w:bCs/>
          <w:i/>
          <w:color w:val="0070C0"/>
          <w:sz w:val="24"/>
          <w:szCs w:val="24"/>
          <w:lang w:eastAsia="uk-UA" w:bidi="uk-UA"/>
        </w:rPr>
        <w:t>6</w:t>
      </w:r>
      <w:r w:rsidRPr="006643B6">
        <w:rPr>
          <w:rFonts w:ascii="Times New Roman" w:eastAsia="Courier New" w:hAnsi="Times New Roman"/>
          <w:bCs/>
          <w:i/>
          <w:color w:val="0070C0"/>
          <w:sz w:val="24"/>
          <w:szCs w:val="24"/>
          <w:lang w:eastAsia="uk-UA" w:bidi="uk-UA"/>
        </w:rPr>
        <w:t xml:space="preserve"> року №</w:t>
      </w:r>
      <w:r>
        <w:rPr>
          <w:rFonts w:ascii="Times New Roman" w:eastAsia="Courier New" w:hAnsi="Times New Roman"/>
          <w:bCs/>
          <w:i/>
          <w:color w:val="0070C0"/>
          <w:sz w:val="24"/>
          <w:szCs w:val="24"/>
          <w:lang w:eastAsia="uk-UA" w:bidi="uk-UA"/>
        </w:rPr>
        <w:t>6</w:t>
      </w:r>
    </w:p>
    <w:p w14:paraId="1D2D0DAD" w14:textId="77777777" w:rsidR="006643B6" w:rsidRPr="003A0F8B" w:rsidRDefault="006643B6" w:rsidP="006643B6">
      <w:pPr>
        <w:spacing w:after="0" w:line="240" w:lineRule="auto"/>
        <w:jc w:val="right"/>
        <w:rPr>
          <w:rFonts w:ascii="Times New Roman" w:eastAsia="Times New Roman" w:hAnsi="Times New Roman"/>
          <w:b/>
          <w:color w:val="0070C0"/>
          <w:sz w:val="24"/>
          <w:szCs w:val="24"/>
        </w:rPr>
      </w:pPr>
    </w:p>
    <w:p w14:paraId="7D716587" w14:textId="0EB3A77D" w:rsidR="006643B6" w:rsidRPr="003A0F8B" w:rsidRDefault="006643B6" w:rsidP="006643B6">
      <w:pPr>
        <w:spacing w:after="0" w:line="240" w:lineRule="auto"/>
        <w:jc w:val="center"/>
        <w:rPr>
          <w:rFonts w:ascii="Times New Roman" w:eastAsia="Times New Roman" w:hAnsi="Times New Roman"/>
          <w:b/>
          <w:color w:val="0070C0"/>
          <w:sz w:val="24"/>
          <w:szCs w:val="24"/>
        </w:rPr>
      </w:pPr>
      <w:r w:rsidRPr="003A0F8B">
        <w:rPr>
          <w:rFonts w:ascii="Times New Roman" w:eastAsia="Times New Roman" w:hAnsi="Times New Roman"/>
          <w:b/>
          <w:color w:val="0070C0"/>
          <w:sz w:val="24"/>
          <w:szCs w:val="24"/>
        </w:rPr>
        <w:t>ПОЛОЖЕННЯ</w:t>
      </w:r>
    </w:p>
    <w:p w14:paraId="0250EFD9" w14:textId="77777777" w:rsidR="006643B6" w:rsidRPr="003A0F8B" w:rsidRDefault="006643B6" w:rsidP="006643B6">
      <w:pPr>
        <w:spacing w:after="0" w:line="240" w:lineRule="auto"/>
        <w:jc w:val="center"/>
        <w:rPr>
          <w:rFonts w:ascii="Times New Roman" w:hAnsi="Times New Roman"/>
          <w:b/>
          <w:color w:val="0070C0"/>
          <w:sz w:val="24"/>
          <w:szCs w:val="24"/>
        </w:rPr>
      </w:pPr>
      <w:r w:rsidRPr="003A0F8B">
        <w:rPr>
          <w:rFonts w:ascii="Times New Roman" w:eastAsia="Times New Roman" w:hAnsi="Times New Roman"/>
          <w:b/>
          <w:color w:val="0070C0"/>
          <w:sz w:val="24"/>
          <w:szCs w:val="24"/>
        </w:rPr>
        <w:t xml:space="preserve">про </w:t>
      </w:r>
      <w:r w:rsidRPr="003A0F8B">
        <w:rPr>
          <w:rFonts w:ascii="Times New Roman" w:eastAsia="Times New Roman" w:hAnsi="Times New Roman"/>
          <w:b/>
          <w:color w:val="0070C0"/>
          <w:sz w:val="24"/>
          <w:szCs w:val="24"/>
          <w:lang w:eastAsia="ru-RU"/>
        </w:rPr>
        <w:t xml:space="preserve">відзнаку </w:t>
      </w:r>
      <w:r w:rsidRPr="003A0F8B">
        <w:rPr>
          <w:rFonts w:ascii="Times New Roman" w:hAnsi="Times New Roman"/>
          <w:b/>
          <w:color w:val="0070C0"/>
          <w:sz w:val="24"/>
          <w:szCs w:val="24"/>
        </w:rPr>
        <w:t>випускникам закладів загальної середньої освіти Хмельницької міської територіальної громади</w:t>
      </w:r>
    </w:p>
    <w:p w14:paraId="760DF86C" w14:textId="77777777" w:rsidR="006643B6" w:rsidRPr="003A0F8B" w:rsidRDefault="006643B6" w:rsidP="006643B6">
      <w:pPr>
        <w:spacing w:after="0" w:line="240" w:lineRule="auto"/>
        <w:jc w:val="center"/>
        <w:rPr>
          <w:rFonts w:ascii="Times New Roman" w:hAnsi="Times New Roman"/>
          <w:b/>
          <w:color w:val="0070C0"/>
          <w:sz w:val="24"/>
          <w:szCs w:val="24"/>
        </w:rPr>
      </w:pPr>
    </w:p>
    <w:p w14:paraId="110047F7" w14:textId="77777777" w:rsidR="006643B6" w:rsidRPr="003A0F8B" w:rsidRDefault="006643B6" w:rsidP="006643B6">
      <w:pPr>
        <w:spacing w:after="0" w:line="240" w:lineRule="auto"/>
        <w:jc w:val="center"/>
        <w:rPr>
          <w:rFonts w:ascii="Times New Roman" w:hAnsi="Times New Roman"/>
          <w:b/>
          <w:color w:val="0070C0"/>
          <w:sz w:val="24"/>
          <w:szCs w:val="24"/>
        </w:rPr>
      </w:pPr>
      <w:r w:rsidRPr="003A0F8B">
        <w:rPr>
          <w:rFonts w:ascii="Times New Roman" w:hAnsi="Times New Roman"/>
          <w:b/>
          <w:color w:val="0070C0"/>
          <w:sz w:val="24"/>
          <w:szCs w:val="24"/>
        </w:rPr>
        <w:t>1. Загальні положення</w:t>
      </w:r>
    </w:p>
    <w:p w14:paraId="52D59B88" w14:textId="77777777" w:rsidR="006643B6" w:rsidRPr="003A0F8B" w:rsidRDefault="006643B6" w:rsidP="006643B6">
      <w:pPr>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1.1. Положення </w:t>
      </w:r>
      <w:r w:rsidRPr="003A0F8B">
        <w:rPr>
          <w:rFonts w:ascii="Times New Roman" w:hAnsi="Times New Roman"/>
          <w:color w:val="0070C0"/>
          <w:sz w:val="24"/>
          <w:szCs w:val="24"/>
          <w:lang w:eastAsia="ru-RU"/>
        </w:rPr>
        <w:t xml:space="preserve">про відзнаку </w:t>
      </w:r>
      <w:r w:rsidRPr="003A0F8B">
        <w:rPr>
          <w:rFonts w:ascii="Times New Roman" w:hAnsi="Times New Roman"/>
          <w:color w:val="0070C0"/>
          <w:sz w:val="24"/>
          <w:szCs w:val="24"/>
        </w:rPr>
        <w:t>випускникам закладів загальної середньої освіти Хмельницької міської територіальної громади</w:t>
      </w:r>
      <w:r w:rsidRPr="003A0F8B">
        <w:rPr>
          <w:rFonts w:ascii="Times New Roman" w:hAnsi="Times New Roman"/>
          <w:color w:val="0070C0"/>
          <w:sz w:val="24"/>
          <w:szCs w:val="24"/>
          <w:lang w:eastAsia="ru-RU"/>
        </w:rPr>
        <w:t xml:space="preserve"> </w:t>
      </w:r>
      <w:r w:rsidRPr="003A0F8B">
        <w:rPr>
          <w:rFonts w:ascii="Times New Roman" w:hAnsi="Times New Roman"/>
          <w:color w:val="0070C0"/>
          <w:sz w:val="24"/>
          <w:szCs w:val="24"/>
        </w:rPr>
        <w:t>(далі – Положення) визначає підстави, умови, порядок визначення претендентів та механізм нагородження випускників закладів загальної середньої освіти комунальної власності Хмельницької міської територіальної громади, які підпорядковані Департаменту освіти та науки Хмельницької міської ради (далі –Департамент) та приватної форми власності, які входять до мережі закладів освіти Хмельницької міської територіальної громади, затвердженої наказом Департаменту на навчальний рік (далі – випускники закладів загальної середньої освіти територіальної громади).</w:t>
      </w:r>
    </w:p>
    <w:p w14:paraId="67BC9136" w14:textId="77777777" w:rsidR="006643B6" w:rsidRPr="003A0F8B" w:rsidRDefault="006643B6" w:rsidP="006643B6">
      <w:pPr>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1.2. Випускники закладів загальної середньої освіти територіальної громади нагороджуються відзнаками </w:t>
      </w:r>
      <w:r w:rsidRPr="003A0F8B">
        <w:rPr>
          <w:rFonts w:ascii="Times New Roman" w:hAnsi="Times New Roman"/>
          <w:color w:val="0070C0"/>
          <w:sz w:val="24"/>
          <w:szCs w:val="24"/>
          <w:lang w:eastAsia="ru-RU"/>
        </w:rPr>
        <w:t xml:space="preserve">«За високі досягнення у навчанні» та «За досягнення у навчанні» </w:t>
      </w:r>
      <w:r w:rsidRPr="003A0F8B">
        <w:rPr>
          <w:rFonts w:ascii="Times New Roman" w:hAnsi="Times New Roman"/>
          <w:color w:val="0070C0"/>
          <w:sz w:val="24"/>
          <w:szCs w:val="24"/>
        </w:rPr>
        <w:t>(далі – Відзнаки)</w:t>
      </w:r>
      <w:r w:rsidRPr="003A0F8B">
        <w:rPr>
          <w:rFonts w:ascii="Times New Roman" w:hAnsi="Times New Roman"/>
          <w:color w:val="0070C0"/>
          <w:sz w:val="24"/>
          <w:szCs w:val="24"/>
          <w:lang w:eastAsia="ru-RU"/>
        </w:rPr>
        <w:t xml:space="preserve">, які є моральним стимулюванням і заохоченням за </w:t>
      </w:r>
      <w:r w:rsidRPr="003A0F8B">
        <w:rPr>
          <w:rFonts w:ascii="Times New Roman" w:hAnsi="Times New Roman"/>
          <w:color w:val="0070C0"/>
          <w:sz w:val="24"/>
          <w:szCs w:val="24"/>
        </w:rPr>
        <w:t>особливі успіхи та досягнення результатів у навчанні.</w:t>
      </w:r>
    </w:p>
    <w:p w14:paraId="481BB888" w14:textId="77777777" w:rsidR="006643B6" w:rsidRPr="003A0F8B" w:rsidRDefault="006643B6" w:rsidP="006643B6">
      <w:pPr>
        <w:spacing w:after="0" w:line="240" w:lineRule="auto"/>
        <w:ind w:firstLine="567"/>
        <w:jc w:val="both"/>
        <w:rPr>
          <w:rFonts w:ascii="Times New Roman" w:hAnsi="Times New Roman"/>
          <w:color w:val="0070C0"/>
          <w:sz w:val="24"/>
          <w:szCs w:val="24"/>
          <w:lang w:eastAsia="uk-UA"/>
        </w:rPr>
      </w:pPr>
      <w:r w:rsidRPr="003A0F8B">
        <w:rPr>
          <w:rFonts w:ascii="Times New Roman" w:hAnsi="Times New Roman"/>
          <w:color w:val="0070C0"/>
          <w:sz w:val="24"/>
          <w:szCs w:val="24"/>
        </w:rPr>
        <w:t>1.3. Відзнакою «</w:t>
      </w:r>
      <w:r w:rsidRPr="003A0F8B">
        <w:rPr>
          <w:rFonts w:ascii="Times New Roman" w:hAnsi="Times New Roman"/>
          <w:color w:val="0070C0"/>
          <w:sz w:val="24"/>
          <w:szCs w:val="24"/>
          <w:lang w:eastAsia="ru-RU"/>
        </w:rPr>
        <w:t xml:space="preserve">За високі досягнення у навчанні» нагороджуються </w:t>
      </w:r>
      <w:r w:rsidRPr="003A0F8B">
        <w:rPr>
          <w:rFonts w:ascii="Times New Roman" w:hAnsi="Times New Roman"/>
          <w:color w:val="0070C0"/>
          <w:sz w:val="24"/>
          <w:szCs w:val="24"/>
          <w:lang w:eastAsia="uk-UA"/>
        </w:rPr>
        <w:t xml:space="preserve">випускники закладів загальної середньої освіти </w:t>
      </w:r>
      <w:r w:rsidRPr="003A0F8B">
        <w:rPr>
          <w:rFonts w:ascii="Times New Roman" w:hAnsi="Times New Roman"/>
          <w:color w:val="0070C0"/>
          <w:sz w:val="24"/>
          <w:szCs w:val="24"/>
        </w:rPr>
        <w:t xml:space="preserve">територіальної громади, </w:t>
      </w:r>
      <w:r w:rsidRPr="003A0F8B">
        <w:rPr>
          <w:rFonts w:ascii="Times New Roman" w:hAnsi="Times New Roman"/>
          <w:color w:val="0070C0"/>
          <w:sz w:val="24"/>
          <w:szCs w:val="24"/>
          <w:lang w:eastAsia="uk-UA"/>
        </w:rPr>
        <w:t xml:space="preserve">які </w:t>
      </w:r>
      <w:r w:rsidRPr="003A0F8B">
        <w:rPr>
          <w:rFonts w:ascii="Times New Roman" w:hAnsi="Times New Roman"/>
          <w:color w:val="0070C0"/>
          <w:sz w:val="24"/>
          <w:szCs w:val="24"/>
        </w:rPr>
        <w:t xml:space="preserve">досягли високих успіхів у навчанні та </w:t>
      </w:r>
      <w:r w:rsidRPr="003A0F8B">
        <w:rPr>
          <w:rFonts w:ascii="Times New Roman" w:hAnsi="Times New Roman"/>
          <w:color w:val="0070C0"/>
          <w:sz w:val="24"/>
          <w:szCs w:val="24"/>
          <w:lang w:eastAsia="uk-UA"/>
        </w:rPr>
        <w:t xml:space="preserve">за результатами </w:t>
      </w:r>
      <w:r w:rsidRPr="003A0F8B">
        <w:rPr>
          <w:rFonts w:ascii="Times New Roman" w:hAnsi="Times New Roman"/>
          <w:color w:val="0070C0"/>
          <w:sz w:val="24"/>
          <w:szCs w:val="24"/>
        </w:rPr>
        <w:t xml:space="preserve">семестрового, річного оцінювання і державної підсумкової атестації (у разі проведення) </w:t>
      </w:r>
      <w:r w:rsidRPr="003A0F8B">
        <w:rPr>
          <w:rFonts w:ascii="Times New Roman" w:hAnsi="Times New Roman"/>
          <w:color w:val="0070C0"/>
          <w:sz w:val="24"/>
          <w:szCs w:val="24"/>
          <w:lang w:eastAsia="uk-UA"/>
        </w:rPr>
        <w:t>мають результати навчання високого рівня (10, 11, 12 балів) з предметів, що вони вивчали на рівні профільної середньої освіти</w:t>
      </w:r>
      <w:r w:rsidRPr="003A0F8B">
        <w:rPr>
          <w:rFonts w:ascii="Times New Roman" w:hAnsi="Times New Roman"/>
          <w:color w:val="0070C0"/>
          <w:sz w:val="24"/>
          <w:szCs w:val="24"/>
        </w:rPr>
        <w:t xml:space="preserve"> (крім осіб, які навчалися за </w:t>
      </w:r>
      <w:proofErr w:type="spellStart"/>
      <w:r w:rsidRPr="003A0F8B">
        <w:rPr>
          <w:rFonts w:ascii="Times New Roman" w:hAnsi="Times New Roman"/>
          <w:color w:val="0070C0"/>
          <w:sz w:val="24"/>
          <w:szCs w:val="24"/>
        </w:rPr>
        <w:t>екстернатною</w:t>
      </w:r>
      <w:proofErr w:type="spellEnd"/>
      <w:r w:rsidRPr="003A0F8B">
        <w:rPr>
          <w:rFonts w:ascii="Times New Roman" w:hAnsi="Times New Roman"/>
          <w:color w:val="0070C0"/>
          <w:sz w:val="24"/>
          <w:szCs w:val="24"/>
        </w:rPr>
        <w:t xml:space="preserve"> формою навчання)</w:t>
      </w:r>
      <w:r w:rsidRPr="003A0F8B">
        <w:rPr>
          <w:rFonts w:ascii="Times New Roman" w:hAnsi="Times New Roman"/>
          <w:color w:val="0070C0"/>
          <w:sz w:val="24"/>
          <w:szCs w:val="24"/>
          <w:lang w:eastAsia="uk-UA"/>
        </w:rPr>
        <w:t>.</w:t>
      </w:r>
    </w:p>
    <w:p w14:paraId="6A83132B" w14:textId="77777777" w:rsidR="006643B6" w:rsidRPr="003A0F8B" w:rsidRDefault="006643B6" w:rsidP="006643B6">
      <w:pPr>
        <w:spacing w:after="0" w:line="240" w:lineRule="auto"/>
        <w:ind w:firstLine="567"/>
        <w:jc w:val="both"/>
        <w:rPr>
          <w:rFonts w:ascii="Times New Roman" w:hAnsi="Times New Roman"/>
          <w:color w:val="0070C0"/>
          <w:sz w:val="24"/>
          <w:szCs w:val="24"/>
          <w:lang w:eastAsia="uk-UA"/>
        </w:rPr>
      </w:pPr>
      <w:r w:rsidRPr="003A0F8B">
        <w:rPr>
          <w:rFonts w:ascii="Times New Roman" w:hAnsi="Times New Roman"/>
          <w:color w:val="0070C0"/>
          <w:sz w:val="24"/>
          <w:szCs w:val="24"/>
        </w:rPr>
        <w:t>1.4. Відзнакою «</w:t>
      </w:r>
      <w:r w:rsidRPr="003A0F8B">
        <w:rPr>
          <w:rFonts w:ascii="Times New Roman" w:hAnsi="Times New Roman"/>
          <w:color w:val="0070C0"/>
          <w:sz w:val="24"/>
          <w:szCs w:val="24"/>
          <w:lang w:eastAsia="ru-RU"/>
        </w:rPr>
        <w:t xml:space="preserve">За досягнення у навчанні» нагороджуються </w:t>
      </w:r>
      <w:r w:rsidRPr="003A0F8B">
        <w:rPr>
          <w:rFonts w:ascii="Times New Roman" w:hAnsi="Times New Roman"/>
          <w:color w:val="0070C0"/>
          <w:sz w:val="24"/>
          <w:szCs w:val="24"/>
          <w:lang w:eastAsia="uk-UA"/>
        </w:rPr>
        <w:t xml:space="preserve">випускники закладів загальної середньої освіти </w:t>
      </w:r>
      <w:r w:rsidRPr="003A0F8B">
        <w:rPr>
          <w:rFonts w:ascii="Times New Roman" w:hAnsi="Times New Roman"/>
          <w:color w:val="0070C0"/>
          <w:sz w:val="24"/>
          <w:szCs w:val="24"/>
        </w:rPr>
        <w:t>територіальної громади,</w:t>
      </w:r>
      <w:r w:rsidRPr="003A0F8B">
        <w:rPr>
          <w:rFonts w:ascii="Times New Roman" w:hAnsi="Times New Roman"/>
          <w:color w:val="0070C0"/>
          <w:sz w:val="24"/>
          <w:szCs w:val="24"/>
          <w:lang w:eastAsia="uk-UA"/>
        </w:rPr>
        <w:t xml:space="preserve"> які </w:t>
      </w:r>
      <w:r w:rsidRPr="003A0F8B">
        <w:rPr>
          <w:rFonts w:ascii="Times New Roman" w:hAnsi="Times New Roman"/>
          <w:color w:val="0070C0"/>
          <w:sz w:val="24"/>
          <w:szCs w:val="24"/>
        </w:rPr>
        <w:t xml:space="preserve">досягли високих успіхів у навчанні та </w:t>
      </w:r>
      <w:r w:rsidRPr="003A0F8B">
        <w:rPr>
          <w:rFonts w:ascii="Times New Roman" w:hAnsi="Times New Roman"/>
          <w:color w:val="0070C0"/>
          <w:sz w:val="24"/>
          <w:szCs w:val="24"/>
          <w:lang w:eastAsia="uk-UA"/>
        </w:rPr>
        <w:t xml:space="preserve">за результатами </w:t>
      </w:r>
      <w:r w:rsidRPr="003A0F8B">
        <w:rPr>
          <w:rFonts w:ascii="Times New Roman" w:hAnsi="Times New Roman"/>
          <w:color w:val="0070C0"/>
          <w:sz w:val="24"/>
          <w:szCs w:val="24"/>
        </w:rPr>
        <w:t xml:space="preserve">семестрового, річного оцінювання і державної підсумкової атестації (у разі проведення) </w:t>
      </w:r>
      <w:r w:rsidRPr="003A0F8B">
        <w:rPr>
          <w:rFonts w:ascii="Times New Roman" w:hAnsi="Times New Roman"/>
          <w:color w:val="0070C0"/>
          <w:sz w:val="24"/>
          <w:szCs w:val="24"/>
          <w:lang w:eastAsia="uk-UA"/>
        </w:rPr>
        <w:t>мають результати навчання високого рівня (10, 11, 12 балів) з предметів та не більше ніж з двох предметів достатнього рівня (не нижче 9 балів), що вони вивчали на рівні профільної середньої освіти</w:t>
      </w:r>
      <w:r w:rsidRPr="003A0F8B">
        <w:rPr>
          <w:rFonts w:ascii="Times New Roman" w:hAnsi="Times New Roman"/>
          <w:color w:val="0070C0"/>
          <w:sz w:val="24"/>
          <w:szCs w:val="24"/>
        </w:rPr>
        <w:t xml:space="preserve"> (крім осіб, які навчалися за </w:t>
      </w:r>
      <w:proofErr w:type="spellStart"/>
      <w:r w:rsidRPr="003A0F8B">
        <w:rPr>
          <w:rFonts w:ascii="Times New Roman" w:hAnsi="Times New Roman"/>
          <w:color w:val="0070C0"/>
          <w:sz w:val="24"/>
          <w:szCs w:val="24"/>
        </w:rPr>
        <w:t>екстернатною</w:t>
      </w:r>
      <w:proofErr w:type="spellEnd"/>
      <w:r w:rsidRPr="003A0F8B">
        <w:rPr>
          <w:rFonts w:ascii="Times New Roman" w:hAnsi="Times New Roman"/>
          <w:color w:val="0070C0"/>
          <w:sz w:val="24"/>
          <w:szCs w:val="24"/>
        </w:rPr>
        <w:t xml:space="preserve"> формою навчання)</w:t>
      </w:r>
      <w:r w:rsidRPr="003A0F8B">
        <w:rPr>
          <w:rFonts w:ascii="Times New Roman" w:hAnsi="Times New Roman"/>
          <w:color w:val="0070C0"/>
          <w:sz w:val="24"/>
          <w:szCs w:val="24"/>
          <w:lang w:eastAsia="uk-UA"/>
        </w:rPr>
        <w:t>.</w:t>
      </w:r>
    </w:p>
    <w:p w14:paraId="418349B0" w14:textId="77777777" w:rsidR="006643B6" w:rsidRPr="003A0F8B" w:rsidRDefault="006643B6" w:rsidP="006643B6">
      <w:pPr>
        <w:spacing w:after="0" w:line="240" w:lineRule="auto"/>
        <w:ind w:firstLine="567"/>
        <w:jc w:val="both"/>
        <w:rPr>
          <w:rFonts w:ascii="Times New Roman" w:hAnsi="Times New Roman"/>
          <w:color w:val="0070C0"/>
          <w:sz w:val="24"/>
          <w:szCs w:val="24"/>
          <w:lang w:eastAsia="uk-UA"/>
        </w:rPr>
      </w:pPr>
      <w:r w:rsidRPr="003A0F8B">
        <w:rPr>
          <w:rFonts w:ascii="Times New Roman" w:hAnsi="Times New Roman"/>
          <w:color w:val="0070C0"/>
          <w:sz w:val="24"/>
          <w:szCs w:val="24"/>
          <w:lang w:eastAsia="uk-UA"/>
        </w:rPr>
        <w:t>1.5. Підвищення результатів семестрового оцінювання шляхом коригування не дає підстав для подання претендентів і їх нагородження Відзнаками</w:t>
      </w:r>
      <w:r w:rsidRPr="003A0F8B">
        <w:rPr>
          <w:rFonts w:ascii="Times New Roman" w:hAnsi="Times New Roman"/>
          <w:color w:val="0070C0"/>
          <w:sz w:val="24"/>
          <w:szCs w:val="24"/>
        </w:rPr>
        <w:t>.</w:t>
      </w:r>
    </w:p>
    <w:p w14:paraId="64AEC272" w14:textId="77777777" w:rsidR="006643B6" w:rsidRPr="003A0F8B" w:rsidRDefault="006643B6" w:rsidP="006643B6">
      <w:pPr>
        <w:spacing w:after="0" w:line="240" w:lineRule="auto"/>
        <w:ind w:firstLine="567"/>
        <w:jc w:val="both"/>
        <w:rPr>
          <w:rFonts w:ascii="Times New Roman" w:hAnsi="Times New Roman"/>
          <w:color w:val="0070C0"/>
          <w:sz w:val="24"/>
          <w:szCs w:val="24"/>
          <w:lang w:eastAsia="uk-UA"/>
        </w:rPr>
      </w:pPr>
      <w:r w:rsidRPr="003A0F8B">
        <w:rPr>
          <w:rFonts w:ascii="Times New Roman" w:hAnsi="Times New Roman"/>
          <w:color w:val="0070C0"/>
          <w:sz w:val="24"/>
          <w:szCs w:val="24"/>
          <w:lang w:eastAsia="uk-UA"/>
        </w:rPr>
        <w:t>1.6. Рішення про визначення претендентів на Відзнаки приймається на засіданні педагогічної ради закладу освіти і оформлюється наказом директора закладу освіти.</w:t>
      </w:r>
    </w:p>
    <w:p w14:paraId="1F6683A1" w14:textId="77777777" w:rsidR="006643B6" w:rsidRPr="003A0F8B" w:rsidRDefault="006643B6" w:rsidP="006643B6">
      <w:pPr>
        <w:spacing w:after="0" w:line="240" w:lineRule="auto"/>
        <w:ind w:firstLine="567"/>
        <w:jc w:val="both"/>
        <w:rPr>
          <w:rFonts w:ascii="Times New Roman" w:hAnsi="Times New Roman"/>
          <w:color w:val="0070C0"/>
          <w:sz w:val="24"/>
          <w:szCs w:val="24"/>
          <w:lang w:eastAsia="uk-UA"/>
        </w:rPr>
      </w:pPr>
      <w:r w:rsidRPr="003A0F8B">
        <w:rPr>
          <w:rFonts w:ascii="Times New Roman" w:hAnsi="Times New Roman"/>
          <w:color w:val="0070C0"/>
          <w:sz w:val="24"/>
          <w:szCs w:val="24"/>
          <w:lang w:eastAsia="uk-UA"/>
        </w:rPr>
        <w:t xml:space="preserve">1.7. </w:t>
      </w:r>
      <w:r w:rsidRPr="003A0F8B">
        <w:rPr>
          <w:rFonts w:ascii="Times New Roman" w:hAnsi="Times New Roman"/>
          <w:color w:val="0070C0"/>
          <w:sz w:val="24"/>
          <w:szCs w:val="24"/>
        </w:rPr>
        <w:t xml:space="preserve">Відзнаки не є державними нагородами,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 </w:t>
      </w:r>
    </w:p>
    <w:p w14:paraId="3AD486C3" w14:textId="77777777" w:rsidR="006643B6" w:rsidRPr="003A0F8B" w:rsidRDefault="006643B6" w:rsidP="006643B6">
      <w:pPr>
        <w:spacing w:after="0" w:line="240" w:lineRule="auto"/>
        <w:jc w:val="both"/>
        <w:rPr>
          <w:rFonts w:ascii="Times New Roman" w:hAnsi="Times New Roman"/>
          <w:color w:val="0070C0"/>
          <w:sz w:val="24"/>
          <w:szCs w:val="24"/>
        </w:rPr>
      </w:pPr>
    </w:p>
    <w:p w14:paraId="0642C76D" w14:textId="77777777" w:rsidR="006643B6" w:rsidRPr="003A0F8B" w:rsidRDefault="006643B6" w:rsidP="006643B6">
      <w:pPr>
        <w:spacing w:after="0" w:line="240" w:lineRule="auto"/>
        <w:jc w:val="center"/>
        <w:rPr>
          <w:rFonts w:ascii="Times New Roman" w:hAnsi="Times New Roman"/>
          <w:b/>
          <w:bCs/>
          <w:color w:val="0070C0"/>
          <w:sz w:val="24"/>
          <w:szCs w:val="24"/>
        </w:rPr>
      </w:pPr>
      <w:r w:rsidRPr="003A0F8B">
        <w:rPr>
          <w:rFonts w:ascii="Times New Roman" w:hAnsi="Times New Roman"/>
          <w:b/>
          <w:bCs/>
          <w:color w:val="0070C0"/>
          <w:sz w:val="24"/>
          <w:szCs w:val="24"/>
        </w:rPr>
        <w:t xml:space="preserve">2. Порядок визначення претендентів на нагородження Відзнаками </w:t>
      </w:r>
    </w:p>
    <w:p w14:paraId="4AE9593E" w14:textId="77777777" w:rsidR="006643B6" w:rsidRPr="003A0F8B" w:rsidRDefault="006643B6" w:rsidP="006643B6">
      <w:pPr>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2.1. Заклади загальної середньої освіти комунальної власності Хмельницької міської територіальної громади, які підпорядковані Департаменту та приватної форми власності,</w:t>
      </w:r>
      <w:r w:rsidRPr="003A0F8B">
        <w:rPr>
          <w:rFonts w:ascii="Times New Roman" w:hAnsi="Times New Roman"/>
          <w:color w:val="0070C0"/>
          <w:sz w:val="24"/>
          <w:szCs w:val="24"/>
          <w:shd w:val="clear" w:color="auto" w:fill="FFFFFF"/>
        </w:rPr>
        <w:t xml:space="preserve"> які входять до мережі закладів освіти Хмельницької міської територіальної громади, затвердженої наказом Департаменту на навчальний рік</w:t>
      </w:r>
      <w:r w:rsidRPr="003A0F8B">
        <w:rPr>
          <w:rFonts w:ascii="Times New Roman" w:hAnsi="Times New Roman"/>
          <w:color w:val="0070C0"/>
          <w:sz w:val="24"/>
          <w:szCs w:val="24"/>
        </w:rPr>
        <w:t>, подають на ім’я директора Департаменту (або особи, яка виконує обов’язки директора Департаменту) листи-клопотання із списками претендентів на нагородження Відзнаками.</w:t>
      </w:r>
    </w:p>
    <w:p w14:paraId="751185A6" w14:textId="77777777" w:rsidR="006643B6" w:rsidRPr="003A0F8B" w:rsidRDefault="006643B6" w:rsidP="006643B6">
      <w:pPr>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2.2. У листі-клопотанні обов’язково зазначається інформація про випускника, який претендує на нагородження </w:t>
      </w:r>
      <w:r w:rsidRPr="003A0F8B">
        <w:rPr>
          <w:rFonts w:ascii="Times New Roman" w:eastAsia="Times New Roman" w:hAnsi="Times New Roman"/>
          <w:color w:val="0070C0"/>
          <w:sz w:val="24"/>
          <w:szCs w:val="24"/>
          <w:lang w:eastAsia="ru-RU"/>
        </w:rPr>
        <w:t>відзнакою «За високі досягнення у навчанні» або відзнакою «За досягнення у навчанні»: власне ім’я, прізвище та по батькові</w:t>
      </w:r>
      <w:r w:rsidRPr="003A0F8B">
        <w:rPr>
          <w:rFonts w:ascii="Times New Roman" w:hAnsi="Times New Roman"/>
          <w:color w:val="0070C0"/>
          <w:sz w:val="24"/>
          <w:szCs w:val="24"/>
        </w:rPr>
        <w:t>.</w:t>
      </w:r>
    </w:p>
    <w:p w14:paraId="3C412140" w14:textId="77777777" w:rsidR="006643B6" w:rsidRPr="003A0F8B" w:rsidRDefault="006643B6" w:rsidP="006643B6">
      <w:pPr>
        <w:tabs>
          <w:tab w:val="left" w:pos="3135"/>
        </w:tabs>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2.3. Відповідальність за достовірність і правильність поданої інформації щодо претендентів на нагородження Відзнаками, у визначені Департаментом </w:t>
      </w:r>
      <w:r w:rsidRPr="003A0F8B">
        <w:rPr>
          <w:rFonts w:ascii="Times New Roman" w:eastAsia="Times New Roman" w:hAnsi="Times New Roman"/>
          <w:color w:val="0070C0"/>
          <w:sz w:val="24"/>
          <w:szCs w:val="24"/>
        </w:rPr>
        <w:t xml:space="preserve">строки, </w:t>
      </w:r>
      <w:r w:rsidRPr="003A0F8B">
        <w:rPr>
          <w:rFonts w:ascii="Times New Roman" w:hAnsi="Times New Roman"/>
          <w:color w:val="0070C0"/>
          <w:sz w:val="24"/>
          <w:szCs w:val="24"/>
        </w:rPr>
        <w:t xml:space="preserve">несе керівник </w:t>
      </w:r>
      <w:r w:rsidRPr="003A0F8B">
        <w:rPr>
          <w:rFonts w:ascii="Times New Roman" w:hAnsi="Times New Roman"/>
          <w:color w:val="0070C0"/>
          <w:sz w:val="24"/>
          <w:szCs w:val="24"/>
        </w:rPr>
        <w:lastRenderedPageBreak/>
        <w:t>закладу загальної середньої освіти (або особа, яка виконує обов’язки директора закладу освіти).</w:t>
      </w:r>
    </w:p>
    <w:p w14:paraId="29A5561D" w14:textId="77777777" w:rsidR="006643B6" w:rsidRPr="003A0F8B" w:rsidRDefault="006643B6" w:rsidP="006643B6">
      <w:pPr>
        <w:spacing w:after="0" w:line="240" w:lineRule="auto"/>
        <w:ind w:firstLine="567"/>
        <w:jc w:val="both"/>
        <w:rPr>
          <w:rFonts w:ascii="Times New Roman" w:eastAsia="Times New Roman" w:hAnsi="Times New Roman"/>
          <w:color w:val="0070C0"/>
          <w:sz w:val="24"/>
          <w:szCs w:val="24"/>
        </w:rPr>
      </w:pPr>
      <w:r w:rsidRPr="003A0F8B">
        <w:rPr>
          <w:rFonts w:ascii="Times New Roman" w:hAnsi="Times New Roman"/>
          <w:color w:val="0070C0"/>
          <w:sz w:val="24"/>
          <w:szCs w:val="24"/>
        </w:rPr>
        <w:t xml:space="preserve">2.4. На підставі листів-клопотань закладів загальної </w:t>
      </w:r>
      <w:r w:rsidRPr="003A0F8B">
        <w:rPr>
          <w:rFonts w:ascii="Times New Roman" w:eastAsia="Times New Roman" w:hAnsi="Times New Roman"/>
          <w:color w:val="0070C0"/>
          <w:sz w:val="24"/>
          <w:szCs w:val="24"/>
        </w:rPr>
        <w:t xml:space="preserve">середньої </w:t>
      </w:r>
      <w:r w:rsidRPr="003A0F8B">
        <w:rPr>
          <w:rFonts w:ascii="Times New Roman" w:hAnsi="Times New Roman"/>
          <w:color w:val="0070C0"/>
          <w:sz w:val="24"/>
          <w:szCs w:val="24"/>
        </w:rPr>
        <w:t xml:space="preserve">освіти директор Департаменту (або особа, яка виконує обов’язки директора Департаменту) видає наказ щодо нагородження випускників закладів </w:t>
      </w:r>
      <w:r w:rsidRPr="003A0F8B">
        <w:rPr>
          <w:rFonts w:ascii="Times New Roman" w:eastAsia="Times New Roman" w:hAnsi="Times New Roman"/>
          <w:color w:val="0070C0"/>
          <w:sz w:val="24"/>
          <w:szCs w:val="24"/>
        </w:rPr>
        <w:t xml:space="preserve">загальної середньої </w:t>
      </w:r>
      <w:r w:rsidRPr="003A0F8B">
        <w:rPr>
          <w:rFonts w:ascii="Times New Roman" w:hAnsi="Times New Roman"/>
          <w:color w:val="0070C0"/>
          <w:sz w:val="24"/>
          <w:szCs w:val="24"/>
        </w:rPr>
        <w:t xml:space="preserve">освіти Хмельницької міської територіальної громади, </w:t>
      </w:r>
      <w:r w:rsidRPr="003A0F8B">
        <w:rPr>
          <w:rFonts w:ascii="Times New Roman" w:eastAsia="Times New Roman" w:hAnsi="Times New Roman"/>
          <w:color w:val="0070C0"/>
          <w:sz w:val="24"/>
          <w:szCs w:val="24"/>
        </w:rPr>
        <w:t>який є підставою для вручення</w:t>
      </w:r>
      <w:r w:rsidRPr="003A0F8B">
        <w:rPr>
          <w:rFonts w:ascii="Times New Roman" w:hAnsi="Times New Roman"/>
          <w:color w:val="0070C0"/>
          <w:sz w:val="24"/>
          <w:szCs w:val="24"/>
        </w:rPr>
        <w:t xml:space="preserve"> Відзнак</w:t>
      </w:r>
      <w:r w:rsidRPr="003A0F8B">
        <w:rPr>
          <w:rFonts w:ascii="Times New Roman" w:eastAsia="Times New Roman" w:hAnsi="Times New Roman"/>
          <w:color w:val="0070C0"/>
          <w:sz w:val="24"/>
          <w:szCs w:val="24"/>
        </w:rPr>
        <w:t>.</w:t>
      </w:r>
    </w:p>
    <w:p w14:paraId="46E56369" w14:textId="77777777" w:rsidR="006643B6" w:rsidRPr="003A0F8B" w:rsidRDefault="006643B6" w:rsidP="006643B6">
      <w:pPr>
        <w:spacing w:after="0" w:line="240" w:lineRule="auto"/>
        <w:rPr>
          <w:rFonts w:ascii="Times New Roman" w:hAnsi="Times New Roman"/>
          <w:b/>
          <w:color w:val="0070C0"/>
          <w:sz w:val="24"/>
          <w:szCs w:val="24"/>
        </w:rPr>
      </w:pPr>
    </w:p>
    <w:p w14:paraId="69239AEB" w14:textId="77777777" w:rsidR="006643B6" w:rsidRPr="003A0F8B" w:rsidRDefault="006643B6" w:rsidP="006643B6">
      <w:pPr>
        <w:spacing w:after="0" w:line="240" w:lineRule="auto"/>
        <w:jc w:val="center"/>
        <w:rPr>
          <w:rFonts w:ascii="Times New Roman" w:hAnsi="Times New Roman"/>
          <w:b/>
          <w:color w:val="0070C0"/>
          <w:sz w:val="24"/>
          <w:szCs w:val="24"/>
        </w:rPr>
      </w:pPr>
      <w:r w:rsidRPr="003A0F8B">
        <w:rPr>
          <w:rFonts w:ascii="Times New Roman" w:hAnsi="Times New Roman"/>
          <w:b/>
          <w:color w:val="0070C0"/>
          <w:sz w:val="24"/>
          <w:szCs w:val="24"/>
        </w:rPr>
        <w:t>3. Порядок нагородження Відзнаками</w:t>
      </w:r>
    </w:p>
    <w:p w14:paraId="15FB192B" w14:textId="77777777" w:rsidR="006643B6" w:rsidRPr="003A0F8B" w:rsidRDefault="006643B6" w:rsidP="006643B6">
      <w:pPr>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3.1. Нагородження Відзнаками випускників закладів </w:t>
      </w:r>
      <w:r w:rsidRPr="003A0F8B">
        <w:rPr>
          <w:rFonts w:ascii="Times New Roman" w:eastAsia="Times New Roman" w:hAnsi="Times New Roman"/>
          <w:color w:val="0070C0"/>
          <w:sz w:val="24"/>
          <w:szCs w:val="24"/>
        </w:rPr>
        <w:t xml:space="preserve">загальної середньої </w:t>
      </w:r>
      <w:r w:rsidRPr="003A0F8B">
        <w:rPr>
          <w:rFonts w:ascii="Times New Roman" w:hAnsi="Times New Roman"/>
          <w:color w:val="0070C0"/>
          <w:sz w:val="24"/>
          <w:szCs w:val="24"/>
        </w:rPr>
        <w:t>освіти територіальної громади здійснюється в урочистій обстановці не пізніше 30 червня.</w:t>
      </w:r>
    </w:p>
    <w:p w14:paraId="5D013A65" w14:textId="77777777" w:rsidR="006643B6" w:rsidRPr="003A0F8B" w:rsidRDefault="006643B6" w:rsidP="006643B6">
      <w:pPr>
        <w:tabs>
          <w:tab w:val="left" w:pos="3135"/>
        </w:tabs>
        <w:spacing w:after="0" w:line="240" w:lineRule="auto"/>
        <w:ind w:firstLine="567"/>
        <w:jc w:val="both"/>
        <w:rPr>
          <w:rFonts w:ascii="Times New Roman" w:eastAsia="Times New Roman" w:hAnsi="Times New Roman"/>
          <w:color w:val="0070C0"/>
          <w:sz w:val="24"/>
          <w:szCs w:val="24"/>
        </w:rPr>
      </w:pPr>
      <w:r w:rsidRPr="003A0F8B">
        <w:rPr>
          <w:rFonts w:ascii="Times New Roman" w:hAnsi="Times New Roman"/>
          <w:color w:val="0070C0"/>
          <w:sz w:val="24"/>
          <w:szCs w:val="24"/>
        </w:rPr>
        <w:t xml:space="preserve">3.2. Організацію нагородження Відзнаками </w:t>
      </w:r>
      <w:r w:rsidRPr="003A0F8B">
        <w:rPr>
          <w:rFonts w:ascii="Times New Roman" w:eastAsia="Times New Roman" w:hAnsi="Times New Roman"/>
          <w:color w:val="0070C0"/>
          <w:sz w:val="24"/>
          <w:szCs w:val="24"/>
        </w:rPr>
        <w:t xml:space="preserve">забезпечує </w:t>
      </w:r>
      <w:r w:rsidRPr="003A0F8B">
        <w:rPr>
          <w:rFonts w:ascii="Times New Roman" w:hAnsi="Times New Roman"/>
          <w:color w:val="0070C0"/>
          <w:sz w:val="24"/>
          <w:szCs w:val="24"/>
        </w:rPr>
        <w:t>Департамент</w:t>
      </w:r>
      <w:r w:rsidRPr="003A0F8B">
        <w:rPr>
          <w:rFonts w:ascii="Times New Roman" w:eastAsia="Times New Roman" w:hAnsi="Times New Roman"/>
          <w:color w:val="0070C0"/>
          <w:sz w:val="24"/>
          <w:szCs w:val="24"/>
        </w:rPr>
        <w:t>.</w:t>
      </w:r>
    </w:p>
    <w:p w14:paraId="132A223D" w14:textId="77777777" w:rsidR="006643B6" w:rsidRPr="003A0F8B" w:rsidRDefault="006643B6" w:rsidP="006643B6">
      <w:pPr>
        <w:spacing w:after="0" w:line="240" w:lineRule="auto"/>
        <w:rPr>
          <w:rFonts w:ascii="Times New Roman" w:hAnsi="Times New Roman"/>
          <w:b/>
          <w:bCs/>
          <w:color w:val="0070C0"/>
          <w:sz w:val="24"/>
          <w:szCs w:val="24"/>
        </w:rPr>
      </w:pPr>
    </w:p>
    <w:p w14:paraId="52704711" w14:textId="77777777" w:rsidR="006643B6" w:rsidRPr="003A0F8B" w:rsidRDefault="006643B6" w:rsidP="006643B6">
      <w:pPr>
        <w:spacing w:after="0" w:line="240" w:lineRule="auto"/>
        <w:jc w:val="center"/>
        <w:rPr>
          <w:rFonts w:ascii="Times New Roman" w:hAnsi="Times New Roman"/>
          <w:b/>
          <w:bCs/>
          <w:color w:val="0070C0"/>
          <w:sz w:val="24"/>
          <w:szCs w:val="24"/>
        </w:rPr>
      </w:pPr>
      <w:r w:rsidRPr="003A0F8B">
        <w:rPr>
          <w:rFonts w:ascii="Times New Roman" w:hAnsi="Times New Roman"/>
          <w:b/>
          <w:bCs/>
          <w:color w:val="0070C0"/>
          <w:sz w:val="24"/>
          <w:szCs w:val="24"/>
        </w:rPr>
        <w:t>4. Фінансування видатків, пов’язаних із врученням Відзнак</w:t>
      </w:r>
    </w:p>
    <w:p w14:paraId="386326E6" w14:textId="77777777" w:rsidR="006643B6" w:rsidRPr="003A0F8B" w:rsidRDefault="006643B6" w:rsidP="006643B6">
      <w:pPr>
        <w:tabs>
          <w:tab w:val="left" w:pos="3135"/>
        </w:tabs>
        <w:spacing w:after="0" w:line="240" w:lineRule="auto"/>
        <w:ind w:firstLine="567"/>
        <w:jc w:val="both"/>
        <w:rPr>
          <w:rFonts w:ascii="Times New Roman" w:eastAsia="Times New Roman" w:hAnsi="Times New Roman"/>
          <w:color w:val="0070C0"/>
          <w:sz w:val="24"/>
          <w:szCs w:val="24"/>
        </w:rPr>
      </w:pPr>
      <w:r w:rsidRPr="003A0F8B">
        <w:rPr>
          <w:rFonts w:ascii="Times New Roman" w:eastAsia="Times New Roman" w:hAnsi="Times New Roman"/>
          <w:color w:val="0070C0"/>
          <w:sz w:val="24"/>
          <w:szCs w:val="24"/>
        </w:rPr>
        <w:t xml:space="preserve">4.1. </w:t>
      </w:r>
      <w:r w:rsidRPr="003A0F8B">
        <w:rPr>
          <w:rFonts w:ascii="Times New Roman" w:hAnsi="Times New Roman"/>
          <w:color w:val="0070C0"/>
          <w:sz w:val="24"/>
          <w:szCs w:val="24"/>
        </w:rPr>
        <w:t>Форма відзнак визначається Департаментом</w:t>
      </w:r>
      <w:r w:rsidRPr="003A0F8B">
        <w:rPr>
          <w:rFonts w:ascii="Times New Roman" w:eastAsia="Times New Roman" w:hAnsi="Times New Roman"/>
          <w:color w:val="0070C0"/>
          <w:sz w:val="24"/>
          <w:szCs w:val="24"/>
        </w:rPr>
        <w:t>.</w:t>
      </w:r>
    </w:p>
    <w:p w14:paraId="4ED82995" w14:textId="77777777" w:rsidR="006643B6" w:rsidRPr="003A0F8B" w:rsidRDefault="006643B6" w:rsidP="006643B6">
      <w:pPr>
        <w:tabs>
          <w:tab w:val="left" w:pos="3135"/>
        </w:tabs>
        <w:spacing w:after="0" w:line="240" w:lineRule="auto"/>
        <w:ind w:firstLine="567"/>
        <w:jc w:val="both"/>
        <w:rPr>
          <w:rFonts w:ascii="Times New Roman" w:eastAsia="Times New Roman" w:hAnsi="Times New Roman"/>
          <w:color w:val="0070C0"/>
          <w:sz w:val="24"/>
          <w:szCs w:val="24"/>
        </w:rPr>
      </w:pPr>
      <w:r w:rsidRPr="003A0F8B">
        <w:rPr>
          <w:rFonts w:ascii="Times New Roman" w:eastAsia="Times New Roman" w:hAnsi="Times New Roman"/>
          <w:color w:val="0070C0"/>
          <w:sz w:val="24"/>
          <w:szCs w:val="24"/>
        </w:rPr>
        <w:t xml:space="preserve">4.2. Замовлення Відзнак забезпечує </w:t>
      </w:r>
      <w:r w:rsidRPr="003A0F8B">
        <w:rPr>
          <w:rFonts w:ascii="Times New Roman" w:hAnsi="Times New Roman"/>
          <w:color w:val="0070C0"/>
          <w:sz w:val="24"/>
          <w:szCs w:val="24"/>
        </w:rPr>
        <w:t>Департамент</w:t>
      </w:r>
      <w:r w:rsidRPr="003A0F8B">
        <w:rPr>
          <w:rFonts w:ascii="Times New Roman" w:eastAsia="Times New Roman" w:hAnsi="Times New Roman"/>
          <w:color w:val="0070C0"/>
          <w:sz w:val="24"/>
          <w:szCs w:val="24"/>
        </w:rPr>
        <w:t>.</w:t>
      </w:r>
    </w:p>
    <w:p w14:paraId="55C025C6" w14:textId="77777777" w:rsidR="006643B6" w:rsidRPr="003A0F8B" w:rsidRDefault="006643B6" w:rsidP="006643B6">
      <w:pPr>
        <w:tabs>
          <w:tab w:val="left" w:pos="4678"/>
        </w:tabs>
        <w:spacing w:after="0" w:line="240" w:lineRule="auto"/>
        <w:ind w:firstLine="567"/>
        <w:jc w:val="both"/>
        <w:rPr>
          <w:rFonts w:ascii="Times New Roman" w:hAnsi="Times New Roman"/>
          <w:color w:val="0070C0"/>
          <w:sz w:val="24"/>
          <w:szCs w:val="24"/>
        </w:rPr>
      </w:pPr>
      <w:r w:rsidRPr="003A0F8B">
        <w:rPr>
          <w:rFonts w:ascii="Times New Roman" w:hAnsi="Times New Roman"/>
          <w:color w:val="0070C0"/>
          <w:sz w:val="24"/>
          <w:szCs w:val="24"/>
        </w:rPr>
        <w:t xml:space="preserve">4.3. </w:t>
      </w:r>
      <w:r w:rsidRPr="003A0F8B">
        <w:rPr>
          <w:rFonts w:ascii="Times New Roman" w:hAnsi="Times New Roman"/>
          <w:color w:val="0070C0"/>
          <w:sz w:val="24"/>
          <w:szCs w:val="24"/>
          <w:lang w:eastAsia="uk-UA"/>
        </w:rPr>
        <w:t xml:space="preserve">Витрати на придбання Відзнак та забезпечення організації проведення заходу «Свято випускників» з нагородження </w:t>
      </w:r>
      <w:r w:rsidRPr="003A0F8B">
        <w:rPr>
          <w:rFonts w:ascii="Times New Roman" w:hAnsi="Times New Roman"/>
          <w:color w:val="0070C0"/>
          <w:sz w:val="24"/>
          <w:szCs w:val="24"/>
        </w:rPr>
        <w:t xml:space="preserve">випускників закладів </w:t>
      </w:r>
      <w:r w:rsidRPr="003A0F8B">
        <w:rPr>
          <w:rFonts w:ascii="Times New Roman" w:eastAsia="Times New Roman" w:hAnsi="Times New Roman"/>
          <w:color w:val="0070C0"/>
          <w:sz w:val="24"/>
          <w:szCs w:val="24"/>
        </w:rPr>
        <w:t xml:space="preserve">загальної середньої </w:t>
      </w:r>
      <w:r w:rsidRPr="003A0F8B">
        <w:rPr>
          <w:rFonts w:ascii="Times New Roman" w:hAnsi="Times New Roman"/>
          <w:color w:val="0070C0"/>
          <w:sz w:val="24"/>
          <w:szCs w:val="24"/>
        </w:rPr>
        <w:t>освіти територіальної громади здійснюються</w:t>
      </w:r>
      <w:r w:rsidRPr="003A0F8B">
        <w:rPr>
          <w:rFonts w:ascii="Times New Roman" w:hAnsi="Times New Roman"/>
          <w:color w:val="0070C0"/>
          <w:sz w:val="24"/>
          <w:szCs w:val="24"/>
          <w:lang w:eastAsia="uk-UA"/>
        </w:rPr>
        <w:t xml:space="preserve"> за рахунок видатків, передбачених </w:t>
      </w:r>
      <w:r w:rsidRPr="003A0F8B">
        <w:rPr>
          <w:rFonts w:ascii="Times New Roman" w:hAnsi="Times New Roman"/>
          <w:color w:val="0070C0"/>
          <w:sz w:val="24"/>
          <w:szCs w:val="24"/>
        </w:rPr>
        <w:t xml:space="preserve">Департаменту за КПКВ МБ 0611142 «Інші програми та заходи у сфері освіти» на зазначену мету </w:t>
      </w:r>
      <w:r w:rsidRPr="003A0F8B">
        <w:rPr>
          <w:rFonts w:ascii="Times New Roman" w:hAnsi="Times New Roman"/>
          <w:color w:val="0070C0"/>
          <w:sz w:val="24"/>
          <w:szCs w:val="24"/>
          <w:lang w:eastAsia="uk-UA"/>
        </w:rPr>
        <w:t xml:space="preserve">за рахунок коштів бюджету Хмельницької міської територіальної громади в межах </w:t>
      </w:r>
      <w:r w:rsidRPr="003A0F8B">
        <w:rPr>
          <w:rFonts w:ascii="Times New Roman" w:eastAsia="Times New Roman" w:hAnsi="Times New Roman"/>
          <w:color w:val="0070C0"/>
          <w:sz w:val="24"/>
          <w:szCs w:val="24"/>
          <w:lang w:eastAsia="ru-RU"/>
        </w:rPr>
        <w:t>кошторисних призначень</w:t>
      </w:r>
      <w:r w:rsidRPr="003A0F8B">
        <w:rPr>
          <w:rFonts w:ascii="Times New Roman" w:hAnsi="Times New Roman"/>
          <w:color w:val="0070C0"/>
          <w:sz w:val="24"/>
          <w:szCs w:val="24"/>
        </w:rPr>
        <w:t>, виділених на поточний рік.</w:t>
      </w:r>
    </w:p>
    <w:p w14:paraId="4776054E" w14:textId="77777777" w:rsidR="006643B6" w:rsidRPr="003A0F8B" w:rsidRDefault="006643B6" w:rsidP="006643B6">
      <w:pPr>
        <w:spacing w:after="0" w:line="240" w:lineRule="auto"/>
        <w:jc w:val="both"/>
        <w:rPr>
          <w:rFonts w:ascii="Times New Roman" w:eastAsiaTheme="minorEastAsia" w:hAnsi="Times New Roman"/>
          <w:color w:val="0070C0"/>
          <w:sz w:val="24"/>
          <w:szCs w:val="24"/>
          <w:lang w:eastAsia="ru-RU"/>
        </w:rPr>
      </w:pPr>
    </w:p>
    <w:p w14:paraId="15B65C27" w14:textId="77777777" w:rsidR="006643B6" w:rsidRPr="003A0F8B" w:rsidRDefault="006643B6" w:rsidP="006643B6">
      <w:pPr>
        <w:spacing w:after="0" w:line="240" w:lineRule="auto"/>
        <w:jc w:val="both"/>
        <w:rPr>
          <w:rFonts w:ascii="Times New Roman" w:eastAsiaTheme="minorEastAsia" w:hAnsi="Times New Roman"/>
          <w:color w:val="0070C0"/>
          <w:sz w:val="24"/>
          <w:szCs w:val="24"/>
          <w:lang w:eastAsia="ru-RU"/>
        </w:rPr>
      </w:pPr>
    </w:p>
    <w:p w14:paraId="0FF9FD57" w14:textId="77777777" w:rsidR="006643B6" w:rsidRPr="003A0F8B" w:rsidRDefault="006643B6" w:rsidP="006643B6">
      <w:pPr>
        <w:spacing w:after="0" w:line="240" w:lineRule="auto"/>
        <w:rPr>
          <w:rFonts w:ascii="Times New Roman" w:eastAsiaTheme="minorEastAsia" w:hAnsi="Times New Roman"/>
          <w:color w:val="0070C0"/>
          <w:sz w:val="24"/>
          <w:szCs w:val="24"/>
          <w:lang w:eastAsia="ru-RU"/>
        </w:rPr>
      </w:pPr>
      <w:r w:rsidRPr="003A0F8B">
        <w:rPr>
          <w:rFonts w:ascii="Times New Roman" w:eastAsiaTheme="minorHAnsi" w:hAnsi="Times New Roman"/>
          <w:color w:val="0070C0"/>
          <w:sz w:val="24"/>
          <w:szCs w:val="24"/>
        </w:rPr>
        <w:t xml:space="preserve">Секретар міської ради </w:t>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HAnsi" w:hAnsi="Times New Roman"/>
          <w:color w:val="0070C0"/>
          <w:sz w:val="24"/>
          <w:szCs w:val="24"/>
        </w:rPr>
        <w:tab/>
      </w:r>
      <w:r w:rsidRPr="003A0F8B">
        <w:rPr>
          <w:rFonts w:ascii="Times New Roman" w:eastAsiaTheme="minorEastAsia" w:hAnsi="Times New Roman"/>
          <w:color w:val="0070C0"/>
          <w:sz w:val="24"/>
          <w:szCs w:val="24"/>
          <w:lang w:eastAsia="ru-RU"/>
        </w:rPr>
        <w:t>Віталій ДІДЕНКО</w:t>
      </w:r>
    </w:p>
    <w:p w14:paraId="0478BCCA" w14:textId="77777777" w:rsidR="006643B6" w:rsidRPr="003A0F8B" w:rsidRDefault="006643B6" w:rsidP="006643B6">
      <w:pPr>
        <w:tabs>
          <w:tab w:val="left" w:pos="7088"/>
        </w:tabs>
        <w:spacing w:after="0" w:line="240" w:lineRule="auto"/>
        <w:rPr>
          <w:rFonts w:ascii="Times New Roman" w:eastAsiaTheme="minorEastAsia" w:hAnsi="Times New Roman"/>
          <w:color w:val="0070C0"/>
          <w:sz w:val="24"/>
          <w:szCs w:val="24"/>
          <w:lang w:eastAsia="ru-RU"/>
        </w:rPr>
      </w:pPr>
    </w:p>
    <w:p w14:paraId="26EF3E1E" w14:textId="77777777" w:rsidR="006643B6" w:rsidRPr="003A0F8B" w:rsidRDefault="006643B6" w:rsidP="006643B6">
      <w:pPr>
        <w:tabs>
          <w:tab w:val="left" w:pos="7088"/>
        </w:tabs>
        <w:spacing w:after="0" w:line="240" w:lineRule="auto"/>
        <w:rPr>
          <w:rFonts w:ascii="Times New Roman" w:eastAsiaTheme="minorEastAsia" w:hAnsi="Times New Roman"/>
          <w:color w:val="0070C0"/>
          <w:sz w:val="24"/>
          <w:szCs w:val="24"/>
          <w:lang w:eastAsia="ru-RU"/>
        </w:rPr>
      </w:pPr>
    </w:p>
    <w:p w14:paraId="12E20AEE" w14:textId="04CA03FD" w:rsidR="006643B6" w:rsidRPr="003A0F8B" w:rsidRDefault="006643B6" w:rsidP="006643B6">
      <w:pPr>
        <w:spacing w:after="0" w:line="240" w:lineRule="auto"/>
        <w:rPr>
          <w:rFonts w:ascii="Times New Roman" w:eastAsiaTheme="minorEastAsia" w:hAnsi="Times New Roman"/>
          <w:color w:val="0070C0"/>
          <w:sz w:val="24"/>
          <w:szCs w:val="24"/>
          <w:lang w:eastAsia="ru-RU"/>
        </w:rPr>
      </w:pPr>
      <w:r w:rsidRPr="003A0F8B">
        <w:rPr>
          <w:rFonts w:ascii="Times New Roman" w:eastAsiaTheme="minorEastAsia" w:hAnsi="Times New Roman"/>
          <w:color w:val="0070C0"/>
          <w:sz w:val="24"/>
          <w:szCs w:val="24"/>
          <w:lang w:eastAsia="ru-RU"/>
        </w:rPr>
        <w:t xml:space="preserve">Директор Департаменту освіти та науки </w:t>
      </w:r>
      <w:r w:rsidRPr="003A0F8B">
        <w:rPr>
          <w:rFonts w:ascii="Times New Roman" w:eastAsiaTheme="minorEastAsia" w:hAnsi="Times New Roman"/>
          <w:color w:val="0070C0"/>
          <w:sz w:val="24"/>
          <w:szCs w:val="24"/>
          <w:lang w:eastAsia="ru-RU"/>
        </w:rPr>
        <w:tab/>
        <w:t xml:space="preserve"> </w:t>
      </w:r>
      <w:r w:rsidRPr="003A0F8B">
        <w:rPr>
          <w:rFonts w:ascii="Times New Roman" w:eastAsiaTheme="minorEastAsia" w:hAnsi="Times New Roman"/>
          <w:color w:val="0070C0"/>
          <w:sz w:val="24"/>
          <w:szCs w:val="24"/>
          <w:lang w:eastAsia="ru-RU"/>
        </w:rPr>
        <w:tab/>
      </w:r>
      <w:r w:rsidRPr="003A0F8B">
        <w:rPr>
          <w:rFonts w:ascii="Times New Roman" w:eastAsiaTheme="minorEastAsia" w:hAnsi="Times New Roman"/>
          <w:color w:val="0070C0"/>
          <w:sz w:val="24"/>
          <w:szCs w:val="24"/>
          <w:lang w:eastAsia="ru-RU"/>
        </w:rPr>
        <w:tab/>
      </w:r>
      <w:r w:rsidRPr="003A0F8B">
        <w:rPr>
          <w:rFonts w:ascii="Times New Roman" w:eastAsiaTheme="minorEastAsia" w:hAnsi="Times New Roman"/>
          <w:color w:val="0070C0"/>
          <w:sz w:val="24"/>
          <w:szCs w:val="24"/>
          <w:lang w:eastAsia="ru-RU"/>
        </w:rPr>
        <w:tab/>
      </w:r>
      <w:r w:rsidRPr="003A0F8B">
        <w:rPr>
          <w:rFonts w:ascii="Times New Roman" w:eastAsiaTheme="minorEastAsia" w:hAnsi="Times New Roman"/>
          <w:color w:val="0070C0"/>
          <w:sz w:val="24"/>
          <w:szCs w:val="24"/>
          <w:lang w:eastAsia="ru-RU"/>
        </w:rPr>
        <w:tab/>
        <w:t>Павло ЮРКОВСЬКИЙ</w:t>
      </w:r>
    </w:p>
    <w:p w14:paraId="214D0669" w14:textId="77777777" w:rsidR="006643B6" w:rsidRPr="003A0F8B" w:rsidRDefault="006643B6" w:rsidP="006643B6">
      <w:pPr>
        <w:spacing w:after="0" w:line="240" w:lineRule="auto"/>
        <w:rPr>
          <w:rFonts w:ascii="Times New Roman" w:eastAsiaTheme="minorEastAsia" w:hAnsi="Times New Roman"/>
          <w:color w:val="0070C0"/>
          <w:sz w:val="24"/>
          <w:szCs w:val="24"/>
          <w:lang w:eastAsia="ru-RU"/>
        </w:rPr>
      </w:pPr>
    </w:p>
    <w:p w14:paraId="2B253F90" w14:textId="77777777" w:rsidR="006643B6" w:rsidRPr="003A0F8B" w:rsidRDefault="006643B6" w:rsidP="006643B6">
      <w:pPr>
        <w:spacing w:after="0" w:line="240" w:lineRule="auto"/>
        <w:rPr>
          <w:rFonts w:ascii="Times New Roman" w:eastAsiaTheme="minorEastAsia" w:hAnsi="Times New Roman"/>
          <w:color w:val="0070C0"/>
          <w:sz w:val="24"/>
          <w:szCs w:val="24"/>
          <w:lang w:eastAsia="ru-RU"/>
        </w:rPr>
      </w:pPr>
    </w:p>
    <w:p w14:paraId="04586522" w14:textId="77777777" w:rsidR="006643B6" w:rsidRPr="006643B6" w:rsidRDefault="006643B6" w:rsidP="006643B6">
      <w:pPr>
        <w:spacing w:after="0" w:line="240" w:lineRule="auto"/>
        <w:jc w:val="right"/>
        <w:rPr>
          <w:rFonts w:ascii="Times New Roman" w:eastAsiaTheme="minorEastAsia" w:hAnsi="Times New Roman"/>
          <w:i/>
          <w:iCs/>
          <w:sz w:val="24"/>
          <w:szCs w:val="24"/>
          <w:lang w:eastAsia="ru-RU"/>
        </w:rPr>
      </w:pPr>
      <w:r w:rsidRPr="006643B6">
        <w:rPr>
          <w:rFonts w:ascii="Times New Roman" w:eastAsiaTheme="minorEastAsia" w:hAnsi="Times New Roman"/>
          <w:i/>
          <w:iCs/>
          <w:sz w:val="24"/>
          <w:szCs w:val="24"/>
          <w:lang w:eastAsia="ru-RU"/>
        </w:rPr>
        <w:t>(Викладено у новій редакції додаток відповідно до</w:t>
      </w:r>
    </w:p>
    <w:p w14:paraId="71908F05" w14:textId="505829E3" w:rsidR="006643B6" w:rsidRDefault="006643B6" w:rsidP="006643B6">
      <w:pPr>
        <w:spacing w:after="0" w:line="240" w:lineRule="auto"/>
        <w:jc w:val="right"/>
        <w:rPr>
          <w:rFonts w:ascii="Times New Roman" w:eastAsiaTheme="minorEastAsia" w:hAnsi="Times New Roman"/>
          <w:sz w:val="24"/>
          <w:szCs w:val="24"/>
          <w:lang w:eastAsia="ru-RU"/>
        </w:rPr>
      </w:pPr>
      <w:hyperlink r:id="rId6" w:history="1">
        <w:r w:rsidRPr="006643B6">
          <w:rPr>
            <w:rStyle w:val="ac"/>
            <w:rFonts w:ascii="Times New Roman" w:hAnsi="Times New Roman"/>
            <w:i/>
            <w:iCs/>
            <w:sz w:val="24"/>
            <w:szCs w:val="24"/>
            <w:u w:val="none"/>
          </w:rPr>
          <w:t>рішення 62-ї сесії міської ради від 21.05.2026 №6</w:t>
        </w:r>
      </w:hyperlink>
      <w:r>
        <w:rPr>
          <w:rFonts w:ascii="Times New Roman" w:eastAsiaTheme="minorEastAsia" w:hAnsi="Times New Roman"/>
          <w:sz w:val="24"/>
          <w:szCs w:val="24"/>
          <w:lang w:eastAsia="ru-RU"/>
        </w:rPr>
        <w:t>)</w:t>
      </w:r>
    </w:p>
    <w:sectPr w:rsidR="006643B6" w:rsidSect="00ED7D8A">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956DB"/>
    <w:rsid w:val="00195A19"/>
    <w:rsid w:val="002556DD"/>
    <w:rsid w:val="002969D7"/>
    <w:rsid w:val="003A0F8B"/>
    <w:rsid w:val="005248F4"/>
    <w:rsid w:val="006643B6"/>
    <w:rsid w:val="00783D22"/>
    <w:rsid w:val="007A5553"/>
    <w:rsid w:val="0086444B"/>
    <w:rsid w:val="00873247"/>
    <w:rsid w:val="00B50268"/>
    <w:rsid w:val="00B70D65"/>
    <w:rsid w:val="00C26576"/>
    <w:rsid w:val="00C37BC0"/>
    <w:rsid w:val="00D670D5"/>
    <w:rsid w:val="00E1240F"/>
    <w:rsid w:val="00EC0E5B"/>
    <w:rsid w:val="00EC68EA"/>
    <w:rsid w:val="00ED7D8A"/>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01C"/>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6643B6"/>
    <w:rPr>
      <w:i/>
      <w:iCs/>
    </w:rPr>
  </w:style>
  <w:style w:type="character" w:styleId="ac">
    <w:name w:val="Hyperlink"/>
    <w:basedOn w:val="a0"/>
    <w:uiPriority w:val="99"/>
    <w:unhideWhenUsed/>
    <w:rsid w:val="006643B6"/>
    <w:rPr>
      <w:color w:val="0563C1" w:themeColor="hyperlink"/>
      <w:u w:val="single"/>
    </w:rPr>
  </w:style>
  <w:style w:type="character" w:styleId="ad">
    <w:name w:val="Unresolved Mention"/>
    <w:basedOn w:val="a0"/>
    <w:uiPriority w:val="99"/>
    <w:semiHidden/>
    <w:unhideWhenUsed/>
    <w:rsid w:val="0066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node/73163" TargetMode="External"/><Relationship Id="rId5" Type="http://schemas.openxmlformats.org/officeDocument/2006/relationships/hyperlink" Target="https://www.khm.gov.ua/uk/node/73163"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4210</Words>
  <Characters>2401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2</cp:revision>
  <cp:lastPrinted>2024-06-17T10:33:00Z</cp:lastPrinted>
  <dcterms:created xsi:type="dcterms:W3CDTF">2026-05-29T12:52:00Z</dcterms:created>
  <dcterms:modified xsi:type="dcterms:W3CDTF">2026-05-29T12:52:00Z</dcterms:modified>
</cp:coreProperties>
</file>