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9FF4" w14:textId="77777777" w:rsidR="007C012C" w:rsidRPr="002F1C91" w:rsidRDefault="007C012C" w:rsidP="007C012C">
      <w:pPr>
        <w:jc w:val="center"/>
        <w:rPr>
          <w:color w:val="000000" w:themeColor="text1"/>
          <w:kern w:val="2"/>
          <w:szCs w:val="20"/>
          <w:lang w:eastAsia="ar-SA"/>
        </w:rPr>
      </w:pPr>
      <w:r w:rsidRPr="002F1C91">
        <w:rPr>
          <w:noProof/>
          <w:color w:val="000000" w:themeColor="text1"/>
          <w:szCs w:val="20"/>
          <w:lang w:eastAsia="uk-UA"/>
        </w:rPr>
        <w:drawing>
          <wp:inline distT="0" distB="0" distL="0" distR="0" wp14:anchorId="2A6DFCB8" wp14:editId="5884F9CE">
            <wp:extent cx="485775" cy="657225"/>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14D36EB" w14:textId="77777777" w:rsidR="007C012C" w:rsidRPr="002F1C91" w:rsidRDefault="007C012C" w:rsidP="007C012C">
      <w:pPr>
        <w:jc w:val="center"/>
        <w:rPr>
          <w:color w:val="000000" w:themeColor="text1"/>
          <w:sz w:val="30"/>
          <w:szCs w:val="30"/>
          <w:lang w:eastAsia="ar-SA"/>
        </w:rPr>
      </w:pPr>
      <w:r w:rsidRPr="002F1C91">
        <w:rPr>
          <w:b/>
          <w:bCs/>
          <w:color w:val="000000" w:themeColor="text1"/>
          <w:sz w:val="30"/>
          <w:szCs w:val="30"/>
          <w:lang w:eastAsia="ar-SA"/>
        </w:rPr>
        <w:t>ХМЕЛЬНИЦЬКА МІСЬКА РАДА</w:t>
      </w:r>
    </w:p>
    <w:p w14:paraId="3A40C910" w14:textId="77777777" w:rsidR="007C012C" w:rsidRPr="002F1C91" w:rsidRDefault="007C012C" w:rsidP="007C012C">
      <w:pPr>
        <w:jc w:val="center"/>
        <w:rPr>
          <w:b/>
          <w:color w:val="000000" w:themeColor="text1"/>
          <w:sz w:val="36"/>
          <w:szCs w:val="30"/>
          <w:lang w:eastAsia="ar-SA"/>
        </w:rPr>
      </w:pPr>
      <w:r w:rsidRPr="002F1C91">
        <w:rPr>
          <w:noProof/>
          <w:color w:val="000000" w:themeColor="text1"/>
        </w:rPr>
        <mc:AlternateContent>
          <mc:Choice Requires="wps">
            <w:drawing>
              <wp:anchor distT="0" distB="0" distL="114300" distR="114300" simplePos="0" relativeHeight="251659264" behindDoc="0" locked="0" layoutInCell="1" allowOverlap="1" wp14:anchorId="0070414F" wp14:editId="6D8635A2">
                <wp:simplePos x="0" y="0"/>
                <wp:positionH relativeFrom="column">
                  <wp:posOffset>1318895</wp:posOffset>
                </wp:positionH>
                <wp:positionV relativeFrom="paragraph">
                  <wp:posOffset>224155</wp:posOffset>
                </wp:positionV>
                <wp:extent cx="3409950" cy="342900"/>
                <wp:effectExtent l="0" t="0" r="0" b="0"/>
                <wp:wrapNone/>
                <wp:docPr id="208383740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C9477EB" w14:textId="77777777" w:rsidR="007C012C" w:rsidRPr="00D64E27" w:rsidRDefault="007C012C" w:rsidP="007C012C">
                            <w:pPr>
                              <w:jc w:val="center"/>
                              <w:rPr>
                                <w:b/>
                                <w:bCs/>
                              </w:rPr>
                            </w:pPr>
                            <w:r w:rsidRPr="00981C1D">
                              <w:rPr>
                                <w:b/>
                                <w:bCs/>
                              </w:rPr>
                              <w:t>п’ятдесят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0414F"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C9477EB" w14:textId="77777777" w:rsidR="007C012C" w:rsidRPr="00D64E27" w:rsidRDefault="007C012C" w:rsidP="007C012C">
                      <w:pPr>
                        <w:jc w:val="center"/>
                        <w:rPr>
                          <w:b/>
                          <w:bCs/>
                        </w:rPr>
                      </w:pPr>
                      <w:r w:rsidRPr="00981C1D">
                        <w:rPr>
                          <w:b/>
                          <w:bCs/>
                        </w:rPr>
                        <w:t>п’ятдесят п’ятої сесії</w:t>
                      </w:r>
                    </w:p>
                  </w:txbxContent>
                </v:textbox>
              </v:rect>
            </w:pict>
          </mc:Fallback>
        </mc:AlternateContent>
      </w:r>
      <w:r w:rsidRPr="002F1C91">
        <w:rPr>
          <w:b/>
          <w:color w:val="000000" w:themeColor="text1"/>
          <w:sz w:val="36"/>
          <w:szCs w:val="30"/>
          <w:lang w:eastAsia="ar-SA"/>
        </w:rPr>
        <w:t>РІШЕННЯ</w:t>
      </w:r>
    </w:p>
    <w:p w14:paraId="626E2FAB" w14:textId="77777777" w:rsidR="007C012C" w:rsidRPr="002F1C91" w:rsidRDefault="007C012C" w:rsidP="007C012C">
      <w:pPr>
        <w:jc w:val="center"/>
        <w:rPr>
          <w:b/>
          <w:bCs/>
          <w:color w:val="000000" w:themeColor="text1"/>
          <w:sz w:val="36"/>
          <w:szCs w:val="30"/>
          <w:lang w:eastAsia="ar-SA"/>
        </w:rPr>
      </w:pPr>
      <w:r w:rsidRPr="002F1C91">
        <w:rPr>
          <w:b/>
          <w:color w:val="000000" w:themeColor="text1"/>
          <w:sz w:val="36"/>
          <w:szCs w:val="30"/>
          <w:lang w:eastAsia="ar-SA"/>
        </w:rPr>
        <w:t>______________________________</w:t>
      </w:r>
    </w:p>
    <w:p w14:paraId="3827B08D" w14:textId="77777777" w:rsidR="007C012C" w:rsidRPr="002F1C91" w:rsidRDefault="007C012C" w:rsidP="007C012C">
      <w:pPr>
        <w:rPr>
          <w:color w:val="000000" w:themeColor="text1"/>
          <w:szCs w:val="20"/>
          <w:lang w:eastAsia="ar-SA"/>
        </w:rPr>
      </w:pPr>
      <w:r w:rsidRPr="002F1C91">
        <w:rPr>
          <w:noProof/>
          <w:color w:val="000000" w:themeColor="text1"/>
        </w:rPr>
        <mc:AlternateContent>
          <mc:Choice Requires="wps">
            <w:drawing>
              <wp:anchor distT="0" distB="0" distL="114300" distR="114300" simplePos="0" relativeHeight="251660288" behindDoc="0" locked="0" layoutInCell="1" allowOverlap="1" wp14:anchorId="50C4820F" wp14:editId="1DBE68B8">
                <wp:simplePos x="0" y="0"/>
                <wp:positionH relativeFrom="column">
                  <wp:posOffset>242570</wp:posOffset>
                </wp:positionH>
                <wp:positionV relativeFrom="paragraph">
                  <wp:posOffset>36195</wp:posOffset>
                </wp:positionV>
                <wp:extent cx="1619250" cy="276225"/>
                <wp:effectExtent l="0" t="0" r="0" b="0"/>
                <wp:wrapNone/>
                <wp:docPr id="21074330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0F9A243" w14:textId="77777777" w:rsidR="007C012C" w:rsidRPr="00D64E27" w:rsidRDefault="007C012C" w:rsidP="007C012C">
                            <w:r>
                              <w:t>11</w:t>
                            </w:r>
                            <w:r w:rsidRPr="00D64E27">
                              <w:t>.0</w:t>
                            </w:r>
                            <w:r>
                              <w:t>9</w:t>
                            </w:r>
                            <w:r w:rsidRPr="00D64E2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4820F"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0F9A243" w14:textId="77777777" w:rsidR="007C012C" w:rsidRPr="00D64E27" w:rsidRDefault="007C012C" w:rsidP="007C012C">
                      <w:r>
                        <w:t>11</w:t>
                      </w:r>
                      <w:r w:rsidRPr="00D64E27">
                        <w:t>.0</w:t>
                      </w:r>
                      <w:r>
                        <w:t>9</w:t>
                      </w:r>
                      <w:r w:rsidRPr="00D64E27">
                        <w:t>.2025</w:t>
                      </w:r>
                    </w:p>
                  </w:txbxContent>
                </v:textbox>
              </v:rect>
            </w:pict>
          </mc:Fallback>
        </mc:AlternateContent>
      </w:r>
      <w:r w:rsidRPr="002F1C91">
        <w:rPr>
          <w:noProof/>
          <w:color w:val="000000" w:themeColor="text1"/>
        </w:rPr>
        <mc:AlternateContent>
          <mc:Choice Requires="wps">
            <w:drawing>
              <wp:anchor distT="0" distB="0" distL="114300" distR="114300" simplePos="0" relativeHeight="251661312" behindDoc="0" locked="0" layoutInCell="1" allowOverlap="1" wp14:anchorId="2CC42A92" wp14:editId="7CA1E0B4">
                <wp:simplePos x="0" y="0"/>
                <wp:positionH relativeFrom="column">
                  <wp:posOffset>2491740</wp:posOffset>
                </wp:positionH>
                <wp:positionV relativeFrom="paragraph">
                  <wp:posOffset>41275</wp:posOffset>
                </wp:positionV>
                <wp:extent cx="514350" cy="276225"/>
                <wp:effectExtent l="0" t="0" r="0" b="0"/>
                <wp:wrapNone/>
                <wp:docPr id="173645085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161BB3C" w14:textId="68CADEC0" w:rsidR="007C012C" w:rsidRPr="00D64E27" w:rsidRDefault="007C012C" w:rsidP="007C012C">
                            <w: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42A92"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161BB3C" w14:textId="68CADEC0" w:rsidR="007C012C" w:rsidRPr="00D64E27" w:rsidRDefault="007C012C" w:rsidP="007C012C">
                      <w:r>
                        <w:t>36</w:t>
                      </w:r>
                    </w:p>
                  </w:txbxContent>
                </v:textbox>
              </v:rect>
            </w:pict>
          </mc:Fallback>
        </mc:AlternateContent>
      </w:r>
    </w:p>
    <w:p w14:paraId="65ACED9B" w14:textId="77777777" w:rsidR="007C012C" w:rsidRPr="002F1C91" w:rsidRDefault="007C012C" w:rsidP="007C012C">
      <w:pPr>
        <w:rPr>
          <w:color w:val="000000" w:themeColor="text1"/>
          <w:szCs w:val="20"/>
          <w:lang w:eastAsia="ar-SA"/>
        </w:rPr>
      </w:pPr>
      <w:r w:rsidRPr="002F1C91">
        <w:rPr>
          <w:color w:val="000000" w:themeColor="text1"/>
          <w:szCs w:val="20"/>
          <w:lang w:eastAsia="ar-SA"/>
        </w:rPr>
        <w:t>від __________________________ № __________</w:t>
      </w:r>
      <w:r w:rsidRPr="002F1C91">
        <w:rPr>
          <w:color w:val="000000" w:themeColor="text1"/>
          <w:szCs w:val="20"/>
          <w:lang w:eastAsia="ar-SA"/>
        </w:rPr>
        <w:tab/>
      </w:r>
      <w:r w:rsidRPr="002F1C91">
        <w:rPr>
          <w:color w:val="000000" w:themeColor="text1"/>
          <w:szCs w:val="20"/>
          <w:lang w:eastAsia="ar-SA"/>
        </w:rPr>
        <w:tab/>
      </w:r>
      <w:r w:rsidRPr="002F1C91">
        <w:rPr>
          <w:color w:val="000000" w:themeColor="text1"/>
          <w:szCs w:val="20"/>
          <w:lang w:eastAsia="ar-SA"/>
        </w:rPr>
        <w:tab/>
      </w:r>
      <w:r w:rsidRPr="002F1C91">
        <w:rPr>
          <w:color w:val="000000" w:themeColor="text1"/>
          <w:szCs w:val="20"/>
          <w:lang w:eastAsia="ar-SA"/>
        </w:rPr>
        <w:tab/>
      </w:r>
      <w:proofErr w:type="spellStart"/>
      <w:r w:rsidRPr="002F1C91">
        <w:rPr>
          <w:color w:val="000000" w:themeColor="text1"/>
          <w:szCs w:val="20"/>
          <w:lang w:eastAsia="ar-SA"/>
        </w:rPr>
        <w:t>м.Хмельницький</w:t>
      </w:r>
      <w:proofErr w:type="spellEnd"/>
    </w:p>
    <w:p w14:paraId="36245217" w14:textId="77777777" w:rsidR="007C012C" w:rsidRPr="002F1C91" w:rsidRDefault="007C012C" w:rsidP="007C012C">
      <w:pPr>
        <w:ind w:right="5386"/>
        <w:jc w:val="both"/>
        <w:rPr>
          <w:color w:val="000000" w:themeColor="text1"/>
          <w:lang w:eastAsia="hi-IN"/>
        </w:rPr>
      </w:pPr>
    </w:p>
    <w:p w14:paraId="74E50C5B" w14:textId="1459A197" w:rsidR="007C012C" w:rsidRPr="007C012C" w:rsidRDefault="007C012C" w:rsidP="007C012C">
      <w:pPr>
        <w:ind w:right="5387"/>
        <w:jc w:val="both"/>
      </w:pPr>
      <w:r w:rsidRPr="007C012C">
        <w:t>Про розгляд звернення Шинкаренко Елеонори Олександрівни</w:t>
      </w:r>
    </w:p>
    <w:p w14:paraId="1217F90C" w14:textId="77777777" w:rsidR="007C012C" w:rsidRDefault="007C012C" w:rsidP="007C012C">
      <w:pPr>
        <w:jc w:val="both"/>
      </w:pPr>
    </w:p>
    <w:p w14:paraId="6254B836" w14:textId="77777777" w:rsidR="007C012C" w:rsidRPr="007C012C" w:rsidRDefault="007C012C" w:rsidP="007C012C">
      <w:pPr>
        <w:jc w:val="both"/>
      </w:pPr>
    </w:p>
    <w:p w14:paraId="3CB9E9BF" w14:textId="52C2EA29" w:rsidR="007C012C" w:rsidRPr="007C012C" w:rsidRDefault="007C012C" w:rsidP="007C012C">
      <w:pPr>
        <w:ind w:firstLine="567"/>
        <w:jc w:val="both"/>
      </w:pPr>
      <w:r w:rsidRPr="007C012C">
        <w:t xml:space="preserve">До Хмельницької міської ради 18.07.2025 надійшло клопотання за №Ш/1351-04-2025 від </w:t>
      </w:r>
      <w:r w:rsidR="00232D34">
        <w:t xml:space="preserve">17.07.2025 </w:t>
      </w:r>
      <w:r w:rsidRPr="007C012C">
        <w:t xml:space="preserve">Шинкаренко Елеонори Олександрівни щодо поновлення договору оренди землі №154/01 від 23.10.2014, укладеного між Хмельницькою міською радою та Шинкаренко Елеонорою Олександрівною, щодо земельної ділянки загальною площею 215 </w:t>
      </w:r>
      <w:proofErr w:type="spellStart"/>
      <w:r w:rsidRPr="007C012C">
        <w:t>м.кв</w:t>
      </w:r>
      <w:proofErr w:type="spellEnd"/>
      <w:r w:rsidRPr="007C012C">
        <w:t xml:space="preserve">. кадастровий номер 6810100000:27:002:0169 по </w:t>
      </w:r>
      <w:proofErr w:type="spellStart"/>
      <w:r w:rsidRPr="007C012C">
        <w:t>вул.Дейгена</w:t>
      </w:r>
      <w:proofErr w:type="spellEnd"/>
      <w:r w:rsidRPr="007C012C">
        <w:t xml:space="preserve"> для городництва, який був поновлений додатковою угодою №483/02 від 02.12.2019 терміном дії до 25.06.2024.</w:t>
      </w:r>
    </w:p>
    <w:p w14:paraId="43491A8E" w14:textId="60DD444A" w:rsidR="007C012C" w:rsidRPr="007C012C" w:rsidRDefault="007C012C" w:rsidP="007C012C">
      <w:pPr>
        <w:ind w:firstLine="567"/>
        <w:jc w:val="both"/>
      </w:pPr>
      <w:r w:rsidRPr="007C012C">
        <w:t>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14:paraId="668C8F14" w14:textId="0AA2950F" w:rsidR="007C012C" w:rsidRPr="007C012C" w:rsidRDefault="007C012C" w:rsidP="007C012C">
      <w:pPr>
        <w:ind w:firstLine="567"/>
        <w:jc w:val="both"/>
      </w:pPr>
      <w:r w:rsidRPr="007C012C">
        <w:t xml:space="preserve">Переважне право на поновлення строку дії договору оренди землі №154/01 від 23.10.2014 по </w:t>
      </w:r>
      <w:proofErr w:type="spellStart"/>
      <w:r w:rsidRPr="007C012C">
        <w:t>вул.Дейгена</w:t>
      </w:r>
      <w:proofErr w:type="spellEnd"/>
      <w:r w:rsidRPr="007C012C">
        <w:t xml:space="preserve"> площею 215 </w:t>
      </w:r>
      <w:proofErr w:type="spellStart"/>
      <w:r w:rsidRPr="007C012C">
        <w:t>м.кв</w:t>
      </w:r>
      <w:proofErr w:type="spellEnd"/>
      <w:r w:rsidRPr="007C012C">
        <w:t>. кадастровий номер 6810100000:27:002:0169 Шинкаренко Елеонора Олександрівна втратила, оскільки термін дії договору оренди землі №154/01 від 23.10.2014 (із змінами внесеними додатковою угодою №483/02 від 02.12.2019) закінчився 25.06.2024, а клопотання щодо його поновлення надійшло 18.07.2025.</w:t>
      </w:r>
    </w:p>
    <w:p w14:paraId="3959D5C5" w14:textId="7A97B0CE" w:rsidR="007C012C" w:rsidRPr="007C012C" w:rsidRDefault="007C012C" w:rsidP="007C012C">
      <w:pPr>
        <w:ind w:firstLine="567"/>
        <w:jc w:val="both"/>
      </w:pPr>
      <w:r w:rsidRPr="007C012C">
        <w:t>Правила поновлення договорів оренди землі чітко визначені нормами законодавства. Так, згідно абзацу 4 Перехідних положень З</w:t>
      </w:r>
      <w:r w:rsidR="00BD197C">
        <w:t xml:space="preserve">акону </w:t>
      </w:r>
      <w:r w:rsidRPr="007C012C">
        <w:t xml:space="preserve">України </w:t>
      </w:r>
      <w:r w:rsidR="00BD197C">
        <w:t>«Про оренду землі» правила</w:t>
      </w:r>
      <w:r w:rsidR="002359F6">
        <w:t>,</w:t>
      </w:r>
      <w:r w:rsidR="00BD197C">
        <w:t xml:space="preserve"> </w:t>
      </w:r>
      <w:r w:rsidRPr="007C012C">
        <w:t>визначені статтею 126</w:t>
      </w:r>
      <w:r w:rsidRPr="00BD197C">
        <w:rPr>
          <w:vertAlign w:val="superscript"/>
        </w:rPr>
        <w:t>1</w:t>
      </w:r>
      <w:r w:rsidRPr="007C012C">
        <w:t xml:space="preserve"> Земельного кодексу України щодо поновлення договорів оренди землі, поширюються на договори оренди землі, укладені або змінені після набрання чинності Законом України «Про внесення змін до деяких законодавчих актів України щодо протидії рейдерству».</w:t>
      </w:r>
    </w:p>
    <w:p w14:paraId="466AC8CC" w14:textId="3E677960" w:rsidR="007C012C" w:rsidRPr="007C012C" w:rsidRDefault="007C012C" w:rsidP="007C012C">
      <w:pPr>
        <w:ind w:firstLine="567"/>
        <w:jc w:val="both"/>
      </w:pPr>
      <w:r w:rsidRPr="007C012C">
        <w:t>Згідно із статтею 126</w:t>
      </w:r>
      <w:r w:rsidRPr="002359F6">
        <w:rPr>
          <w:vertAlign w:val="superscript"/>
        </w:rPr>
        <w:t>1</w:t>
      </w:r>
      <w:r w:rsidRPr="007C012C">
        <w:t xml:space="preserve"> Земельного кодексу України договором оренди землі може встановлюватися умова щодо поновлення таких договорів. При цьому, </w:t>
      </w:r>
      <w:bookmarkStart w:id="0" w:name="n2346"/>
      <w:bookmarkEnd w:id="0"/>
      <w:r w:rsidRPr="007C012C">
        <w:t xml:space="preserve">умова щодо поновлення не може встановлюватися в договорі оренди землі, крім випадків, якщо на таких земельних ділянках розташовані будівлі або споруди, що перебувають у власності користувача або набувача права користування земельною ділянкою. Згідно інформації з Державного реєстру речових прав на нерухоме майно та Реєстру прав власності на нерухоме майно інформація щодо наявності в Шинкаренко Елеонори Олександрівни права власності на об’єкт нерухомого майна що знаходиться на земельній ділянці по </w:t>
      </w:r>
      <w:proofErr w:type="spellStart"/>
      <w:r w:rsidRPr="007C012C">
        <w:t>вул.Дейгена</w:t>
      </w:r>
      <w:proofErr w:type="spellEnd"/>
      <w:r w:rsidRPr="007C012C">
        <w:t xml:space="preserve"> площею 215 </w:t>
      </w:r>
      <w:proofErr w:type="spellStart"/>
      <w:r w:rsidRPr="007C012C">
        <w:t>м.кв</w:t>
      </w:r>
      <w:proofErr w:type="spellEnd"/>
      <w:r w:rsidRPr="007C012C">
        <w:t>. кадастровий номер 6810100000:27:002:0169 відсутня, відповідно в додатковій угоді №483/02 від 02.12.2019 щодо поновлення договору оренди землі №154/01 від 23.10.2014 відсутня</w:t>
      </w:r>
      <w:r>
        <w:t xml:space="preserve"> </w:t>
      </w:r>
      <w:r w:rsidRPr="007C012C">
        <w:t>умова про його поновлення після закінчення строку, на який його укладено, тому договір оренди землі №154/01 від 23.10.2014 не може автоматично поновлюватись на такий самий строк і на таких самих умовах.</w:t>
      </w:r>
    </w:p>
    <w:p w14:paraId="09A618F9" w14:textId="22A831CB" w:rsidR="007C012C" w:rsidRPr="007C012C" w:rsidRDefault="007C012C" w:rsidP="007C012C">
      <w:pPr>
        <w:ind w:firstLine="567"/>
        <w:jc w:val="both"/>
      </w:pPr>
      <w:r w:rsidRPr="007C012C">
        <w:t>Відповідно до ст.31 Закону України «Про оренду землі» та пункту 37 договору оренди землі №154/01 від 23.10.2014 дія договору припиняється у разі закінчення строку, на який його було укладено.</w:t>
      </w:r>
    </w:p>
    <w:p w14:paraId="256B9FE0" w14:textId="71EB6A2C" w:rsidR="00CF677F" w:rsidRPr="00CF677F" w:rsidRDefault="00CF677F" w:rsidP="00CF677F">
      <w:pPr>
        <w:ind w:firstLine="567"/>
        <w:jc w:val="both"/>
      </w:pPr>
      <w:r w:rsidRPr="00CF677F">
        <w:t xml:space="preserve">Беручи до уваги, що строк дії договору оренди землі №154/01 від 23.10.2014 із змінами, </w:t>
      </w:r>
      <w:r w:rsidRPr="00CF677F">
        <w:lastRenderedPageBreak/>
        <w:t xml:space="preserve">внесеними додатковою угодою №483/02 від 02.12.2019, на який його було укладено, закінчився 25.06.2024, у визначений договором термін, орендар не вчинив дій, спрямованих на його поновлення, підстави для прийняття Хмельницькою міською радою рішення про поновлення договору оренди землі №154/01 від 23.10.2014 по </w:t>
      </w:r>
      <w:proofErr w:type="spellStart"/>
      <w:r w:rsidRPr="00CF677F">
        <w:t>вул.Дейгена</w:t>
      </w:r>
      <w:proofErr w:type="spellEnd"/>
      <w:r w:rsidRPr="00CF677F">
        <w:t xml:space="preserve"> площею 215 </w:t>
      </w:r>
      <w:proofErr w:type="spellStart"/>
      <w:r w:rsidRPr="00CF677F">
        <w:t>м.кв</w:t>
      </w:r>
      <w:proofErr w:type="spellEnd"/>
      <w:r w:rsidRPr="00CF677F">
        <w:t>. кадастровий номер 6810100000:27:002:0169 відсутні. Клопотання Шинкаренко Елеонори Олександрівни (</w:t>
      </w:r>
      <w:proofErr w:type="spellStart"/>
      <w:r w:rsidRPr="00CF677F">
        <w:t>вх</w:t>
      </w:r>
      <w:proofErr w:type="spellEnd"/>
      <w:r w:rsidRPr="00CF677F">
        <w:t>.№Ш/1351-04-2025 від 17.07.2025) щодо поновлення договору оренди землі №154/01 від 23.10.2014 задоволенню не підлягає.</w:t>
      </w:r>
    </w:p>
    <w:p w14:paraId="0F567257" w14:textId="393B66F1" w:rsidR="007C012C" w:rsidRDefault="007C012C" w:rsidP="007C012C">
      <w:pPr>
        <w:ind w:firstLine="567"/>
        <w:jc w:val="both"/>
      </w:pPr>
      <w:r w:rsidRPr="007C012C">
        <w:t xml:space="preserve">На підставі вищевикладеного, розглянувши пропозицію постійної комісії з питань  містобудування, земельних відносин та охорони навколишнього природного середовища, керуючись Законами України «Про місцеве самоврядування в Україні», «Про оренду землі», </w:t>
      </w:r>
      <w:r w:rsidR="00214FE1">
        <w:t xml:space="preserve">«Про адміністративну процедуру», </w:t>
      </w:r>
      <w:r w:rsidRPr="007C012C">
        <w:t>Земельним кодексом України, міська рада</w:t>
      </w:r>
    </w:p>
    <w:p w14:paraId="0A16316A" w14:textId="77777777" w:rsidR="007C012C" w:rsidRPr="007C012C" w:rsidRDefault="007C012C" w:rsidP="007C012C">
      <w:pPr>
        <w:jc w:val="both"/>
      </w:pPr>
    </w:p>
    <w:p w14:paraId="2C98AD78" w14:textId="77777777" w:rsidR="007C012C" w:rsidRDefault="007C012C" w:rsidP="007C012C">
      <w:pPr>
        <w:jc w:val="both"/>
      </w:pPr>
      <w:r w:rsidRPr="007C012C">
        <w:t>ВИРІШИЛА:</w:t>
      </w:r>
    </w:p>
    <w:p w14:paraId="0EB3D614" w14:textId="77777777" w:rsidR="007C012C" w:rsidRPr="007C012C" w:rsidRDefault="007C012C" w:rsidP="007C012C">
      <w:pPr>
        <w:jc w:val="both"/>
      </w:pPr>
    </w:p>
    <w:p w14:paraId="41A51B7E" w14:textId="068FA6B9" w:rsidR="007C012C" w:rsidRPr="007C012C" w:rsidRDefault="007C012C" w:rsidP="007C012C">
      <w:pPr>
        <w:ind w:firstLine="567"/>
        <w:jc w:val="both"/>
      </w:pPr>
      <w:r w:rsidRPr="007C012C">
        <w:t xml:space="preserve">1. Відмовити Шинкаренко Елеонорі Олександрівні в поновленні договору оренди землі №154/01 від 23.10.2014 (із змінами внесеними додатковою угодою №483/02 від 02.12.2019) по </w:t>
      </w:r>
      <w:proofErr w:type="spellStart"/>
      <w:r w:rsidRPr="007C012C">
        <w:t>вул.Дейгена</w:t>
      </w:r>
      <w:proofErr w:type="spellEnd"/>
      <w:r w:rsidRPr="007C012C">
        <w:t xml:space="preserve"> площею 215 </w:t>
      </w:r>
      <w:proofErr w:type="spellStart"/>
      <w:r w:rsidRPr="007C012C">
        <w:t>м.кв</w:t>
      </w:r>
      <w:proofErr w:type="spellEnd"/>
      <w:r w:rsidRPr="007C012C">
        <w:t>. кадастровий номер 6810100000:27:002:0169 для городництва.</w:t>
      </w:r>
    </w:p>
    <w:p w14:paraId="7F0AE5F4" w14:textId="12E79A36" w:rsidR="007C012C" w:rsidRDefault="007C012C" w:rsidP="007C012C">
      <w:pPr>
        <w:ind w:firstLine="567"/>
        <w:jc w:val="both"/>
      </w:pPr>
      <w:r w:rsidRPr="007C012C">
        <w:t>2. Договір оренди землі №154/01 від 23.10.2014 (із змінами внесеними додатковою угодою №483/02 від 02.12.2019), який був укладений між Хмельницькою міською радою та Шинкаренко Елеонорою Олександрівною щодо земельної ділянки загальною площею</w:t>
      </w:r>
      <w:r>
        <w:t xml:space="preserve"> </w:t>
      </w:r>
      <w:r w:rsidRPr="007C012C">
        <w:t xml:space="preserve">215 </w:t>
      </w:r>
      <w:proofErr w:type="spellStart"/>
      <w:r w:rsidRPr="007C012C">
        <w:t>м.кв</w:t>
      </w:r>
      <w:proofErr w:type="spellEnd"/>
      <w:r w:rsidRPr="007C012C">
        <w:t xml:space="preserve">., кадастровий номер 6810100000:27:002:0169, по </w:t>
      </w:r>
      <w:proofErr w:type="spellStart"/>
      <w:r w:rsidRPr="007C012C">
        <w:t>вул.Дейгена</w:t>
      </w:r>
      <w:proofErr w:type="spellEnd"/>
      <w:r w:rsidRPr="007C012C">
        <w:t xml:space="preserve"> для городництва вважати припиненим з 25.06.2024, у зв’язку із закінченням строку, на який його було укладено.</w:t>
      </w:r>
    </w:p>
    <w:p w14:paraId="6D6A998F" w14:textId="36B14F35" w:rsidR="00B143CD" w:rsidRPr="007C012C" w:rsidRDefault="00B143CD" w:rsidP="00B143CD">
      <w:pPr>
        <w:ind w:firstLine="567"/>
        <w:jc w:val="both"/>
      </w:pPr>
      <w:r>
        <w:t>3</w:t>
      </w:r>
      <w:r w:rsidRPr="007C012C">
        <w:t xml:space="preserve">. Дане рішення є запереченням Хмельницької міської ради щодо поновлення договору оренди землі №154/01 від 23.10.2014 (із змінами внесеними додатковою угодою №483/02 від 02.12.2019) по </w:t>
      </w:r>
      <w:proofErr w:type="spellStart"/>
      <w:r w:rsidRPr="007C012C">
        <w:t>вул.Дейгена</w:t>
      </w:r>
      <w:proofErr w:type="spellEnd"/>
      <w:r w:rsidRPr="007C012C">
        <w:t xml:space="preserve"> площею 215 </w:t>
      </w:r>
      <w:proofErr w:type="spellStart"/>
      <w:r w:rsidRPr="007C012C">
        <w:t>м.кв</w:t>
      </w:r>
      <w:proofErr w:type="spellEnd"/>
      <w:r w:rsidRPr="007C012C">
        <w:t>. кадастровий номер 6810100000:27:002:0169, як на існуючих умовах так і на будь-яких інших запропонованих Шинкаренко Елеонорою Олександрівною умовах.</w:t>
      </w:r>
    </w:p>
    <w:p w14:paraId="63BACFEB" w14:textId="4FC0621C" w:rsidR="007C012C" w:rsidRPr="007C012C" w:rsidRDefault="00B143CD" w:rsidP="007C012C">
      <w:pPr>
        <w:ind w:firstLine="567"/>
        <w:jc w:val="both"/>
      </w:pPr>
      <w:r>
        <w:t>4</w:t>
      </w:r>
      <w:r w:rsidR="007C012C" w:rsidRPr="007C012C">
        <w:t xml:space="preserve">. Надіслати лист-заперечення на адресу Шинкаренко Елеонори Олександрівни про прийняте міською радою рішення щодо відмови в поновленні договору оренди землі №154/01 від 23.10.2014 (із змінами внесеними додатковою угодою №483/02 від 02.12.2019) по </w:t>
      </w:r>
      <w:proofErr w:type="spellStart"/>
      <w:r w:rsidR="007C012C" w:rsidRPr="007C012C">
        <w:t>вул.Дейгена</w:t>
      </w:r>
      <w:proofErr w:type="spellEnd"/>
      <w:r w:rsidR="007C012C" w:rsidRPr="007C012C">
        <w:t xml:space="preserve"> площею 215 м. </w:t>
      </w:r>
      <w:proofErr w:type="spellStart"/>
      <w:r w:rsidR="007C012C" w:rsidRPr="007C012C">
        <w:t>кв</w:t>
      </w:r>
      <w:proofErr w:type="spellEnd"/>
      <w:r w:rsidR="007C012C" w:rsidRPr="007C012C">
        <w:t>. кадастровий номер 6810100000:27:002:0169.</w:t>
      </w:r>
    </w:p>
    <w:p w14:paraId="23897247" w14:textId="3ABB864A" w:rsidR="007C012C" w:rsidRDefault="00B143CD" w:rsidP="007C012C">
      <w:pPr>
        <w:ind w:firstLine="567"/>
        <w:jc w:val="both"/>
      </w:pPr>
      <w:r>
        <w:t>5</w:t>
      </w:r>
      <w:r w:rsidR="007C012C" w:rsidRPr="007C012C">
        <w:t xml:space="preserve">. Надіслати Шинкаренко Елеонорі Олександрівні для підписання акт приймання-передачі земельної ділянки по </w:t>
      </w:r>
      <w:proofErr w:type="spellStart"/>
      <w:r w:rsidR="007C012C" w:rsidRPr="007C012C">
        <w:t>вул.Дейгена</w:t>
      </w:r>
      <w:proofErr w:type="spellEnd"/>
      <w:r w:rsidR="007C012C" w:rsidRPr="007C012C">
        <w:t xml:space="preserve"> площею 215 </w:t>
      </w:r>
      <w:proofErr w:type="spellStart"/>
      <w:r w:rsidR="007C012C" w:rsidRPr="007C012C">
        <w:t>м.кв</w:t>
      </w:r>
      <w:proofErr w:type="spellEnd"/>
      <w:r w:rsidR="007C012C" w:rsidRPr="007C012C">
        <w:t>. кадастровий номер 6810100000:27:002:0169.</w:t>
      </w:r>
    </w:p>
    <w:p w14:paraId="5B4DFCC4" w14:textId="77777777" w:rsidR="00246133" w:rsidRDefault="00246133" w:rsidP="00246133">
      <w:pPr>
        <w:ind w:firstLine="567"/>
        <w:jc w:val="both"/>
      </w:pPr>
      <w:r w:rsidRPr="00246133">
        <w:t>6. Рішення набирає чинності з дня його прийняття.</w:t>
      </w:r>
    </w:p>
    <w:p w14:paraId="30A300E1" w14:textId="1456982E" w:rsidR="00246133" w:rsidRDefault="00246133" w:rsidP="00246133">
      <w:pPr>
        <w:ind w:firstLine="567"/>
        <w:jc w:val="both"/>
      </w:pPr>
      <w:r w:rsidRPr="00246133">
        <w:t>7. Повідомити Шинкаренко Елеонору Олександрівну, що відповідно до ст.ст.18, 78, 79 Закону України «Про адміністративну процедуру» особа має право на оскарження рішення у строки, передбачені ст.80 Закону України «Про адміністративну процедуру».</w:t>
      </w:r>
    </w:p>
    <w:p w14:paraId="31A97D67" w14:textId="5918EB62" w:rsidR="00246133" w:rsidRPr="00246133" w:rsidRDefault="00246133" w:rsidP="00246133">
      <w:pPr>
        <w:ind w:firstLine="567"/>
        <w:jc w:val="both"/>
      </w:pPr>
      <w:r w:rsidRPr="00246133">
        <w:t>8. Доручити управлінню надання адміністративних послуг повідомити Шинкаренко Елеонору Олександрівну про прийняте рішення шляхом його вручення або надсилання поштою (</w:t>
      </w:r>
      <w:r w:rsidRPr="00246133">
        <w:t>рекомендованим листом</w:t>
      </w:r>
      <w:r w:rsidRPr="00246133">
        <w:t xml:space="preserve"> з повідомлення про вручення).</w:t>
      </w:r>
    </w:p>
    <w:p w14:paraId="7835FDB9" w14:textId="3F99C5D8" w:rsidR="007C012C" w:rsidRPr="007C012C" w:rsidRDefault="003C387A" w:rsidP="007C012C">
      <w:pPr>
        <w:ind w:firstLine="567"/>
        <w:jc w:val="both"/>
      </w:pPr>
      <w:r>
        <w:t>9</w:t>
      </w:r>
      <w:r w:rsidR="007C012C" w:rsidRPr="007C012C">
        <w:t xml:space="preserve">. Відповідальність за виконання рішення покласти на заступника міського голови </w:t>
      </w:r>
      <w:proofErr w:type="spellStart"/>
      <w:r w:rsidR="007C012C" w:rsidRPr="007C012C">
        <w:t>М.Ваврищука</w:t>
      </w:r>
      <w:proofErr w:type="spellEnd"/>
      <w:r w:rsidR="007C012C" w:rsidRPr="007C012C">
        <w:t xml:space="preserve"> і управління земельних ресурсів.</w:t>
      </w:r>
    </w:p>
    <w:p w14:paraId="33512C93" w14:textId="792C9D41" w:rsidR="007C012C" w:rsidRPr="007C012C" w:rsidRDefault="003C387A" w:rsidP="007C012C">
      <w:pPr>
        <w:ind w:firstLine="567"/>
        <w:jc w:val="both"/>
        <w:rPr>
          <w:lang w:eastAsia="hi-IN"/>
        </w:rPr>
      </w:pPr>
      <w:r>
        <w:t>10</w:t>
      </w:r>
      <w:r w:rsidR="007C012C" w:rsidRPr="007C012C">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4C27CF9B" w14:textId="77777777" w:rsidR="007C012C" w:rsidRPr="007C012C" w:rsidRDefault="007C012C" w:rsidP="007C012C">
      <w:pPr>
        <w:jc w:val="both"/>
      </w:pPr>
    </w:p>
    <w:p w14:paraId="2E543CBC" w14:textId="77777777" w:rsidR="007C012C" w:rsidRPr="007C012C" w:rsidRDefault="007C012C" w:rsidP="007C012C">
      <w:pPr>
        <w:jc w:val="both"/>
      </w:pPr>
    </w:p>
    <w:p w14:paraId="70AAC073" w14:textId="77777777" w:rsidR="007C012C" w:rsidRPr="007C012C" w:rsidRDefault="007C012C" w:rsidP="007C012C">
      <w:pPr>
        <w:jc w:val="both"/>
      </w:pPr>
    </w:p>
    <w:p w14:paraId="3EC10267" w14:textId="1BCA5A46" w:rsidR="007C012C" w:rsidRPr="007C012C" w:rsidRDefault="007C012C" w:rsidP="007C012C">
      <w:pPr>
        <w:jc w:val="both"/>
      </w:pPr>
      <w:r w:rsidRPr="007C012C">
        <w:t>Міський голова</w:t>
      </w:r>
      <w:r w:rsidRPr="007C012C">
        <w:tab/>
      </w:r>
      <w:r w:rsidRPr="007C012C">
        <w:tab/>
      </w:r>
      <w:r w:rsidRPr="007C012C">
        <w:tab/>
      </w:r>
      <w:r w:rsidRPr="007C012C">
        <w:tab/>
      </w:r>
      <w:r w:rsidRPr="007C012C">
        <w:tab/>
      </w:r>
      <w:r w:rsidRPr="007C012C">
        <w:tab/>
      </w:r>
      <w:r w:rsidRPr="007C012C">
        <w:tab/>
        <w:t>Олександр СИМЧИШИН</w:t>
      </w:r>
    </w:p>
    <w:sectPr w:rsidR="007C012C" w:rsidRPr="007C012C" w:rsidSect="007C012C">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2C"/>
    <w:rsid w:val="00017751"/>
    <w:rsid w:val="00214FE1"/>
    <w:rsid w:val="00232D34"/>
    <w:rsid w:val="002359F6"/>
    <w:rsid w:val="00246133"/>
    <w:rsid w:val="003C387A"/>
    <w:rsid w:val="007C012C"/>
    <w:rsid w:val="00B143CD"/>
    <w:rsid w:val="00BD197C"/>
    <w:rsid w:val="00CF677F"/>
    <w:rsid w:val="00DA4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9498"/>
  <w15:chartTrackingRefBased/>
  <w15:docId w15:val="{797F04DD-01A8-409B-94CD-EB58E078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12C"/>
    <w:pPr>
      <w:widowControl w:val="0"/>
      <w:suppressAutoHyphens/>
      <w:spacing w:after="0" w:line="240" w:lineRule="auto"/>
    </w:pPr>
    <w:rPr>
      <w:rFonts w:ascii="Times New Roman" w:eastAsia="SimSun" w:hAnsi="Times New Roman" w:cs="Mangal"/>
      <w:kern w:val="1"/>
      <w:lang w:eastAsia="zh-CN" w:bidi="hi-IN"/>
      <w14:ligatures w14:val="none"/>
    </w:rPr>
  </w:style>
  <w:style w:type="paragraph" w:styleId="1">
    <w:name w:val="heading 1"/>
    <w:basedOn w:val="a"/>
    <w:next w:val="a"/>
    <w:link w:val="10"/>
    <w:uiPriority w:val="9"/>
    <w:qFormat/>
    <w:rsid w:val="007C012C"/>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2">
    <w:name w:val="heading 2"/>
    <w:basedOn w:val="a"/>
    <w:next w:val="a"/>
    <w:link w:val="20"/>
    <w:uiPriority w:val="9"/>
    <w:semiHidden/>
    <w:unhideWhenUsed/>
    <w:qFormat/>
    <w:rsid w:val="007C012C"/>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3">
    <w:name w:val="heading 3"/>
    <w:basedOn w:val="a"/>
    <w:next w:val="a"/>
    <w:link w:val="30"/>
    <w:uiPriority w:val="9"/>
    <w:semiHidden/>
    <w:unhideWhenUsed/>
    <w:qFormat/>
    <w:rsid w:val="007C012C"/>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4">
    <w:name w:val="heading 4"/>
    <w:basedOn w:val="a"/>
    <w:next w:val="a"/>
    <w:link w:val="40"/>
    <w:uiPriority w:val="9"/>
    <w:semiHidden/>
    <w:unhideWhenUsed/>
    <w:qFormat/>
    <w:rsid w:val="007C012C"/>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5">
    <w:name w:val="heading 5"/>
    <w:basedOn w:val="a"/>
    <w:next w:val="a"/>
    <w:link w:val="50"/>
    <w:uiPriority w:val="9"/>
    <w:semiHidden/>
    <w:unhideWhenUsed/>
    <w:qFormat/>
    <w:rsid w:val="007C012C"/>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6">
    <w:name w:val="heading 6"/>
    <w:basedOn w:val="a"/>
    <w:next w:val="a"/>
    <w:link w:val="60"/>
    <w:uiPriority w:val="9"/>
    <w:semiHidden/>
    <w:unhideWhenUsed/>
    <w:qFormat/>
    <w:rsid w:val="007C012C"/>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7">
    <w:name w:val="heading 7"/>
    <w:basedOn w:val="a"/>
    <w:next w:val="a"/>
    <w:link w:val="70"/>
    <w:uiPriority w:val="9"/>
    <w:semiHidden/>
    <w:unhideWhenUsed/>
    <w:qFormat/>
    <w:rsid w:val="007C012C"/>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8">
    <w:name w:val="heading 8"/>
    <w:basedOn w:val="a"/>
    <w:next w:val="a"/>
    <w:link w:val="80"/>
    <w:uiPriority w:val="9"/>
    <w:semiHidden/>
    <w:unhideWhenUsed/>
    <w:qFormat/>
    <w:rsid w:val="007C012C"/>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9">
    <w:name w:val="heading 9"/>
    <w:basedOn w:val="a"/>
    <w:next w:val="a"/>
    <w:link w:val="90"/>
    <w:uiPriority w:val="9"/>
    <w:semiHidden/>
    <w:unhideWhenUsed/>
    <w:qFormat/>
    <w:rsid w:val="007C012C"/>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012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C012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C012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C012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C012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C01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012C"/>
    <w:rPr>
      <w:rFonts w:eastAsiaTheme="majorEastAsia" w:cstheme="majorBidi"/>
      <w:color w:val="595959" w:themeColor="text1" w:themeTint="A6"/>
    </w:rPr>
  </w:style>
  <w:style w:type="character" w:customStyle="1" w:styleId="80">
    <w:name w:val="Заголовок 8 Знак"/>
    <w:basedOn w:val="a0"/>
    <w:link w:val="8"/>
    <w:uiPriority w:val="9"/>
    <w:semiHidden/>
    <w:rsid w:val="007C01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012C"/>
    <w:rPr>
      <w:rFonts w:eastAsiaTheme="majorEastAsia" w:cstheme="majorBidi"/>
      <w:color w:val="272727" w:themeColor="text1" w:themeTint="D8"/>
    </w:rPr>
  </w:style>
  <w:style w:type="paragraph" w:styleId="a3">
    <w:name w:val="Title"/>
    <w:basedOn w:val="a"/>
    <w:next w:val="a"/>
    <w:link w:val="a4"/>
    <w:uiPriority w:val="10"/>
    <w:qFormat/>
    <w:rsid w:val="007C012C"/>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a4">
    <w:name w:val="Назва Знак"/>
    <w:basedOn w:val="a0"/>
    <w:link w:val="a3"/>
    <w:uiPriority w:val="10"/>
    <w:rsid w:val="007C0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12C"/>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6">
    <w:name w:val="Підзаголовок Знак"/>
    <w:basedOn w:val="a0"/>
    <w:link w:val="a5"/>
    <w:uiPriority w:val="11"/>
    <w:rsid w:val="007C012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C012C"/>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a8">
    <w:name w:val="Цитата Знак"/>
    <w:basedOn w:val="a0"/>
    <w:link w:val="a7"/>
    <w:uiPriority w:val="29"/>
    <w:rsid w:val="007C012C"/>
    <w:rPr>
      <w:i/>
      <w:iCs/>
      <w:color w:val="404040" w:themeColor="text1" w:themeTint="BF"/>
    </w:rPr>
  </w:style>
  <w:style w:type="paragraph" w:styleId="a9">
    <w:name w:val="List Paragraph"/>
    <w:basedOn w:val="a"/>
    <w:uiPriority w:val="34"/>
    <w:qFormat/>
    <w:rsid w:val="007C012C"/>
    <w:pPr>
      <w:widowControl/>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aa">
    <w:name w:val="Intense Emphasis"/>
    <w:basedOn w:val="a0"/>
    <w:uiPriority w:val="21"/>
    <w:qFormat/>
    <w:rsid w:val="007C012C"/>
    <w:rPr>
      <w:i/>
      <w:iCs/>
      <w:color w:val="0F4761" w:themeColor="accent1" w:themeShade="BF"/>
    </w:rPr>
  </w:style>
  <w:style w:type="paragraph" w:styleId="ab">
    <w:name w:val="Intense Quote"/>
    <w:basedOn w:val="a"/>
    <w:next w:val="a"/>
    <w:link w:val="ac"/>
    <w:uiPriority w:val="30"/>
    <w:qFormat/>
    <w:rsid w:val="007C012C"/>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ac">
    <w:name w:val="Насичена цитата Знак"/>
    <w:basedOn w:val="a0"/>
    <w:link w:val="ab"/>
    <w:uiPriority w:val="30"/>
    <w:rsid w:val="007C012C"/>
    <w:rPr>
      <w:i/>
      <w:iCs/>
      <w:color w:val="0F4761" w:themeColor="accent1" w:themeShade="BF"/>
    </w:rPr>
  </w:style>
  <w:style w:type="character" w:styleId="ad">
    <w:name w:val="Intense Reference"/>
    <w:basedOn w:val="a0"/>
    <w:uiPriority w:val="32"/>
    <w:qFormat/>
    <w:rsid w:val="007C012C"/>
    <w:rPr>
      <w:b/>
      <w:bCs/>
      <w:smallCaps/>
      <w:color w:val="0F4761" w:themeColor="accent1" w:themeShade="BF"/>
      <w:spacing w:val="5"/>
    </w:rPr>
  </w:style>
  <w:style w:type="character" w:styleId="ae">
    <w:name w:val="Hyperlink"/>
    <w:rsid w:val="007C012C"/>
    <w:rPr>
      <w:rFonts w:cs="Times New Roman"/>
      <w:color w:val="0000FF"/>
      <w:u w:val="single"/>
    </w:rPr>
  </w:style>
  <w:style w:type="paragraph" w:customStyle="1" w:styleId="af">
    <w:name w:val="Вміст таблиці"/>
    <w:basedOn w:val="a"/>
    <w:rsid w:val="007C012C"/>
    <w:pPr>
      <w:suppressLineNumbers/>
    </w:pPr>
  </w:style>
  <w:style w:type="paragraph" w:styleId="af0">
    <w:name w:val="Body Text"/>
    <w:basedOn w:val="a"/>
    <w:link w:val="af1"/>
    <w:unhideWhenUsed/>
    <w:rsid w:val="007C012C"/>
    <w:pPr>
      <w:widowControl/>
      <w:suppressAutoHyphens w:val="0"/>
      <w:spacing w:after="120"/>
    </w:pPr>
    <w:rPr>
      <w:rFonts w:eastAsia="Times New Roman" w:cs="Times New Roman"/>
      <w:kern w:val="0"/>
      <w:lang w:val="x-none" w:eastAsia="x-none" w:bidi="ar-SA"/>
    </w:rPr>
  </w:style>
  <w:style w:type="character" w:customStyle="1" w:styleId="af1">
    <w:name w:val="Основний текст Знак"/>
    <w:basedOn w:val="a0"/>
    <w:link w:val="af0"/>
    <w:rsid w:val="007C012C"/>
    <w:rPr>
      <w:rFonts w:ascii="Times New Roman" w:eastAsia="Times New Roman" w:hAnsi="Times New Roman" w:cs="Times New Roman"/>
      <w:kern w:val="0"/>
      <w:lang w:val="x-none" w:eastAsia="x-none"/>
      <w14:ligatures w14:val="none"/>
    </w:rPr>
  </w:style>
  <w:style w:type="paragraph" w:customStyle="1" w:styleId="rvps2">
    <w:name w:val="rvps2"/>
    <w:basedOn w:val="a"/>
    <w:rsid w:val="007C012C"/>
    <w:pPr>
      <w:widowControl/>
      <w:suppressAutoHyphens w:val="0"/>
      <w:spacing w:before="100" w:beforeAutospacing="1" w:after="100" w:afterAutospacing="1"/>
    </w:pPr>
    <w:rPr>
      <w:rFonts w:eastAsia="Times New Roman" w:cs="Times New Roman"/>
      <w:kern w:val="0"/>
      <w:lang w:eastAsia="uk-UA" w:bidi="ar-SA"/>
    </w:rPr>
  </w:style>
  <w:style w:type="paragraph" w:styleId="HTML">
    <w:name w:val="HTML Preformatted"/>
    <w:basedOn w:val="a"/>
    <w:link w:val="HTML0"/>
    <w:rsid w:val="007C01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ru-RU" w:eastAsia="ar-SA" w:bidi="ar-SA"/>
    </w:rPr>
  </w:style>
  <w:style w:type="character" w:customStyle="1" w:styleId="HTML0">
    <w:name w:val="Стандартний HTML Знак"/>
    <w:basedOn w:val="a0"/>
    <w:link w:val="HTML"/>
    <w:rsid w:val="007C012C"/>
    <w:rPr>
      <w:rFonts w:ascii="Courier New" w:eastAsia="Times New Roman" w:hAnsi="Courier New" w:cs="Courier New"/>
      <w:kern w:val="0"/>
      <w:sz w:val="20"/>
      <w:szCs w:val="20"/>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4125</Words>
  <Characters>2352</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1</cp:revision>
  <dcterms:created xsi:type="dcterms:W3CDTF">2025-09-18T10:04:00Z</dcterms:created>
  <dcterms:modified xsi:type="dcterms:W3CDTF">2025-09-18T10:26:00Z</dcterms:modified>
</cp:coreProperties>
</file>