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FAA5" w14:textId="77777777" w:rsidR="00701D69" w:rsidRPr="00891807" w:rsidRDefault="00701D69" w:rsidP="00701D6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34B5694B" wp14:editId="2E9529BB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B3753" w14:textId="77777777" w:rsidR="00701D69" w:rsidRPr="00891807" w:rsidRDefault="00701D69" w:rsidP="00701D6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8F64B82" w14:textId="77777777" w:rsidR="00701D69" w:rsidRPr="00891807" w:rsidRDefault="00701D69" w:rsidP="00701D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EA95A" wp14:editId="4F63A0E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DE581" w14:textId="77777777" w:rsidR="00701D69" w:rsidRPr="00891807" w:rsidRDefault="00701D69" w:rsidP="00701D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EA95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EDE581" w14:textId="77777777" w:rsidR="00701D69" w:rsidRPr="00891807" w:rsidRDefault="00701D69" w:rsidP="00701D6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BBBAAB2" w14:textId="77777777" w:rsidR="00701D69" w:rsidRPr="00891807" w:rsidRDefault="00701D69" w:rsidP="00701D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9903ADF" w14:textId="77777777" w:rsidR="00701D69" w:rsidRPr="00891807" w:rsidRDefault="00701D69" w:rsidP="00701D6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1D65A" wp14:editId="7929194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82686" w14:textId="77777777" w:rsidR="00701D69" w:rsidRPr="00891807" w:rsidRDefault="00701D69" w:rsidP="00701D6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D65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FD82686" w14:textId="77777777" w:rsidR="00701D69" w:rsidRPr="00891807" w:rsidRDefault="00701D69" w:rsidP="00701D6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AB54B" wp14:editId="6DC9E0A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B6F6D" w14:textId="33B8D21F" w:rsidR="00701D69" w:rsidRPr="00701D69" w:rsidRDefault="00701D69" w:rsidP="00701D6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B54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1B6F6D" w14:textId="33B8D21F" w:rsidR="00701D69" w:rsidRPr="00701D69" w:rsidRDefault="00701D69" w:rsidP="00701D6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7D2F2612" w14:textId="77777777" w:rsidR="00701D69" w:rsidRPr="00891807" w:rsidRDefault="00701D69" w:rsidP="00701D6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4258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14D46F10" w14:textId="77777777" w:rsidR="00701D69" w:rsidRPr="00891807" w:rsidRDefault="00701D69" w:rsidP="00701D69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E2E066" w14:textId="0AAC70F2" w:rsidR="00701D69" w:rsidRPr="00701D69" w:rsidRDefault="00701D69" w:rsidP="00701D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>Про внесення змін до рішення позачергової третьої сесії міської ради від 14.01.2021 №</w:t>
      </w:r>
      <w:r>
        <w:rPr>
          <w:rFonts w:ascii="Times New Roman" w:hAnsi="Times New Roman"/>
          <w:sz w:val="24"/>
          <w:szCs w:val="24"/>
        </w:rPr>
        <w:t>1</w:t>
      </w:r>
    </w:p>
    <w:p w14:paraId="02678E63" w14:textId="77777777" w:rsid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8816E" w14:textId="77777777" w:rsid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798EB" w14:textId="45A913C0" w:rsidR="00701D69" w:rsidRPr="00701D69" w:rsidRDefault="00701D69" w:rsidP="00701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>Розглянувши пропозицію виконавчого комітету, з метою забезпечення ефективної роботи та подальшого розвитку електротранспорту Хмельницької міської територіальної громади, керуючись законами України «Про місцеве самоврядування в Україні», «Про міський електричний транспорт», міська рада</w:t>
      </w:r>
    </w:p>
    <w:p w14:paraId="51D14191" w14:textId="77777777" w:rsid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276EB" w14:textId="66226D8A" w:rsidR="00701D69" w:rsidRP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>ВИРІШИЛА:</w:t>
      </w:r>
    </w:p>
    <w:p w14:paraId="50CC33D1" w14:textId="77777777" w:rsid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007D3" w14:textId="793C7C3C" w:rsidR="00701D69" w:rsidRDefault="00701D69" w:rsidP="00701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01D69">
        <w:rPr>
          <w:rFonts w:ascii="Times New Roman" w:hAnsi="Times New Roman"/>
          <w:sz w:val="24"/>
          <w:szCs w:val="24"/>
        </w:rPr>
        <w:t>Внести</w:t>
      </w:r>
      <w:proofErr w:type="spellEnd"/>
      <w:r w:rsidRPr="00701D69">
        <w:rPr>
          <w:rFonts w:ascii="Times New Roman" w:hAnsi="Times New Roman"/>
          <w:sz w:val="24"/>
          <w:szCs w:val="24"/>
        </w:rPr>
        <w:t xml:space="preserve"> зміни до рішення позачергової третьої сесії міської ради від 14.01.2021 №1 «Про затвердження Програми розвитку електротранспорту Хмельницької міської територіальної громади на 2021-2025 роки» із внесеними змінами (далі - Програма), а саме додаток 1 до Програми викласти в новій редакції, згідно з додатком.</w:t>
      </w:r>
    </w:p>
    <w:p w14:paraId="3CD8DF7A" w14:textId="7E2C0158" w:rsidR="00701D69" w:rsidRPr="00701D69" w:rsidRDefault="00701D69" w:rsidP="00701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701D69">
        <w:rPr>
          <w:rFonts w:ascii="Times New Roman" w:hAnsi="Times New Roman"/>
          <w:sz w:val="24"/>
          <w:szCs w:val="24"/>
        </w:rPr>
        <w:t>М.Ваврищука</w:t>
      </w:r>
      <w:proofErr w:type="spellEnd"/>
      <w:r w:rsidRPr="00701D69">
        <w:rPr>
          <w:rFonts w:ascii="Times New Roman" w:hAnsi="Times New Roman"/>
          <w:sz w:val="24"/>
          <w:szCs w:val="24"/>
        </w:rPr>
        <w:t>, управління транспорту та зв’язку, управління праці та соціального захисту населення та фінансове управління.</w:t>
      </w:r>
    </w:p>
    <w:p w14:paraId="67021772" w14:textId="3FE457C0" w:rsidR="00701D69" w:rsidRPr="00701D69" w:rsidRDefault="00701D69" w:rsidP="00701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соціально-економічного розвитку, інвестиційної політики та дерегуляц</w:t>
      </w:r>
      <w:r>
        <w:rPr>
          <w:rFonts w:ascii="Times New Roman" w:hAnsi="Times New Roman"/>
          <w:sz w:val="24"/>
          <w:szCs w:val="24"/>
        </w:rPr>
        <w:t>і</w:t>
      </w:r>
      <w:r w:rsidRPr="00701D69">
        <w:rPr>
          <w:rFonts w:ascii="Times New Roman" w:hAnsi="Times New Roman"/>
          <w:sz w:val="24"/>
          <w:szCs w:val="24"/>
        </w:rPr>
        <w:t>ї.</w:t>
      </w:r>
    </w:p>
    <w:p w14:paraId="4B1A1236" w14:textId="77777777" w:rsidR="00701D69" w:rsidRDefault="00701D69" w:rsidP="00701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2EC32" w14:textId="77777777" w:rsidR="00701D69" w:rsidRPr="00701D69" w:rsidRDefault="00701D69" w:rsidP="00701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541F3" w14:textId="77777777" w:rsidR="00701D69" w:rsidRPr="00701D69" w:rsidRDefault="00701D69" w:rsidP="00701D6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59E8A" w14:textId="77777777" w:rsidR="00F55467" w:rsidRDefault="00701D69" w:rsidP="00701D6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  <w:t>Олександр СИМЧИШИН</w:t>
      </w:r>
    </w:p>
    <w:sectPr w:rsidR="00F55467" w:rsidSect="007522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69"/>
    <w:rsid w:val="00701D69"/>
    <w:rsid w:val="007522F6"/>
    <w:rsid w:val="00A86119"/>
    <w:rsid w:val="00F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CCA7"/>
  <w15:chartTrackingRefBased/>
  <w15:docId w15:val="{EA5DC4B2-9879-445B-9792-8A7E3B28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D6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D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D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D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D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D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D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D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D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D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D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D6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D6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1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D6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01D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1D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1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1075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2025-11-24T15:09:00Z</dcterms:created>
  <dcterms:modified xsi:type="dcterms:W3CDTF">2025-11-24T15:15:00Z</dcterms:modified>
</cp:coreProperties>
</file>