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458B" w14:textId="77777777" w:rsidR="00512AB5" w:rsidRPr="00512AB5" w:rsidRDefault="00512AB5" w:rsidP="00512AB5">
      <w:pPr>
        <w:jc w:val="center"/>
        <w:rPr>
          <w:color w:val="000000"/>
          <w:kern w:val="2"/>
        </w:rPr>
      </w:pPr>
      <w:r w:rsidRPr="00512AB5">
        <w:rPr>
          <w:color w:val="000000"/>
          <w:lang w:eastAsia="uk-UA"/>
        </w:rPr>
        <w:drawing>
          <wp:inline distT="0" distB="0" distL="0" distR="0" wp14:anchorId="7EFA8DA2" wp14:editId="6D187723">
            <wp:extent cx="485775" cy="657225"/>
            <wp:effectExtent l="0" t="0" r="0" b="0"/>
            <wp:docPr id="75018537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510959A" w14:textId="77777777" w:rsidR="00512AB5" w:rsidRPr="00512AB5" w:rsidRDefault="00512AB5" w:rsidP="00512AB5">
      <w:pPr>
        <w:jc w:val="center"/>
        <w:rPr>
          <w:color w:val="000000"/>
          <w:sz w:val="30"/>
          <w:szCs w:val="30"/>
        </w:rPr>
      </w:pPr>
      <w:r w:rsidRPr="00512AB5">
        <w:rPr>
          <w:b/>
          <w:bCs/>
          <w:color w:val="000000"/>
          <w:sz w:val="30"/>
          <w:szCs w:val="30"/>
        </w:rPr>
        <w:t>ХМЕЛЬНИЦЬКА МІСЬКА РАДА</w:t>
      </w:r>
    </w:p>
    <w:p w14:paraId="3847FFF3" w14:textId="08139BE8" w:rsidR="00512AB5" w:rsidRPr="00512AB5" w:rsidRDefault="00512AB5" w:rsidP="00512AB5">
      <w:pPr>
        <w:jc w:val="center"/>
        <w:rPr>
          <w:b/>
          <w:color w:val="000000"/>
          <w:sz w:val="36"/>
          <w:szCs w:val="30"/>
        </w:rPr>
      </w:pPr>
      <w:r w:rsidRPr="00512AB5">
        <mc:AlternateContent>
          <mc:Choice Requires="wps">
            <w:drawing>
              <wp:anchor distT="0" distB="0" distL="114300" distR="114300" simplePos="0" relativeHeight="251658240" behindDoc="0" locked="0" layoutInCell="1" allowOverlap="1" wp14:anchorId="1F82E9A8" wp14:editId="7D9995C5">
                <wp:simplePos x="0" y="0"/>
                <wp:positionH relativeFrom="column">
                  <wp:posOffset>1318895</wp:posOffset>
                </wp:positionH>
                <wp:positionV relativeFrom="paragraph">
                  <wp:posOffset>224155</wp:posOffset>
                </wp:positionV>
                <wp:extent cx="3409950" cy="342900"/>
                <wp:effectExtent l="0" t="0" r="0" b="0"/>
                <wp:wrapNone/>
                <wp:docPr id="596426849"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89FF021" w14:textId="77777777" w:rsidR="00512AB5" w:rsidRPr="006201A1" w:rsidRDefault="00512AB5" w:rsidP="00512AB5">
                            <w:pPr>
                              <w:jc w:val="center"/>
                              <w:rPr>
                                <w:b/>
                                <w:bCs/>
                              </w:rPr>
                            </w:pPr>
                            <w:r>
                              <w:rPr>
                                <w:b/>
                                <w:bCs/>
                              </w:rPr>
                              <w:t>ш</w:t>
                            </w:r>
                            <w:r w:rsidRPr="006201A1">
                              <w:rPr>
                                <w:b/>
                                <w:bCs/>
                              </w:rPr>
                              <w:t>істдесят</w:t>
                            </w:r>
                            <w:r>
                              <w:rPr>
                                <w:b/>
                                <w:bCs/>
                              </w:rPr>
                              <w:t xml:space="preserve"> першої</w:t>
                            </w:r>
                            <w:r w:rsidRPr="006201A1">
                              <w:rPr>
                                <w:b/>
                                <w:bCs/>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2E9A8" id="Прямокутник 5" o:spid="_x0000_s1026" style="position:absolute;left:0;text-align:left;margin-left:103.85pt;margin-top:17.65pt;width:268.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89FF021" w14:textId="77777777" w:rsidR="00512AB5" w:rsidRPr="006201A1" w:rsidRDefault="00512AB5" w:rsidP="00512AB5">
                      <w:pPr>
                        <w:jc w:val="center"/>
                        <w:rPr>
                          <w:b/>
                          <w:bCs/>
                        </w:rPr>
                      </w:pPr>
                      <w:r>
                        <w:rPr>
                          <w:b/>
                          <w:bCs/>
                        </w:rPr>
                        <w:t>ш</w:t>
                      </w:r>
                      <w:r w:rsidRPr="006201A1">
                        <w:rPr>
                          <w:b/>
                          <w:bCs/>
                        </w:rPr>
                        <w:t>істдесят</w:t>
                      </w:r>
                      <w:r>
                        <w:rPr>
                          <w:b/>
                          <w:bCs/>
                        </w:rPr>
                        <w:t xml:space="preserve"> першої</w:t>
                      </w:r>
                      <w:r w:rsidRPr="006201A1">
                        <w:rPr>
                          <w:b/>
                          <w:bCs/>
                        </w:rPr>
                        <w:t xml:space="preserve"> сесії</w:t>
                      </w:r>
                    </w:p>
                  </w:txbxContent>
                </v:textbox>
              </v:rect>
            </w:pict>
          </mc:Fallback>
        </mc:AlternateContent>
      </w:r>
      <w:r w:rsidRPr="00512AB5">
        <w:rPr>
          <w:b/>
          <w:color w:val="000000"/>
          <w:sz w:val="36"/>
          <w:szCs w:val="30"/>
        </w:rPr>
        <w:t>РІШЕННЯ</w:t>
      </w:r>
    </w:p>
    <w:p w14:paraId="3D32E04C" w14:textId="77777777" w:rsidR="00512AB5" w:rsidRPr="00512AB5" w:rsidRDefault="00512AB5" w:rsidP="00512AB5">
      <w:pPr>
        <w:jc w:val="center"/>
        <w:rPr>
          <w:b/>
          <w:bCs/>
          <w:color w:val="000000"/>
          <w:sz w:val="36"/>
          <w:szCs w:val="30"/>
        </w:rPr>
      </w:pPr>
      <w:r w:rsidRPr="00512AB5">
        <w:rPr>
          <w:b/>
          <w:color w:val="000000"/>
          <w:sz w:val="36"/>
          <w:szCs w:val="30"/>
        </w:rPr>
        <w:t>______________________________</w:t>
      </w:r>
    </w:p>
    <w:p w14:paraId="63D3A756" w14:textId="241EBF19" w:rsidR="00512AB5" w:rsidRPr="00512AB5" w:rsidRDefault="00512AB5" w:rsidP="00512AB5">
      <w:pPr>
        <w:rPr>
          <w:color w:val="000000"/>
        </w:rPr>
      </w:pPr>
      <w:r w:rsidRPr="00512AB5">
        <mc:AlternateContent>
          <mc:Choice Requires="wps">
            <w:drawing>
              <wp:anchor distT="0" distB="0" distL="114300" distR="114300" simplePos="0" relativeHeight="251658240" behindDoc="0" locked="0" layoutInCell="1" allowOverlap="1" wp14:anchorId="7C4A856E" wp14:editId="470BA0A5">
                <wp:simplePos x="0" y="0"/>
                <wp:positionH relativeFrom="column">
                  <wp:posOffset>242570</wp:posOffset>
                </wp:positionH>
                <wp:positionV relativeFrom="paragraph">
                  <wp:posOffset>36195</wp:posOffset>
                </wp:positionV>
                <wp:extent cx="1619250" cy="276225"/>
                <wp:effectExtent l="0" t="0" r="0" b="9525"/>
                <wp:wrapNone/>
                <wp:docPr id="1861208581"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DC82E5B" w14:textId="77777777" w:rsidR="00512AB5" w:rsidRPr="00230386" w:rsidRDefault="00512AB5" w:rsidP="00512AB5">
                            <w:r>
                              <w:t>26</w:t>
                            </w:r>
                            <w:r w:rsidRPr="00230386">
                              <w:t>.0</w:t>
                            </w:r>
                            <w:r>
                              <w:t>3</w:t>
                            </w:r>
                            <w:r w:rsidRPr="00230386">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A856E" id="Прямокутник 3" o:spid="_x0000_s1027" style="position:absolute;margin-left:19.1pt;margin-top:2.85pt;width:12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DC82E5B" w14:textId="77777777" w:rsidR="00512AB5" w:rsidRPr="00230386" w:rsidRDefault="00512AB5" w:rsidP="00512AB5">
                      <w:r>
                        <w:t>26</w:t>
                      </w:r>
                      <w:r w:rsidRPr="00230386">
                        <w:t>.0</w:t>
                      </w:r>
                      <w:r>
                        <w:t>3</w:t>
                      </w:r>
                      <w:r w:rsidRPr="00230386">
                        <w:t>.2026</w:t>
                      </w:r>
                    </w:p>
                  </w:txbxContent>
                </v:textbox>
              </v:rect>
            </w:pict>
          </mc:Fallback>
        </mc:AlternateContent>
      </w:r>
      <w:r w:rsidRPr="00512AB5">
        <mc:AlternateContent>
          <mc:Choice Requires="wps">
            <w:drawing>
              <wp:anchor distT="0" distB="0" distL="114300" distR="114300" simplePos="0" relativeHeight="251658240" behindDoc="0" locked="0" layoutInCell="1" allowOverlap="1" wp14:anchorId="51EDBE07" wp14:editId="4E5C004D">
                <wp:simplePos x="0" y="0"/>
                <wp:positionH relativeFrom="column">
                  <wp:posOffset>2491740</wp:posOffset>
                </wp:positionH>
                <wp:positionV relativeFrom="paragraph">
                  <wp:posOffset>41275</wp:posOffset>
                </wp:positionV>
                <wp:extent cx="514350" cy="276225"/>
                <wp:effectExtent l="0" t="0" r="0" b="9525"/>
                <wp:wrapNone/>
                <wp:docPr id="1948168180"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BA9C927" w14:textId="3896812D" w:rsidR="00512AB5" w:rsidRPr="006201A1" w:rsidRDefault="00512AB5" w:rsidP="00512AB5">
                            <w: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DBE07" id="Прямокутник 1" o:spid="_x0000_s1028" style="position:absolute;margin-left:196.2pt;margin-top:3.25pt;width:40.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BA9C927" w14:textId="3896812D" w:rsidR="00512AB5" w:rsidRPr="006201A1" w:rsidRDefault="00512AB5" w:rsidP="00512AB5">
                      <w:r>
                        <w:t>41</w:t>
                      </w:r>
                    </w:p>
                  </w:txbxContent>
                </v:textbox>
              </v:rect>
            </w:pict>
          </mc:Fallback>
        </mc:AlternateContent>
      </w:r>
    </w:p>
    <w:p w14:paraId="49C78561" w14:textId="77777777" w:rsidR="00512AB5" w:rsidRPr="00512AB5" w:rsidRDefault="00512AB5" w:rsidP="00512AB5">
      <w:pPr>
        <w:rPr>
          <w:color w:val="000000"/>
        </w:rPr>
      </w:pPr>
      <w:r w:rsidRPr="00512AB5">
        <w:rPr>
          <w:color w:val="000000"/>
        </w:rPr>
        <w:t>від __________________________ № __________</w:t>
      </w:r>
      <w:r w:rsidRPr="00512AB5">
        <w:rPr>
          <w:color w:val="000000"/>
        </w:rPr>
        <w:tab/>
      </w:r>
      <w:r w:rsidRPr="00512AB5">
        <w:rPr>
          <w:color w:val="000000"/>
        </w:rPr>
        <w:tab/>
      </w:r>
      <w:r w:rsidRPr="00512AB5">
        <w:rPr>
          <w:color w:val="000000"/>
        </w:rPr>
        <w:tab/>
      </w:r>
      <w:r w:rsidRPr="00512AB5">
        <w:rPr>
          <w:color w:val="000000"/>
        </w:rPr>
        <w:tab/>
      </w:r>
      <w:proofErr w:type="spellStart"/>
      <w:r w:rsidRPr="00512AB5">
        <w:rPr>
          <w:color w:val="000000"/>
        </w:rPr>
        <w:t>м.Хмельницький</w:t>
      </w:r>
      <w:proofErr w:type="spellEnd"/>
    </w:p>
    <w:p w14:paraId="0654ACBD" w14:textId="77777777" w:rsidR="00512AB5" w:rsidRPr="00512AB5" w:rsidRDefault="00512AB5" w:rsidP="00512AB5">
      <w:pPr>
        <w:ind w:right="5526"/>
      </w:pPr>
    </w:p>
    <w:p w14:paraId="7973819C" w14:textId="77777777" w:rsidR="00512AB5" w:rsidRPr="00512AB5" w:rsidRDefault="00512AB5" w:rsidP="00512AB5">
      <w:pPr>
        <w:ind w:right="5386"/>
        <w:jc w:val="both"/>
        <w:rPr>
          <w:bCs/>
        </w:rPr>
      </w:pPr>
      <w:r w:rsidRPr="00512AB5">
        <w:rPr>
          <w:bCs/>
        </w:rPr>
        <w:t xml:space="preserve">Про </w:t>
      </w:r>
      <w:r w:rsidRPr="00512AB5">
        <w:t>затвердження</w:t>
      </w:r>
      <w:r w:rsidRPr="00512AB5">
        <w:rPr>
          <w:bCs/>
        </w:rPr>
        <w:t xml:space="preserve"> Порядку відшкодування витрат на поховання військовослужбовців Збройних Сил України та інших військових формувань України, які загинули (померли) внаслідок військової агресії російської федерації проти України, та пов’язаних з цим ритуальних послуг за рахунок коштів Хмельницької міської територіальної громади</w:t>
      </w:r>
    </w:p>
    <w:p w14:paraId="5F402B4A" w14:textId="77777777" w:rsidR="00512AB5" w:rsidRPr="00512AB5" w:rsidRDefault="00512AB5" w:rsidP="00512AB5"/>
    <w:p w14:paraId="560943CA" w14:textId="77777777" w:rsidR="00512AB5" w:rsidRPr="00512AB5" w:rsidRDefault="00512AB5" w:rsidP="00512AB5"/>
    <w:p w14:paraId="3BC9AC32" w14:textId="3C7A7566" w:rsidR="00512AB5" w:rsidRPr="00512AB5" w:rsidRDefault="00512AB5" w:rsidP="00512AB5">
      <w:pPr>
        <w:ind w:firstLine="567"/>
        <w:jc w:val="both"/>
        <w:rPr>
          <w:shd w:val="clear" w:color="auto" w:fill="FFFFFF"/>
        </w:rPr>
      </w:pPr>
      <w:r w:rsidRPr="00512AB5">
        <w:rPr>
          <w:shd w:val="clear" w:color="auto" w:fill="FFFFFF"/>
        </w:rPr>
        <w:t xml:space="preserve">Розглянувши </w:t>
      </w:r>
      <w:r w:rsidRPr="00512AB5">
        <w:t xml:space="preserve">пропозицію виконавчого комітету, </w:t>
      </w:r>
      <w:r w:rsidRPr="00512AB5">
        <w:rPr>
          <w:shd w:val="clear" w:color="auto" w:fill="FFFFFF"/>
        </w:rPr>
        <w:t>керуючись Законом України «Про місцеве самоврядування в Україні», міська рада</w:t>
      </w:r>
    </w:p>
    <w:p w14:paraId="42DFCCBC" w14:textId="77777777" w:rsidR="00512AB5" w:rsidRPr="00512AB5" w:rsidRDefault="00512AB5" w:rsidP="00512AB5">
      <w:pPr>
        <w:jc w:val="both"/>
      </w:pPr>
    </w:p>
    <w:p w14:paraId="1EBE2895" w14:textId="77777777" w:rsidR="00512AB5" w:rsidRPr="00512AB5" w:rsidRDefault="00512AB5" w:rsidP="00512AB5">
      <w:r w:rsidRPr="00512AB5">
        <w:t>ВИРІШИЛА:</w:t>
      </w:r>
    </w:p>
    <w:p w14:paraId="00279F45" w14:textId="77777777" w:rsidR="00512AB5" w:rsidRPr="00512AB5" w:rsidRDefault="00512AB5" w:rsidP="00512AB5"/>
    <w:p w14:paraId="0B15C3F4" w14:textId="77777777" w:rsidR="00512AB5" w:rsidRPr="00512AB5" w:rsidRDefault="00512AB5" w:rsidP="00512AB5">
      <w:pPr>
        <w:shd w:val="clear" w:color="auto" w:fill="FFFFFF"/>
        <w:ind w:firstLine="567"/>
        <w:jc w:val="both"/>
      </w:pPr>
      <w:r w:rsidRPr="00512AB5">
        <w:t>1</w:t>
      </w:r>
      <w:r w:rsidRPr="00512AB5">
        <w:rPr>
          <w:bCs/>
        </w:rPr>
        <w:t>.</w:t>
      </w:r>
      <w:r w:rsidRPr="00512AB5">
        <w:rPr>
          <w:b/>
          <w:bCs/>
        </w:rPr>
        <w:t xml:space="preserve"> </w:t>
      </w:r>
      <w:r w:rsidRPr="00512AB5">
        <w:rPr>
          <w:color w:val="000000"/>
        </w:rPr>
        <w:t>Затвердити</w:t>
      </w:r>
      <w:r w:rsidRPr="00512AB5">
        <w:t xml:space="preserve"> Порядок </w:t>
      </w:r>
      <w:r w:rsidRPr="00512AB5">
        <w:rPr>
          <w:bCs/>
        </w:rPr>
        <w:t xml:space="preserve">відшкодування витрат на поховання військовослужбовців Збройних Сил України та інших військових формувань України, які загинули (померли) внаслідок військової агресії російської федерації проти України, та пов’язаних з цим ритуальних послуг за рахунок коштів Хмельницької міської територіальної громади </w:t>
      </w:r>
      <w:r w:rsidRPr="00512AB5">
        <w:t xml:space="preserve">(далі - Порядок), згідно з додатком. </w:t>
      </w:r>
    </w:p>
    <w:p w14:paraId="5D0B2FB9" w14:textId="67EE634F" w:rsidR="00512AB5" w:rsidRPr="00512AB5" w:rsidRDefault="00512AB5" w:rsidP="00512AB5">
      <w:pPr>
        <w:shd w:val="clear" w:color="auto" w:fill="FFFFFF"/>
        <w:ind w:firstLine="567"/>
        <w:jc w:val="both"/>
      </w:pPr>
      <w:r w:rsidRPr="00512AB5">
        <w:t>2. Відповідальність за виконання рішення покласти на</w:t>
      </w:r>
      <w:r w:rsidRPr="00512AB5">
        <w:rPr>
          <w:color w:val="000000"/>
        </w:rPr>
        <w:t xml:space="preserve"> заступника міського голови - директора департаменту інфраструктури міста </w:t>
      </w:r>
      <w:proofErr w:type="spellStart"/>
      <w:r w:rsidRPr="00512AB5">
        <w:rPr>
          <w:color w:val="000000"/>
        </w:rPr>
        <w:t>В.Новачка</w:t>
      </w:r>
      <w:proofErr w:type="spellEnd"/>
      <w:r w:rsidRPr="00512AB5">
        <w:t xml:space="preserve"> та Спеціалізоване комунальне підприємство «Хмельницька міська ритуальна служба».</w:t>
      </w:r>
    </w:p>
    <w:p w14:paraId="1132AA63" w14:textId="77777777" w:rsidR="00512AB5" w:rsidRPr="00512AB5" w:rsidRDefault="00512AB5" w:rsidP="00512AB5">
      <w:pPr>
        <w:shd w:val="clear" w:color="auto" w:fill="FFFFFF"/>
        <w:ind w:firstLine="567"/>
        <w:jc w:val="both"/>
      </w:pPr>
      <w:r w:rsidRPr="00512AB5">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6F4E13DC" w14:textId="77777777" w:rsidR="00512AB5" w:rsidRPr="00512AB5" w:rsidRDefault="00512AB5" w:rsidP="00512AB5">
      <w:pPr>
        <w:widowControl w:val="0"/>
        <w:tabs>
          <w:tab w:val="left" w:pos="639"/>
          <w:tab w:val="left" w:pos="720"/>
        </w:tabs>
        <w:jc w:val="both"/>
        <w:rPr>
          <w:rFonts w:eastAsia="Andale Sans UI"/>
          <w:kern w:val="2"/>
          <w:szCs w:val="16"/>
          <w:shd w:val="clear" w:color="auto" w:fill="FFFFFF"/>
          <w:lang w:eastAsia="uk-UA"/>
        </w:rPr>
      </w:pPr>
    </w:p>
    <w:p w14:paraId="5C821B32" w14:textId="77777777" w:rsidR="00512AB5" w:rsidRPr="00512AB5" w:rsidRDefault="00512AB5" w:rsidP="00512AB5">
      <w:pPr>
        <w:widowControl w:val="0"/>
        <w:tabs>
          <w:tab w:val="left" w:pos="639"/>
          <w:tab w:val="left" w:pos="720"/>
        </w:tabs>
        <w:jc w:val="both"/>
        <w:rPr>
          <w:rFonts w:eastAsia="Andale Sans UI"/>
          <w:kern w:val="2"/>
          <w:szCs w:val="16"/>
          <w:shd w:val="clear" w:color="auto" w:fill="FFFFFF"/>
          <w:lang w:eastAsia="uk-UA"/>
        </w:rPr>
      </w:pPr>
    </w:p>
    <w:p w14:paraId="4D886CA9" w14:textId="77777777" w:rsidR="00512AB5" w:rsidRPr="00512AB5" w:rsidRDefault="00512AB5" w:rsidP="00512AB5">
      <w:pPr>
        <w:widowControl w:val="0"/>
        <w:tabs>
          <w:tab w:val="left" w:pos="639"/>
          <w:tab w:val="left" w:pos="720"/>
        </w:tabs>
        <w:jc w:val="both"/>
        <w:rPr>
          <w:rFonts w:eastAsia="Andale Sans UI"/>
          <w:kern w:val="2"/>
          <w:szCs w:val="16"/>
          <w:shd w:val="clear" w:color="auto" w:fill="FFFFFF"/>
          <w:lang w:eastAsia="uk-UA"/>
        </w:rPr>
      </w:pPr>
    </w:p>
    <w:p w14:paraId="5EBF8CEB" w14:textId="77777777" w:rsidR="00512AB5" w:rsidRPr="00512AB5" w:rsidRDefault="00512AB5" w:rsidP="00512AB5">
      <w:pPr>
        <w:rPr>
          <w:rFonts w:eastAsia="Andale Sans UI"/>
          <w:kern w:val="2"/>
          <w:lang w:eastAsia="uk-UA"/>
        </w:rPr>
      </w:pPr>
      <w:r w:rsidRPr="00512AB5">
        <w:rPr>
          <w:rFonts w:eastAsia="Andale Sans UI"/>
          <w:kern w:val="2"/>
          <w:lang w:eastAsia="uk-UA"/>
        </w:rPr>
        <w:t>Міський голова</w:t>
      </w:r>
      <w:r w:rsidRPr="00512AB5">
        <w:rPr>
          <w:rFonts w:eastAsia="Andale Sans UI"/>
          <w:kern w:val="2"/>
          <w:lang w:eastAsia="uk-UA"/>
        </w:rPr>
        <w:tab/>
      </w:r>
      <w:r w:rsidRPr="00512AB5">
        <w:rPr>
          <w:rFonts w:eastAsia="Andale Sans UI"/>
          <w:kern w:val="2"/>
          <w:lang w:eastAsia="uk-UA"/>
        </w:rPr>
        <w:tab/>
      </w:r>
      <w:r w:rsidRPr="00512AB5">
        <w:rPr>
          <w:rFonts w:eastAsia="Andale Sans UI"/>
          <w:kern w:val="2"/>
          <w:lang w:eastAsia="uk-UA"/>
        </w:rPr>
        <w:tab/>
      </w:r>
      <w:r w:rsidRPr="00512AB5">
        <w:rPr>
          <w:rFonts w:eastAsia="Andale Sans UI"/>
          <w:kern w:val="2"/>
          <w:lang w:eastAsia="uk-UA"/>
        </w:rPr>
        <w:tab/>
      </w:r>
      <w:r w:rsidRPr="00512AB5">
        <w:rPr>
          <w:rFonts w:eastAsia="Andale Sans UI"/>
          <w:kern w:val="2"/>
          <w:lang w:eastAsia="uk-UA"/>
        </w:rPr>
        <w:tab/>
      </w:r>
      <w:r w:rsidRPr="00512AB5">
        <w:rPr>
          <w:rFonts w:eastAsia="Andale Sans UI"/>
          <w:kern w:val="2"/>
          <w:lang w:eastAsia="uk-UA"/>
        </w:rPr>
        <w:tab/>
      </w:r>
      <w:r w:rsidRPr="00512AB5">
        <w:rPr>
          <w:rFonts w:eastAsia="Andale Sans UI"/>
          <w:kern w:val="2"/>
          <w:lang w:eastAsia="uk-UA"/>
        </w:rPr>
        <w:tab/>
      </w:r>
      <w:r w:rsidRPr="00512AB5">
        <w:rPr>
          <w:rFonts w:eastAsia="Andale Sans UI"/>
          <w:kern w:val="2"/>
          <w:lang w:eastAsia="uk-UA"/>
        </w:rPr>
        <w:t>Олександр СИМЧИШИН</w:t>
      </w:r>
    </w:p>
    <w:p w14:paraId="60E34183" w14:textId="77777777" w:rsidR="00512AB5" w:rsidRPr="00512AB5" w:rsidRDefault="00512AB5" w:rsidP="00512AB5">
      <w:pPr>
        <w:rPr>
          <w:rFonts w:eastAsia="Andale Sans UI"/>
          <w:kern w:val="2"/>
          <w:lang w:eastAsia="uk-UA"/>
        </w:rPr>
      </w:pPr>
    </w:p>
    <w:p w14:paraId="3FD7208F" w14:textId="77777777" w:rsidR="00512AB5" w:rsidRPr="00512AB5" w:rsidRDefault="00512AB5" w:rsidP="00512AB5">
      <w:pPr>
        <w:rPr>
          <w:rFonts w:eastAsia="Andale Sans UI"/>
          <w:kern w:val="2"/>
          <w:lang w:eastAsia="uk-UA"/>
        </w:rPr>
        <w:sectPr w:rsidR="00512AB5" w:rsidRPr="00512AB5">
          <w:pgSz w:w="11906" w:h="16838"/>
          <w:pgMar w:top="850" w:right="850" w:bottom="850" w:left="1417" w:header="708" w:footer="708" w:gutter="0"/>
          <w:cols w:space="708"/>
          <w:docGrid w:linePitch="360"/>
        </w:sectPr>
      </w:pPr>
    </w:p>
    <w:p w14:paraId="58E7D86E" w14:textId="77777777" w:rsidR="00512AB5" w:rsidRPr="00AA1834" w:rsidRDefault="00512AB5" w:rsidP="00512AB5">
      <w:pPr>
        <w:tabs>
          <w:tab w:val="left" w:pos="5400"/>
        </w:tabs>
        <w:jc w:val="right"/>
        <w:rPr>
          <w:i/>
          <w:iCs/>
          <w:color w:val="000000"/>
        </w:rPr>
      </w:pPr>
      <w:bookmarkStart w:id="0" w:name="_Hlk208576028"/>
      <w:r w:rsidRPr="00AA1834">
        <w:rPr>
          <w:i/>
          <w:iCs/>
          <w:color w:val="000000"/>
        </w:rPr>
        <w:lastRenderedPageBreak/>
        <w:t>Додаток</w:t>
      </w:r>
    </w:p>
    <w:p w14:paraId="5166DBF6" w14:textId="77777777" w:rsidR="00512AB5" w:rsidRPr="00AA1834" w:rsidRDefault="00512AB5" w:rsidP="00512AB5">
      <w:pPr>
        <w:tabs>
          <w:tab w:val="left" w:pos="5400"/>
        </w:tabs>
        <w:jc w:val="right"/>
        <w:rPr>
          <w:i/>
          <w:iCs/>
          <w:color w:val="000000"/>
        </w:rPr>
      </w:pPr>
      <w:r w:rsidRPr="00AA1834">
        <w:rPr>
          <w:i/>
          <w:iCs/>
          <w:color w:val="000000"/>
        </w:rPr>
        <w:t>до рішення сесії міської ради</w:t>
      </w:r>
    </w:p>
    <w:p w14:paraId="72114AB3" w14:textId="7435AB6D" w:rsidR="00512AB5" w:rsidRPr="00AA1834" w:rsidRDefault="00512AB5" w:rsidP="00512AB5">
      <w:pPr>
        <w:tabs>
          <w:tab w:val="left" w:pos="5400"/>
        </w:tabs>
        <w:jc w:val="right"/>
        <w:rPr>
          <w:i/>
          <w:iCs/>
          <w:color w:val="000000"/>
        </w:rPr>
      </w:pPr>
      <w:r w:rsidRPr="00AA1834">
        <w:rPr>
          <w:i/>
          <w:iCs/>
          <w:color w:val="000000"/>
        </w:rPr>
        <w:t xml:space="preserve">від </w:t>
      </w:r>
      <w:r>
        <w:rPr>
          <w:i/>
          <w:iCs/>
          <w:color w:val="000000"/>
        </w:rPr>
        <w:t>26</w:t>
      </w:r>
      <w:r w:rsidRPr="00AA1834">
        <w:rPr>
          <w:i/>
          <w:iCs/>
          <w:color w:val="000000"/>
        </w:rPr>
        <w:t>.0</w:t>
      </w:r>
      <w:r>
        <w:rPr>
          <w:i/>
          <w:iCs/>
          <w:color w:val="000000"/>
        </w:rPr>
        <w:t>3</w:t>
      </w:r>
      <w:r w:rsidRPr="00AA1834">
        <w:rPr>
          <w:i/>
          <w:iCs/>
          <w:color w:val="000000"/>
        </w:rPr>
        <w:t>.2026 року №</w:t>
      </w:r>
      <w:r>
        <w:rPr>
          <w:i/>
          <w:iCs/>
          <w:color w:val="000000"/>
        </w:rPr>
        <w:t>41</w:t>
      </w:r>
    </w:p>
    <w:bookmarkEnd w:id="0"/>
    <w:p w14:paraId="77C10433" w14:textId="7E8FC040" w:rsidR="00512AB5" w:rsidRPr="00512AB5" w:rsidRDefault="00512AB5" w:rsidP="00512AB5">
      <w:pPr>
        <w:pStyle w:val="ae"/>
        <w:shd w:val="clear" w:color="auto" w:fill="FFFFFF"/>
        <w:tabs>
          <w:tab w:val="left" w:pos="5595"/>
        </w:tabs>
        <w:spacing w:before="0" w:beforeAutospacing="0" w:after="0" w:afterAutospacing="0"/>
        <w:jc w:val="right"/>
        <w:rPr>
          <w:lang w:val="uk-UA"/>
        </w:rPr>
      </w:pPr>
    </w:p>
    <w:p w14:paraId="042080CD" w14:textId="77777777" w:rsidR="00512AB5" w:rsidRDefault="00512AB5" w:rsidP="00512AB5">
      <w:pPr>
        <w:pStyle w:val="ae"/>
        <w:shd w:val="clear" w:color="auto" w:fill="FFFFFF"/>
        <w:spacing w:before="0" w:beforeAutospacing="0" w:after="0" w:afterAutospacing="0"/>
        <w:jc w:val="center"/>
        <w:rPr>
          <w:b/>
          <w:lang w:val="uk-UA"/>
        </w:rPr>
      </w:pPr>
      <w:r w:rsidRPr="00512AB5">
        <w:rPr>
          <w:b/>
          <w:lang w:val="uk-UA"/>
        </w:rPr>
        <w:t>ПОРЯДОК</w:t>
      </w:r>
    </w:p>
    <w:p w14:paraId="276B5E58" w14:textId="094A32E9" w:rsidR="00512AB5" w:rsidRPr="00512AB5" w:rsidRDefault="00512AB5" w:rsidP="00512AB5">
      <w:pPr>
        <w:pStyle w:val="ae"/>
        <w:shd w:val="clear" w:color="auto" w:fill="FFFFFF"/>
        <w:spacing w:before="0" w:beforeAutospacing="0" w:after="0" w:afterAutospacing="0"/>
        <w:jc w:val="center"/>
        <w:rPr>
          <w:lang w:val="uk-UA"/>
        </w:rPr>
      </w:pPr>
      <w:r w:rsidRPr="00512AB5">
        <w:rPr>
          <w:lang w:val="uk-UA"/>
        </w:rPr>
        <w:t>відшкодування витрат на поховання військовослужбовців Збройних Сил України</w:t>
      </w:r>
      <w:r>
        <w:rPr>
          <w:lang w:val="uk-UA"/>
        </w:rPr>
        <w:t xml:space="preserve"> </w:t>
      </w:r>
      <w:r w:rsidRPr="00512AB5">
        <w:rPr>
          <w:lang w:val="uk-UA"/>
        </w:rPr>
        <w:t>та інших військових формувань України, які загинули (померли) внаслідок військової</w:t>
      </w:r>
      <w:r>
        <w:rPr>
          <w:lang w:val="uk-UA"/>
        </w:rPr>
        <w:t xml:space="preserve"> </w:t>
      </w:r>
      <w:r w:rsidRPr="00512AB5">
        <w:rPr>
          <w:lang w:val="uk-UA"/>
        </w:rPr>
        <w:t>агресії російської федерації проти України, та пов'язаних з цим ритуальних послуг</w:t>
      </w:r>
      <w:r>
        <w:rPr>
          <w:lang w:val="uk-UA"/>
        </w:rPr>
        <w:t xml:space="preserve"> </w:t>
      </w:r>
      <w:r w:rsidRPr="00512AB5">
        <w:rPr>
          <w:lang w:val="uk-UA"/>
        </w:rPr>
        <w:t>за рахунок коштів Хмельницької міської територіальної громади</w:t>
      </w:r>
    </w:p>
    <w:p w14:paraId="5D0F1F06" w14:textId="77777777" w:rsidR="00512AB5" w:rsidRPr="00512AB5" w:rsidRDefault="00512AB5" w:rsidP="00512AB5">
      <w:pPr>
        <w:pStyle w:val="ae"/>
        <w:shd w:val="clear" w:color="auto" w:fill="FFFFFF"/>
        <w:spacing w:before="0" w:beforeAutospacing="0" w:after="0" w:afterAutospacing="0"/>
        <w:jc w:val="center"/>
        <w:rPr>
          <w:lang w:val="uk-UA"/>
        </w:rPr>
      </w:pPr>
    </w:p>
    <w:p w14:paraId="282606D8" w14:textId="77777777" w:rsidR="00512AB5" w:rsidRPr="00512AB5" w:rsidRDefault="00512AB5" w:rsidP="00281737">
      <w:pPr>
        <w:pStyle w:val="ae"/>
        <w:shd w:val="clear" w:color="auto" w:fill="FFFFFF"/>
        <w:tabs>
          <w:tab w:val="left" w:pos="851"/>
        </w:tabs>
        <w:spacing w:before="0" w:beforeAutospacing="0" w:after="0" w:afterAutospacing="0"/>
        <w:ind w:firstLine="567"/>
        <w:jc w:val="both"/>
        <w:rPr>
          <w:lang w:val="uk-UA"/>
        </w:rPr>
      </w:pPr>
      <w:r w:rsidRPr="00512AB5">
        <w:rPr>
          <w:lang w:val="uk-UA"/>
        </w:rPr>
        <w:t>1. Порядок відшкодування витрат на поховання військовослужбовців Збройних Сил України та інших військових формувань України, які загинули (померли) внаслідок військової агресії російської федерації проти України, та пов'язаних з цим ритуальних послуг за рахунок коштів бюджету Хмельницької міської територіальної громади (далі - Порядок) визначає механізм здійснення видатків з бюджету Хмельницької міської територіальної громади, щодо відшкодування витрат на поховання військовослужбовців Збройних Сил України та інших військових формувань України, які загинули (померли) внаслідок військової агресії російської федерації проти України, та пов'язаних з цим ритуальних послуг.</w:t>
      </w:r>
    </w:p>
    <w:p w14:paraId="55E141E4" w14:textId="77777777" w:rsidR="00512AB5" w:rsidRPr="00512AB5" w:rsidRDefault="00512AB5" w:rsidP="00281737">
      <w:pPr>
        <w:pStyle w:val="ae"/>
        <w:shd w:val="clear" w:color="auto" w:fill="FFFFFF"/>
        <w:tabs>
          <w:tab w:val="left" w:pos="851"/>
        </w:tabs>
        <w:spacing w:before="0" w:beforeAutospacing="0" w:after="0" w:afterAutospacing="0"/>
        <w:ind w:firstLine="567"/>
        <w:jc w:val="both"/>
        <w:rPr>
          <w:lang w:val="uk-UA"/>
        </w:rPr>
      </w:pPr>
      <w:r w:rsidRPr="00512AB5">
        <w:rPr>
          <w:lang w:val="uk-UA"/>
        </w:rPr>
        <w:t>2. Порядок розроблено на виконання Програми підтримки і розвитку житлово-комунальної інфраструктури Хмельницької міської територіальної громади на 2022-2027 роки.</w:t>
      </w:r>
    </w:p>
    <w:p w14:paraId="3DA9B539" w14:textId="77777777" w:rsidR="00512AB5" w:rsidRPr="00512AB5" w:rsidRDefault="00512AB5" w:rsidP="00281737">
      <w:pPr>
        <w:pStyle w:val="ae"/>
        <w:shd w:val="clear" w:color="auto" w:fill="FFFFFF"/>
        <w:tabs>
          <w:tab w:val="left" w:pos="851"/>
        </w:tabs>
        <w:spacing w:before="0" w:beforeAutospacing="0" w:after="0" w:afterAutospacing="0"/>
        <w:ind w:firstLine="567"/>
        <w:jc w:val="both"/>
        <w:rPr>
          <w:lang w:val="uk-UA"/>
        </w:rPr>
      </w:pPr>
      <w:r w:rsidRPr="00512AB5">
        <w:rPr>
          <w:lang w:val="uk-UA"/>
        </w:rPr>
        <w:t>3. Дія даного Порядку поширюється на відшкодування витрат на поховання військовослужбовців Збройних Сил України та інших військових формувань України, які загинули (померли) внаслідок військової агресії російської федерації проти України, та пов'язаних з цим ритуальних послуг.</w:t>
      </w:r>
    </w:p>
    <w:p w14:paraId="329A2D0A" w14:textId="1F76DCBE" w:rsidR="00512AB5" w:rsidRPr="00512AB5" w:rsidRDefault="00512AB5" w:rsidP="00281737">
      <w:pPr>
        <w:pStyle w:val="ae"/>
        <w:shd w:val="clear" w:color="auto" w:fill="FFFFFF"/>
        <w:tabs>
          <w:tab w:val="left" w:pos="851"/>
        </w:tabs>
        <w:spacing w:before="0" w:beforeAutospacing="0" w:after="0" w:afterAutospacing="0"/>
        <w:ind w:firstLine="567"/>
        <w:jc w:val="both"/>
        <w:rPr>
          <w:shd w:val="clear" w:color="auto" w:fill="FFFFFF"/>
          <w:lang w:val="uk-UA"/>
        </w:rPr>
      </w:pPr>
      <w:r w:rsidRPr="00512AB5">
        <w:rPr>
          <w:shd w:val="clear" w:color="auto" w:fill="FFFFFF"/>
          <w:lang w:val="uk-UA"/>
        </w:rPr>
        <w:t>У цьому Порядку наведені нижче терміни вживаються у такому значенні:</w:t>
      </w:r>
    </w:p>
    <w:p w14:paraId="5FBEB099" w14:textId="77777777" w:rsidR="00512AB5" w:rsidRPr="00512AB5" w:rsidRDefault="00512AB5" w:rsidP="00281737">
      <w:pPr>
        <w:pStyle w:val="ae"/>
        <w:shd w:val="clear" w:color="auto" w:fill="FFFFFF"/>
        <w:tabs>
          <w:tab w:val="left" w:pos="851"/>
        </w:tabs>
        <w:spacing w:before="0" w:beforeAutospacing="0" w:after="0" w:afterAutospacing="0"/>
        <w:ind w:firstLine="567"/>
        <w:jc w:val="both"/>
        <w:rPr>
          <w:lang w:val="uk-UA"/>
        </w:rPr>
      </w:pPr>
      <w:r w:rsidRPr="00512AB5">
        <w:rPr>
          <w:lang w:val="uk-UA"/>
        </w:rPr>
        <w:t xml:space="preserve">Головний розпорядник коштів – управління комунальної інфраструктури Хмельницької міської ради; </w:t>
      </w:r>
    </w:p>
    <w:p w14:paraId="3189C0DD" w14:textId="77777777" w:rsidR="00512AB5" w:rsidRPr="00512AB5" w:rsidRDefault="00512AB5" w:rsidP="00281737">
      <w:pPr>
        <w:pStyle w:val="ae"/>
        <w:shd w:val="clear" w:color="auto" w:fill="FFFFFF"/>
        <w:tabs>
          <w:tab w:val="left" w:pos="851"/>
        </w:tabs>
        <w:spacing w:before="0" w:beforeAutospacing="0" w:after="0" w:afterAutospacing="0"/>
        <w:ind w:firstLine="567"/>
        <w:jc w:val="both"/>
        <w:rPr>
          <w:lang w:val="uk-UA"/>
        </w:rPr>
      </w:pPr>
      <w:r w:rsidRPr="00512AB5">
        <w:rPr>
          <w:lang w:val="uk-UA"/>
        </w:rPr>
        <w:t>Виконавець ритуальних послуг – Спеціалізоване комунальне підприємство «Хмельницька міська ритуальна служба».</w:t>
      </w:r>
    </w:p>
    <w:p w14:paraId="0CB8AB9D" w14:textId="58F4BD96" w:rsidR="00512AB5" w:rsidRPr="00512AB5" w:rsidRDefault="00512AB5" w:rsidP="00281737">
      <w:pPr>
        <w:pStyle w:val="ae"/>
        <w:shd w:val="clear" w:color="auto" w:fill="FFFFFF"/>
        <w:tabs>
          <w:tab w:val="left" w:pos="851"/>
        </w:tabs>
        <w:spacing w:before="0" w:beforeAutospacing="0" w:after="0" w:afterAutospacing="0"/>
        <w:ind w:firstLine="567"/>
        <w:jc w:val="both"/>
        <w:rPr>
          <w:lang w:val="uk-UA"/>
        </w:rPr>
      </w:pPr>
      <w:r w:rsidRPr="00512AB5">
        <w:rPr>
          <w:lang w:val="uk-UA"/>
        </w:rPr>
        <w:t>4. Відшкодування витрат понесених Виконавцем, які пов'язані із похованням військовослужбовців Збройних Сил України та інших військових формувань України, які загинули (померли) внаслідок військової агресії російської федерації проти України, та пов'язаних з цим ритуальних послуг (далі – витрати), здійснюється за рахунок коштів Хмельницької міської територіальної громади в межах обсягів, затверджених рішенням Хмельницької міської ради про бюджет Хмельницької міської територіальної громади на відповідний рік.</w:t>
      </w:r>
    </w:p>
    <w:p w14:paraId="239C6AE5" w14:textId="77777777" w:rsidR="00512AB5" w:rsidRPr="00512AB5" w:rsidRDefault="00512AB5" w:rsidP="00281737">
      <w:pPr>
        <w:pStyle w:val="ae"/>
        <w:shd w:val="clear" w:color="auto" w:fill="FFFFFF"/>
        <w:spacing w:before="0" w:beforeAutospacing="0" w:after="0" w:afterAutospacing="0"/>
        <w:ind w:firstLine="567"/>
        <w:jc w:val="both"/>
        <w:rPr>
          <w:lang w:val="uk-UA"/>
        </w:rPr>
      </w:pPr>
      <w:r w:rsidRPr="00512AB5">
        <w:rPr>
          <w:lang w:val="uk-UA"/>
        </w:rPr>
        <w:t>5. Головний розпорядник коштів здійснює відшкодування наступних послуг на поховання:</w:t>
      </w:r>
    </w:p>
    <w:p w14:paraId="42BDAA42" w14:textId="77777777" w:rsidR="00512AB5" w:rsidRPr="00512AB5" w:rsidRDefault="00512AB5" w:rsidP="00281737">
      <w:pPr>
        <w:pStyle w:val="ae"/>
        <w:shd w:val="clear" w:color="auto" w:fill="FFFFFF"/>
        <w:spacing w:before="0" w:beforeAutospacing="0" w:after="0" w:afterAutospacing="0"/>
        <w:ind w:firstLine="567"/>
        <w:jc w:val="both"/>
        <w:rPr>
          <w:lang w:val="uk-UA"/>
        </w:rPr>
      </w:pPr>
      <w:r w:rsidRPr="00512AB5">
        <w:rPr>
          <w:lang w:val="uk-UA"/>
        </w:rPr>
        <w:t>- копання могили ручним або механізованим способом;</w:t>
      </w:r>
    </w:p>
    <w:p w14:paraId="0139825E" w14:textId="77777777" w:rsidR="00512AB5" w:rsidRPr="00512AB5" w:rsidRDefault="00512AB5" w:rsidP="00281737">
      <w:pPr>
        <w:pStyle w:val="ae"/>
        <w:shd w:val="clear" w:color="auto" w:fill="FFFFFF"/>
        <w:spacing w:before="0" w:beforeAutospacing="0" w:after="0" w:afterAutospacing="0"/>
        <w:ind w:firstLine="567"/>
        <w:jc w:val="both"/>
        <w:rPr>
          <w:lang w:val="uk-UA"/>
        </w:rPr>
      </w:pPr>
      <w:r w:rsidRPr="00512AB5">
        <w:rPr>
          <w:lang w:val="uk-UA"/>
        </w:rPr>
        <w:t>- транспортні послуги (</w:t>
      </w:r>
      <w:proofErr w:type="spellStart"/>
      <w:r w:rsidRPr="00512AB5">
        <w:rPr>
          <w:lang w:val="uk-UA"/>
        </w:rPr>
        <w:t>автокатафалк</w:t>
      </w:r>
      <w:proofErr w:type="spellEnd"/>
      <w:r w:rsidRPr="00512AB5">
        <w:rPr>
          <w:lang w:val="uk-UA"/>
        </w:rPr>
        <w:t>, автобус супроводження);</w:t>
      </w:r>
    </w:p>
    <w:p w14:paraId="164B0234" w14:textId="77777777" w:rsidR="00512AB5" w:rsidRPr="00512AB5" w:rsidRDefault="00512AB5" w:rsidP="00281737">
      <w:pPr>
        <w:pStyle w:val="ae"/>
        <w:shd w:val="clear" w:color="auto" w:fill="FFFFFF"/>
        <w:spacing w:before="0" w:beforeAutospacing="0" w:after="0" w:afterAutospacing="0"/>
        <w:ind w:firstLine="567"/>
        <w:jc w:val="both"/>
        <w:rPr>
          <w:lang w:val="uk-UA"/>
        </w:rPr>
      </w:pPr>
      <w:r w:rsidRPr="00512AB5">
        <w:rPr>
          <w:lang w:val="uk-UA"/>
        </w:rPr>
        <w:t>- перенесення труни з тілом померлого;</w:t>
      </w:r>
    </w:p>
    <w:p w14:paraId="56A04541" w14:textId="4019FA1C" w:rsidR="00512AB5" w:rsidRPr="00512AB5" w:rsidRDefault="00512AB5" w:rsidP="00281737">
      <w:pPr>
        <w:pStyle w:val="ae"/>
        <w:shd w:val="clear" w:color="auto" w:fill="FFFFFF"/>
        <w:spacing w:before="0" w:beforeAutospacing="0" w:after="0" w:afterAutospacing="0"/>
        <w:ind w:firstLine="567"/>
        <w:jc w:val="both"/>
        <w:rPr>
          <w:lang w:val="uk-UA"/>
        </w:rPr>
      </w:pPr>
      <w:r w:rsidRPr="00512AB5">
        <w:rPr>
          <w:lang w:val="uk-UA"/>
        </w:rPr>
        <w:t>- ритуальна атрибутика (за виключенням предметів ритуальної належності згідно наказу МОУ №185 від 05.06.2001р., якщо вони були надані військовою частиною);</w:t>
      </w:r>
    </w:p>
    <w:p w14:paraId="5D8DB514" w14:textId="77777777" w:rsidR="00512AB5" w:rsidRPr="00512AB5" w:rsidRDefault="00512AB5" w:rsidP="00281737">
      <w:pPr>
        <w:pStyle w:val="ae"/>
        <w:shd w:val="clear" w:color="auto" w:fill="FFFFFF"/>
        <w:spacing w:before="0" w:beforeAutospacing="0" w:after="0" w:afterAutospacing="0"/>
        <w:ind w:firstLine="567"/>
        <w:jc w:val="both"/>
        <w:rPr>
          <w:lang w:val="uk-UA"/>
        </w:rPr>
      </w:pPr>
      <w:r w:rsidRPr="00512AB5">
        <w:rPr>
          <w:lang w:val="uk-UA"/>
        </w:rPr>
        <w:t>- оформлення свідоцтва на поховання, оформлення договору-замовлення на організацію та проведення поховання.</w:t>
      </w:r>
    </w:p>
    <w:p w14:paraId="206895FC" w14:textId="77777777" w:rsidR="00512AB5" w:rsidRPr="00512AB5" w:rsidRDefault="00512AB5" w:rsidP="00281737">
      <w:pPr>
        <w:pStyle w:val="ae"/>
        <w:shd w:val="clear" w:color="auto" w:fill="FFFFFF"/>
        <w:spacing w:before="0" w:beforeAutospacing="0" w:after="0" w:afterAutospacing="0"/>
        <w:ind w:firstLine="567"/>
        <w:jc w:val="both"/>
        <w:rPr>
          <w:lang w:val="uk-UA"/>
        </w:rPr>
      </w:pPr>
      <w:r w:rsidRPr="00512AB5">
        <w:rPr>
          <w:lang w:val="uk-UA"/>
        </w:rPr>
        <w:t>6. Вартість послуг на поховання військовослужбовців Збройних Сил України та інших військових формувань України, які загинули (померли) внаслідок військової агресії російської федерації проти України, та пов'язаних з цим ритуальних послуг, визначається на підставі договору-замовлення на організацію та проведення поховання та не має перевищувати 25 000,00 грн (двадцять п’ять тисяч гривень 00 копійок) на одну особу.</w:t>
      </w:r>
    </w:p>
    <w:p w14:paraId="674EB697" w14:textId="77777777" w:rsidR="00512AB5" w:rsidRPr="00512AB5" w:rsidRDefault="00512AB5" w:rsidP="00281737">
      <w:pPr>
        <w:pStyle w:val="ae"/>
        <w:shd w:val="clear" w:color="auto" w:fill="FFFFFF"/>
        <w:spacing w:before="0" w:beforeAutospacing="0" w:after="0" w:afterAutospacing="0"/>
        <w:ind w:firstLine="567"/>
        <w:jc w:val="both"/>
        <w:rPr>
          <w:lang w:val="uk-UA"/>
        </w:rPr>
      </w:pPr>
      <w:r w:rsidRPr="00512AB5">
        <w:rPr>
          <w:lang w:val="uk-UA"/>
        </w:rPr>
        <w:t>7. Особа, яка зобов'язалася поховати померлого, звертається до Виконавця ритуальних послуг з приводу укладання відповідного договору-замовлення на організацію та проведення поховання.</w:t>
      </w:r>
    </w:p>
    <w:p w14:paraId="51BFBB16" w14:textId="77777777" w:rsidR="00512AB5" w:rsidRPr="00512AB5" w:rsidRDefault="00512AB5" w:rsidP="00281737">
      <w:pPr>
        <w:pStyle w:val="ae"/>
        <w:shd w:val="clear" w:color="auto" w:fill="FFFFFF"/>
        <w:spacing w:before="0" w:beforeAutospacing="0" w:after="0" w:afterAutospacing="0"/>
        <w:ind w:firstLine="567"/>
        <w:jc w:val="both"/>
        <w:rPr>
          <w:lang w:val="uk-UA"/>
        </w:rPr>
      </w:pPr>
      <w:r w:rsidRPr="00512AB5">
        <w:rPr>
          <w:lang w:val="uk-UA"/>
        </w:rPr>
        <w:lastRenderedPageBreak/>
        <w:t>8. Для оформлення поховання військовослужбовця Збройних Сил України та інших військових формувань України, який загинув (помер) внаслідок військової агресії російської федерації проти України, та пов'язаних з цим ритуальних послуг особа, яка зобов'язалася поховати померлого, надає Виконавцю ритуальних послуг такі документи:</w:t>
      </w:r>
    </w:p>
    <w:p w14:paraId="43791AFA" w14:textId="77777777" w:rsidR="00512AB5" w:rsidRPr="00512AB5" w:rsidRDefault="00512AB5" w:rsidP="00281737">
      <w:pPr>
        <w:pStyle w:val="ae"/>
        <w:shd w:val="clear" w:color="auto" w:fill="FFFFFF"/>
        <w:spacing w:before="0" w:beforeAutospacing="0" w:after="0" w:afterAutospacing="0"/>
        <w:ind w:firstLine="567"/>
        <w:jc w:val="both"/>
        <w:rPr>
          <w:lang w:val="uk-UA"/>
        </w:rPr>
      </w:pPr>
      <w:r w:rsidRPr="00512AB5">
        <w:rPr>
          <w:lang w:val="uk-UA"/>
        </w:rPr>
        <w:t>- копію документа, що посвідчує особу;</w:t>
      </w:r>
    </w:p>
    <w:p w14:paraId="180CB673" w14:textId="77777777" w:rsidR="00512AB5" w:rsidRPr="00512AB5" w:rsidRDefault="00512AB5" w:rsidP="00281737">
      <w:pPr>
        <w:pStyle w:val="ae"/>
        <w:shd w:val="clear" w:color="auto" w:fill="FFFFFF"/>
        <w:spacing w:before="0" w:beforeAutospacing="0" w:after="0" w:afterAutospacing="0"/>
        <w:ind w:firstLine="567"/>
        <w:jc w:val="both"/>
        <w:rPr>
          <w:lang w:val="uk-UA"/>
        </w:rPr>
      </w:pPr>
      <w:r w:rsidRPr="00512AB5">
        <w:rPr>
          <w:lang w:val="uk-UA"/>
        </w:rPr>
        <w:t>- копію свідоцтва про смерть особи;</w:t>
      </w:r>
    </w:p>
    <w:p w14:paraId="3AC01426" w14:textId="77777777" w:rsidR="00512AB5" w:rsidRPr="00512AB5" w:rsidRDefault="00512AB5" w:rsidP="00281737">
      <w:pPr>
        <w:pStyle w:val="ae"/>
        <w:shd w:val="clear" w:color="auto" w:fill="FFFFFF"/>
        <w:spacing w:before="0" w:beforeAutospacing="0" w:after="0" w:afterAutospacing="0"/>
        <w:ind w:firstLine="567"/>
        <w:jc w:val="both"/>
        <w:rPr>
          <w:lang w:val="uk-UA"/>
        </w:rPr>
      </w:pPr>
      <w:r w:rsidRPr="00512AB5">
        <w:rPr>
          <w:lang w:val="uk-UA"/>
        </w:rPr>
        <w:t>- копію лікарського свідоцтва про смерть військовослужбовця Збройних Сил України та інших військових формувань України, який загинув (помер) внаслідок військової агресії російської федерації проти України.</w:t>
      </w:r>
    </w:p>
    <w:p w14:paraId="75D1BC62" w14:textId="77777777" w:rsidR="00512AB5" w:rsidRPr="00512AB5" w:rsidRDefault="00512AB5" w:rsidP="00281737">
      <w:pPr>
        <w:pStyle w:val="ae"/>
        <w:shd w:val="clear" w:color="auto" w:fill="FFFFFF"/>
        <w:spacing w:before="0" w:beforeAutospacing="0" w:after="0" w:afterAutospacing="0"/>
        <w:ind w:firstLine="567"/>
        <w:jc w:val="both"/>
        <w:rPr>
          <w:lang w:val="uk-UA"/>
        </w:rPr>
      </w:pPr>
      <w:r w:rsidRPr="00512AB5">
        <w:rPr>
          <w:lang w:val="uk-UA"/>
        </w:rPr>
        <w:t>9. Виконавець ритуальних послуг після звернення особи, яка зобов'язалася поховати померлого, надає послуги, які будуть відшкодовуватися йому відповідно до цього Порядку.</w:t>
      </w:r>
    </w:p>
    <w:p w14:paraId="0A34FFDB" w14:textId="77777777" w:rsidR="00512AB5" w:rsidRPr="00512AB5" w:rsidRDefault="00512AB5" w:rsidP="00281737">
      <w:pPr>
        <w:pStyle w:val="ae"/>
        <w:shd w:val="clear" w:color="auto" w:fill="FFFFFF"/>
        <w:spacing w:before="0" w:beforeAutospacing="0" w:after="0" w:afterAutospacing="0"/>
        <w:ind w:firstLine="567"/>
        <w:jc w:val="both"/>
        <w:rPr>
          <w:lang w:val="uk-UA"/>
        </w:rPr>
      </w:pPr>
      <w:r w:rsidRPr="00512AB5">
        <w:rPr>
          <w:lang w:val="uk-UA"/>
        </w:rPr>
        <w:t>10. Для відшкодування понесених витрат Виконавець ритуальних послуг надає Головному розпоряднику коштів розрахунки витрат щодо надання послуг на поховання, копію акту приймання-передачі наданих послуг на організацію та проведення поховання загиблого внаслідок російсько-української війни військовослужбовця та копію листа від Хмельницького об’єднаного міського (районного) територіального центру комплектування та соціальної підтримки про забезпечення поховання військовослужбовця.</w:t>
      </w:r>
    </w:p>
    <w:p w14:paraId="2E48189A" w14:textId="77777777" w:rsidR="00512AB5" w:rsidRPr="00512AB5" w:rsidRDefault="00512AB5" w:rsidP="00281737">
      <w:pPr>
        <w:pStyle w:val="ae"/>
        <w:shd w:val="clear" w:color="auto" w:fill="FFFFFF"/>
        <w:spacing w:before="0" w:beforeAutospacing="0" w:after="0" w:afterAutospacing="0"/>
        <w:ind w:firstLine="567"/>
        <w:jc w:val="both"/>
        <w:rPr>
          <w:lang w:val="uk-UA"/>
        </w:rPr>
      </w:pPr>
      <w:r w:rsidRPr="00512AB5">
        <w:rPr>
          <w:lang w:val="uk-UA"/>
        </w:rPr>
        <w:t>11. Головний розпорядник коштів готує пакет документів (заявки про обсяги витрат) для відшкодування витрат на поховання військовослужбовців Збройних Сил України та інших військових формувань України, які загинули (померли) внаслідок військової агресії російської федерації проти України, та пов'язаних з цим ритуальних послуг та подає їх до фінансового управління Хмельницької міської ради.</w:t>
      </w:r>
    </w:p>
    <w:p w14:paraId="1EE48D96" w14:textId="77777777" w:rsidR="00512AB5" w:rsidRPr="00512AB5" w:rsidRDefault="00512AB5" w:rsidP="00281737">
      <w:pPr>
        <w:pStyle w:val="ae"/>
        <w:shd w:val="clear" w:color="auto" w:fill="FFFFFF"/>
        <w:spacing w:before="0" w:beforeAutospacing="0" w:after="0" w:afterAutospacing="0"/>
        <w:ind w:firstLine="567"/>
        <w:jc w:val="both"/>
        <w:rPr>
          <w:lang w:val="uk-UA"/>
        </w:rPr>
      </w:pPr>
      <w:r w:rsidRPr="00512AB5">
        <w:rPr>
          <w:lang w:val="uk-UA"/>
        </w:rPr>
        <w:t>12. Фінансування з бюджету Хмельницької міської територіальної громади здійснюється фінансовим управлінням Хмельницької міської ради на особовий рахунок головного розпорядника, який розподілом асигнувань перераховує на казначейський рахунок Виконавця ритуальних послуг.</w:t>
      </w:r>
    </w:p>
    <w:p w14:paraId="0294B236" w14:textId="77777777" w:rsidR="00512AB5" w:rsidRPr="00512AB5" w:rsidRDefault="00512AB5" w:rsidP="00512AB5">
      <w:pPr>
        <w:tabs>
          <w:tab w:val="left" w:pos="7088"/>
          <w:tab w:val="left" w:pos="7230"/>
        </w:tabs>
      </w:pPr>
    </w:p>
    <w:p w14:paraId="23B06DFB" w14:textId="77777777" w:rsidR="00512AB5" w:rsidRPr="00512AB5" w:rsidRDefault="00512AB5" w:rsidP="00512AB5">
      <w:pPr>
        <w:tabs>
          <w:tab w:val="left" w:pos="7088"/>
          <w:tab w:val="left" w:pos="7230"/>
        </w:tabs>
      </w:pPr>
    </w:p>
    <w:p w14:paraId="7063CA9B" w14:textId="09FA2923" w:rsidR="00512AB5" w:rsidRPr="00512AB5" w:rsidRDefault="00512AB5" w:rsidP="00512AB5">
      <w:r w:rsidRPr="00512AB5">
        <w:t>Секретар міської ради</w:t>
      </w:r>
      <w:r w:rsidRPr="00512AB5">
        <w:tab/>
      </w:r>
      <w:r w:rsidRPr="00512AB5">
        <w:tab/>
      </w:r>
      <w:r w:rsidRPr="00512AB5">
        <w:tab/>
      </w:r>
      <w:r w:rsidRPr="00512AB5">
        <w:tab/>
      </w:r>
      <w:r w:rsidRPr="00512AB5">
        <w:tab/>
      </w:r>
      <w:r w:rsidRPr="00512AB5">
        <w:tab/>
      </w:r>
      <w:r w:rsidRPr="00512AB5">
        <w:tab/>
      </w:r>
      <w:r w:rsidRPr="00512AB5">
        <w:t>Віталій</w:t>
      </w:r>
      <w:r w:rsidRPr="00512AB5">
        <w:t xml:space="preserve"> </w:t>
      </w:r>
      <w:r w:rsidRPr="00512AB5">
        <w:t>ДІДЕНКО</w:t>
      </w:r>
    </w:p>
    <w:p w14:paraId="3F60A14F" w14:textId="77777777" w:rsidR="00512AB5" w:rsidRPr="00512AB5" w:rsidRDefault="00512AB5" w:rsidP="00512AB5">
      <w:pPr>
        <w:tabs>
          <w:tab w:val="left" w:pos="7088"/>
        </w:tabs>
      </w:pPr>
    </w:p>
    <w:p w14:paraId="11877950" w14:textId="77777777" w:rsidR="00512AB5" w:rsidRPr="00512AB5" w:rsidRDefault="00512AB5" w:rsidP="00512AB5">
      <w:pPr>
        <w:tabs>
          <w:tab w:val="left" w:pos="7088"/>
        </w:tabs>
      </w:pPr>
    </w:p>
    <w:p w14:paraId="7919170E" w14:textId="65B0AE97" w:rsidR="00512AB5" w:rsidRPr="00512AB5" w:rsidRDefault="00512AB5" w:rsidP="00512AB5">
      <w:pPr>
        <w:jc w:val="both"/>
      </w:pPr>
      <w:r w:rsidRPr="00512AB5">
        <w:t>Начальник СКП</w:t>
      </w:r>
      <w:r w:rsidRPr="00512AB5">
        <w:tab/>
      </w:r>
      <w:r w:rsidRPr="00512AB5">
        <w:tab/>
      </w:r>
      <w:r w:rsidRPr="00512AB5">
        <w:tab/>
      </w:r>
      <w:r w:rsidRPr="00512AB5">
        <w:tab/>
      </w:r>
      <w:r w:rsidRPr="00512AB5">
        <w:tab/>
      </w:r>
      <w:r w:rsidRPr="00512AB5">
        <w:tab/>
      </w:r>
      <w:r w:rsidRPr="00512AB5">
        <w:tab/>
      </w:r>
      <w:r w:rsidRPr="00512AB5">
        <w:tab/>
      </w:r>
      <w:r w:rsidRPr="00512AB5">
        <w:t>Сергій БОРТНИК</w:t>
      </w:r>
    </w:p>
    <w:sectPr w:rsidR="00512AB5" w:rsidRPr="00512A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dale Sans UI">
    <w:altName w:val="Times New Roman"/>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B5"/>
    <w:rsid w:val="00281737"/>
    <w:rsid w:val="00512AB5"/>
    <w:rsid w:val="006F0B55"/>
    <w:rsid w:val="00AC3FE6"/>
    <w:rsid w:val="00B57B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6790"/>
  <w15:chartTrackingRefBased/>
  <w15:docId w15:val="{D268B2EE-2042-4210-B9BA-774DBBA5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AB5"/>
    <w:pPr>
      <w:suppressAutoHyphens/>
      <w:spacing w:after="0" w:line="240" w:lineRule="auto"/>
    </w:pPr>
    <w:rPr>
      <w:rFonts w:ascii="Times New Roman" w:eastAsia="Times New Roman" w:hAnsi="Times New Roman" w:cs="Times New Roman"/>
      <w:kern w:val="0"/>
      <w:lang w:eastAsia="ar-SA"/>
      <w14:ligatures w14:val="none"/>
    </w:rPr>
  </w:style>
  <w:style w:type="paragraph" w:styleId="1">
    <w:name w:val="heading 1"/>
    <w:basedOn w:val="a"/>
    <w:next w:val="a"/>
    <w:link w:val="10"/>
    <w:uiPriority w:val="9"/>
    <w:qFormat/>
    <w:rsid w:val="00512AB5"/>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512AB5"/>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512AB5"/>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512AB5"/>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512AB5"/>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512AB5"/>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512AB5"/>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512AB5"/>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512AB5"/>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2AB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12AB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12AB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12AB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12AB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12A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12AB5"/>
    <w:rPr>
      <w:rFonts w:eastAsiaTheme="majorEastAsia" w:cstheme="majorBidi"/>
      <w:color w:val="595959" w:themeColor="text1" w:themeTint="A6"/>
    </w:rPr>
  </w:style>
  <w:style w:type="character" w:customStyle="1" w:styleId="80">
    <w:name w:val="Заголовок 8 Знак"/>
    <w:basedOn w:val="a0"/>
    <w:link w:val="8"/>
    <w:uiPriority w:val="9"/>
    <w:semiHidden/>
    <w:rsid w:val="00512A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12AB5"/>
    <w:rPr>
      <w:rFonts w:eastAsiaTheme="majorEastAsia" w:cstheme="majorBidi"/>
      <w:color w:val="272727" w:themeColor="text1" w:themeTint="D8"/>
    </w:rPr>
  </w:style>
  <w:style w:type="paragraph" w:styleId="a3">
    <w:name w:val="Title"/>
    <w:basedOn w:val="a"/>
    <w:next w:val="a"/>
    <w:link w:val="a4"/>
    <w:uiPriority w:val="10"/>
    <w:qFormat/>
    <w:rsid w:val="00512AB5"/>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512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2AB5"/>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512AB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12AB5"/>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8">
    <w:name w:val="Цитата Знак"/>
    <w:basedOn w:val="a0"/>
    <w:link w:val="a7"/>
    <w:uiPriority w:val="29"/>
    <w:rsid w:val="00512AB5"/>
    <w:rPr>
      <w:i/>
      <w:iCs/>
      <w:color w:val="404040" w:themeColor="text1" w:themeTint="BF"/>
    </w:rPr>
  </w:style>
  <w:style w:type="paragraph" w:styleId="a9">
    <w:name w:val="List Paragraph"/>
    <w:basedOn w:val="a"/>
    <w:uiPriority w:val="34"/>
    <w:qFormat/>
    <w:rsid w:val="00512AB5"/>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a">
    <w:name w:val="Intense Emphasis"/>
    <w:basedOn w:val="a0"/>
    <w:uiPriority w:val="21"/>
    <w:qFormat/>
    <w:rsid w:val="00512AB5"/>
    <w:rPr>
      <w:i/>
      <w:iCs/>
      <w:color w:val="0F4761" w:themeColor="accent1" w:themeShade="BF"/>
    </w:rPr>
  </w:style>
  <w:style w:type="paragraph" w:styleId="ab">
    <w:name w:val="Intense Quote"/>
    <w:basedOn w:val="a"/>
    <w:next w:val="a"/>
    <w:link w:val="ac"/>
    <w:uiPriority w:val="30"/>
    <w:qFormat/>
    <w:rsid w:val="00512AB5"/>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c">
    <w:name w:val="Насичена цитата Знак"/>
    <w:basedOn w:val="a0"/>
    <w:link w:val="ab"/>
    <w:uiPriority w:val="30"/>
    <w:rsid w:val="00512AB5"/>
    <w:rPr>
      <w:i/>
      <w:iCs/>
      <w:color w:val="0F4761" w:themeColor="accent1" w:themeShade="BF"/>
    </w:rPr>
  </w:style>
  <w:style w:type="character" w:styleId="ad">
    <w:name w:val="Intense Reference"/>
    <w:basedOn w:val="a0"/>
    <w:uiPriority w:val="32"/>
    <w:qFormat/>
    <w:rsid w:val="00512AB5"/>
    <w:rPr>
      <w:b/>
      <w:bCs/>
      <w:smallCaps/>
      <w:color w:val="0F4761" w:themeColor="accent1" w:themeShade="BF"/>
      <w:spacing w:val="5"/>
    </w:rPr>
  </w:style>
  <w:style w:type="paragraph" w:styleId="ae">
    <w:name w:val="Normal (Web)"/>
    <w:basedOn w:val="a"/>
    <w:uiPriority w:val="99"/>
    <w:rsid w:val="00512AB5"/>
    <w:pPr>
      <w:suppressAutoHyphens w:val="0"/>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778</Words>
  <Characters>5999</Characters>
  <Application>Microsoft Office Word</Application>
  <DocSecurity>0</DocSecurity>
  <Lines>193</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Олександр Шарлай</cp:lastModifiedBy>
  <cp:revision>1</cp:revision>
  <dcterms:created xsi:type="dcterms:W3CDTF">2026-04-06T07:03:00Z</dcterms:created>
  <dcterms:modified xsi:type="dcterms:W3CDTF">2026-04-06T07:13:00Z</dcterms:modified>
</cp:coreProperties>
</file>