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CF27B" w14:textId="77777777" w:rsidR="00DA701F" w:rsidRPr="0051396C" w:rsidRDefault="00DA701F" w:rsidP="00DA701F">
      <w:pPr>
        <w:autoSpaceDE w:val="0"/>
        <w:autoSpaceDN w:val="0"/>
        <w:adjustRightInd w:val="0"/>
        <w:spacing w:after="0" w:line="240" w:lineRule="auto"/>
        <w:jc w:val="center"/>
        <w:rPr>
          <w:rFonts w:ascii="Times New Roman CYR" w:hAnsi="Times New Roman CYR" w:cs="Times New Roman CYR"/>
          <w:sz w:val="24"/>
          <w:szCs w:val="24"/>
          <w:lang w:val="uk-UA"/>
        </w:rPr>
      </w:pPr>
      <w:r w:rsidRPr="0051396C">
        <w:rPr>
          <w:rFonts w:ascii="Arial CYR" w:hAnsi="Arial CYR" w:cs="Arial CYR"/>
          <w:noProof/>
          <w:sz w:val="20"/>
          <w:szCs w:val="20"/>
          <w:lang w:val="uk-UA" w:eastAsia="uk-UA"/>
        </w:rPr>
        <w:drawing>
          <wp:inline distT="0" distB="0" distL="0" distR="0" wp14:anchorId="763B6316" wp14:editId="5F552F0A">
            <wp:extent cx="457200" cy="609600"/>
            <wp:effectExtent l="0" t="0" r="0" b="0"/>
            <wp:docPr id="135621072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2B0F1C0C" w14:textId="77777777" w:rsidR="00DA701F" w:rsidRPr="0051396C" w:rsidRDefault="00DA701F" w:rsidP="00DA701F">
      <w:pPr>
        <w:autoSpaceDE w:val="0"/>
        <w:autoSpaceDN w:val="0"/>
        <w:adjustRightInd w:val="0"/>
        <w:spacing w:after="0" w:line="240" w:lineRule="auto"/>
        <w:jc w:val="center"/>
        <w:rPr>
          <w:rFonts w:ascii="Times New Roman CYR" w:hAnsi="Times New Roman CYR" w:cs="Times New Roman CYR"/>
          <w:b/>
          <w:bCs/>
          <w:sz w:val="32"/>
          <w:szCs w:val="32"/>
          <w:lang w:val="uk-UA"/>
        </w:rPr>
      </w:pPr>
      <w:r w:rsidRPr="0051396C">
        <w:rPr>
          <w:rFonts w:ascii="Times New Roman CYR" w:hAnsi="Times New Roman CYR" w:cs="Times New Roman CYR"/>
          <w:b/>
          <w:bCs/>
          <w:sz w:val="32"/>
          <w:szCs w:val="32"/>
          <w:lang w:val="uk-UA"/>
        </w:rPr>
        <w:t>ХМЕЛЬНИЦЬКА МІСЬКА РАДА</w:t>
      </w:r>
    </w:p>
    <w:p w14:paraId="7DB3B725" w14:textId="77777777" w:rsidR="00DA701F" w:rsidRPr="0051396C" w:rsidRDefault="00DA701F" w:rsidP="00DA701F">
      <w:pPr>
        <w:autoSpaceDE w:val="0"/>
        <w:autoSpaceDN w:val="0"/>
        <w:adjustRightInd w:val="0"/>
        <w:spacing w:after="0" w:line="240" w:lineRule="auto"/>
        <w:jc w:val="center"/>
        <w:rPr>
          <w:rFonts w:ascii="Times New Roman CYR" w:hAnsi="Times New Roman CYR" w:cs="Times New Roman CYR"/>
          <w:b/>
          <w:bCs/>
          <w:sz w:val="40"/>
          <w:szCs w:val="40"/>
          <w:lang w:val="uk-UA"/>
        </w:rPr>
      </w:pPr>
      <w:r w:rsidRPr="0051396C">
        <w:rPr>
          <w:rFonts w:ascii="Times New Roman" w:hAnsi="Times New Roman"/>
          <w:noProof/>
          <w:sz w:val="24"/>
          <w:szCs w:val="24"/>
          <w:lang w:val="uk-UA"/>
        </w:rPr>
        <mc:AlternateContent>
          <mc:Choice Requires="wps">
            <w:drawing>
              <wp:anchor distT="0" distB="0" distL="114300" distR="114300" simplePos="0" relativeHeight="251661312" behindDoc="0" locked="0" layoutInCell="1" allowOverlap="1" wp14:anchorId="61FA69C6" wp14:editId="5EB8B448">
                <wp:simplePos x="0" y="0"/>
                <wp:positionH relativeFrom="column">
                  <wp:posOffset>1371600</wp:posOffset>
                </wp:positionH>
                <wp:positionV relativeFrom="paragraph">
                  <wp:posOffset>293370</wp:posOffset>
                </wp:positionV>
                <wp:extent cx="3409950" cy="342900"/>
                <wp:effectExtent l="0" t="0" r="0" b="0"/>
                <wp:wrapNone/>
                <wp:docPr id="1511430647"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516C5320" w14:textId="77777777" w:rsidR="00DA701F" w:rsidRPr="00DA701F" w:rsidRDefault="00DA701F" w:rsidP="00DA701F">
                            <w:pPr>
                              <w:jc w:val="center"/>
                              <w:rPr>
                                <w:rFonts w:ascii="Times New Roman" w:hAnsi="Times New Roman"/>
                                <w:b/>
                                <w:bCs/>
                                <w:sz w:val="24"/>
                                <w:szCs w:val="24"/>
                                <w:lang w:val="uk-UA"/>
                              </w:rPr>
                            </w:pPr>
                            <w:r w:rsidRPr="00DA701F">
                              <w:rPr>
                                <w:rFonts w:ascii="Times New Roman" w:hAnsi="Times New Roman"/>
                                <w:b/>
                                <w:bCs/>
                                <w:sz w:val="24"/>
                                <w:szCs w:val="24"/>
                                <w:lang w:val="uk-UA"/>
                              </w:rPr>
                              <w:t>шістдесят другої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FA69C6" id="Прямокутник 5" o:spid="_x0000_s1026" style="position:absolute;left:0;text-align:left;margin-left:108pt;margin-top:23.1pt;width:268.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" filled="f" stroked="f">
                <v:textbox>
                  <w:txbxContent>
                    <w:p w14:paraId="516C5320" w14:textId="77777777" w:rsidR="00DA701F" w:rsidRPr="00DA701F" w:rsidRDefault="00DA701F" w:rsidP="00DA701F">
                      <w:pPr>
                        <w:jc w:val="center"/>
                        <w:rPr>
                          <w:rFonts w:ascii="Times New Roman" w:hAnsi="Times New Roman"/>
                          <w:b/>
                          <w:bCs/>
                          <w:sz w:val="24"/>
                          <w:szCs w:val="24"/>
                          <w:lang w:val="uk-UA"/>
                        </w:rPr>
                      </w:pPr>
                      <w:r w:rsidRPr="00DA701F">
                        <w:rPr>
                          <w:rFonts w:ascii="Times New Roman" w:hAnsi="Times New Roman"/>
                          <w:b/>
                          <w:bCs/>
                          <w:sz w:val="24"/>
                          <w:szCs w:val="24"/>
                          <w:lang w:val="uk-UA"/>
                        </w:rPr>
                        <w:t>шістдесят другої сесії</w:t>
                      </w:r>
                    </w:p>
                  </w:txbxContent>
                </v:textbox>
              </v:rect>
            </w:pict>
          </mc:Fallback>
        </mc:AlternateContent>
      </w:r>
      <w:r w:rsidRPr="0051396C">
        <w:rPr>
          <w:rFonts w:ascii="Times New Roman CYR" w:hAnsi="Times New Roman CYR" w:cs="Times New Roman CYR"/>
          <w:b/>
          <w:bCs/>
          <w:sz w:val="40"/>
          <w:szCs w:val="40"/>
          <w:lang w:val="uk-UA"/>
        </w:rPr>
        <w:t>РІШЕННЯ</w:t>
      </w:r>
    </w:p>
    <w:p w14:paraId="72860EE2" w14:textId="77777777" w:rsidR="00DA701F" w:rsidRPr="0051396C" w:rsidRDefault="00DA701F" w:rsidP="00DA701F">
      <w:pPr>
        <w:autoSpaceDE w:val="0"/>
        <w:autoSpaceDN w:val="0"/>
        <w:adjustRightInd w:val="0"/>
        <w:spacing w:after="0" w:line="240" w:lineRule="auto"/>
        <w:jc w:val="center"/>
        <w:rPr>
          <w:rFonts w:ascii="Times New Roman CYR" w:hAnsi="Times New Roman CYR" w:cs="Times New Roman CYR"/>
          <w:b/>
          <w:bCs/>
          <w:sz w:val="40"/>
          <w:szCs w:val="40"/>
          <w:lang w:val="uk-UA"/>
        </w:rPr>
      </w:pPr>
      <w:r w:rsidRPr="0051396C">
        <w:rPr>
          <w:rFonts w:ascii="Times New Roman CYR" w:hAnsi="Times New Roman CYR" w:cs="Times New Roman CYR"/>
          <w:b/>
          <w:bCs/>
          <w:sz w:val="40"/>
          <w:szCs w:val="40"/>
          <w:lang w:val="uk-UA"/>
        </w:rPr>
        <w:t>_________________________</w:t>
      </w:r>
    </w:p>
    <w:p w14:paraId="1BF5EB77" w14:textId="77777777" w:rsidR="00DA701F" w:rsidRPr="0051396C" w:rsidRDefault="00DA701F" w:rsidP="00DA701F">
      <w:pPr>
        <w:tabs>
          <w:tab w:val="left" w:pos="2835"/>
          <w:tab w:val="left" w:pos="3402"/>
          <w:tab w:val="left" w:pos="3969"/>
          <w:tab w:val="left" w:pos="6237"/>
          <w:tab w:val="left" w:pos="6804"/>
          <w:tab w:val="left" w:pos="7371"/>
        </w:tabs>
        <w:autoSpaceDE w:val="0"/>
        <w:autoSpaceDN w:val="0"/>
        <w:adjustRightInd w:val="0"/>
        <w:spacing w:after="0" w:line="240" w:lineRule="auto"/>
        <w:rPr>
          <w:rFonts w:ascii="Times New Roman CYR" w:hAnsi="Times New Roman CYR" w:cs="Times New Roman CYR"/>
          <w:b/>
          <w:bCs/>
          <w:sz w:val="16"/>
          <w:szCs w:val="16"/>
          <w:lang w:val="uk-UA"/>
        </w:rPr>
      </w:pPr>
      <w:r w:rsidRPr="0051396C">
        <w:rPr>
          <w:rFonts w:ascii="Times New Roman" w:hAnsi="Times New Roman"/>
          <w:noProof/>
          <w:sz w:val="24"/>
          <w:szCs w:val="24"/>
          <w:lang w:val="uk-UA"/>
        </w:rPr>
        <mc:AlternateContent>
          <mc:Choice Requires="wps">
            <w:drawing>
              <wp:anchor distT="0" distB="0" distL="114300" distR="114300" simplePos="0" relativeHeight="251660288" behindDoc="0" locked="0" layoutInCell="1" allowOverlap="1" wp14:anchorId="6EE928D0" wp14:editId="01CF9AAB">
                <wp:simplePos x="0" y="0"/>
                <wp:positionH relativeFrom="column">
                  <wp:posOffset>4867275</wp:posOffset>
                </wp:positionH>
                <wp:positionV relativeFrom="paragraph">
                  <wp:posOffset>52070</wp:posOffset>
                </wp:positionV>
                <wp:extent cx="1023620" cy="276225"/>
                <wp:effectExtent l="0" t="0" r="0" b="0"/>
                <wp:wrapNone/>
                <wp:docPr id="614169234"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3620" cy="276225"/>
                        </a:xfrm>
                        <a:prstGeom prst="rect">
                          <a:avLst/>
                        </a:prstGeom>
                        <a:noFill/>
                        <a:ln>
                          <a:noFill/>
                        </a:ln>
                      </wps:spPr>
                      <wps:txbx>
                        <w:txbxContent>
                          <w:p w14:paraId="43BDCA4B" w14:textId="55617930" w:rsidR="00DA701F" w:rsidRPr="00DA701F" w:rsidRDefault="00DA701F" w:rsidP="00DA701F">
                            <w:pPr>
                              <w:jc w:val="center"/>
                              <w:rPr>
                                <w:rFonts w:ascii="Times New Roman" w:hAnsi="Times New Roman"/>
                                <w:sz w:val="24"/>
                                <w:szCs w:val="24"/>
                              </w:rPr>
                            </w:pPr>
                            <w:r>
                              <w:rPr>
                                <w:rFonts w:ascii="Times New Roman" w:hAnsi="Times New Roman"/>
                                <w:sz w:val="24"/>
                                <w:szCs w:val="24"/>
                                <w:lang w:val="uk-UA"/>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E928D0" id="Прямокутник 3" o:spid="_x0000_s1027" style="position:absolute;margin-left:383.25pt;margin-top:4.1pt;width:80.6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" filled="f" stroked="f">
                <v:textbox>
                  <w:txbxContent>
                    <w:p w14:paraId="43BDCA4B" w14:textId="55617930" w:rsidR="00DA701F" w:rsidRPr="00DA701F" w:rsidRDefault="00DA701F" w:rsidP="00DA701F">
                      <w:pPr>
                        <w:jc w:val="center"/>
                        <w:rPr>
                          <w:rFonts w:ascii="Times New Roman" w:hAnsi="Times New Roman"/>
                          <w:sz w:val="24"/>
                          <w:szCs w:val="24"/>
                        </w:rPr>
                      </w:pPr>
                      <w:r>
                        <w:rPr>
                          <w:rFonts w:ascii="Times New Roman" w:hAnsi="Times New Roman"/>
                          <w:sz w:val="24"/>
                          <w:szCs w:val="24"/>
                          <w:lang w:val="uk-UA"/>
                        </w:rPr>
                        <w:t>8</w:t>
                      </w:r>
                    </w:p>
                  </w:txbxContent>
                </v:textbox>
              </v:rect>
            </w:pict>
          </mc:Fallback>
        </mc:AlternateContent>
      </w:r>
      <w:r w:rsidRPr="0051396C">
        <w:rPr>
          <w:rFonts w:ascii="Times New Roman" w:hAnsi="Times New Roman"/>
          <w:noProof/>
          <w:sz w:val="24"/>
          <w:szCs w:val="24"/>
          <w:lang w:val="uk-UA"/>
        </w:rPr>
        <mc:AlternateContent>
          <mc:Choice Requires="wps">
            <w:drawing>
              <wp:anchor distT="0" distB="0" distL="114300" distR="114300" simplePos="0" relativeHeight="251659264" behindDoc="0" locked="0" layoutInCell="1" allowOverlap="1" wp14:anchorId="146D4334" wp14:editId="3EB7D465">
                <wp:simplePos x="0" y="0"/>
                <wp:positionH relativeFrom="column">
                  <wp:posOffset>4445</wp:posOffset>
                </wp:positionH>
                <wp:positionV relativeFrom="paragraph">
                  <wp:posOffset>52070</wp:posOffset>
                </wp:positionV>
                <wp:extent cx="1438275" cy="276225"/>
                <wp:effectExtent l="0" t="0" r="0" b="0"/>
                <wp:wrapNone/>
                <wp:docPr id="1895680629"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276225"/>
                        </a:xfrm>
                        <a:prstGeom prst="rect">
                          <a:avLst/>
                        </a:prstGeom>
                        <a:noFill/>
                        <a:ln>
                          <a:noFill/>
                        </a:ln>
                      </wps:spPr>
                      <wps:txbx>
                        <w:txbxContent>
                          <w:p w14:paraId="630666A7" w14:textId="77777777" w:rsidR="00DA701F" w:rsidRPr="00DA701F" w:rsidRDefault="00DA701F" w:rsidP="00DA701F">
                            <w:pPr>
                              <w:jc w:val="center"/>
                              <w:rPr>
                                <w:rFonts w:ascii="Times New Roman" w:hAnsi="Times New Roman"/>
                                <w:sz w:val="24"/>
                                <w:szCs w:val="24"/>
                              </w:rPr>
                            </w:pPr>
                            <w:r w:rsidRPr="00DA701F">
                              <w:rPr>
                                <w:rFonts w:ascii="Times New Roman" w:hAnsi="Times New Roman"/>
                                <w:sz w:val="24"/>
                                <w:szCs w:val="24"/>
                                <w:lang w:val="uk-UA"/>
                              </w:rPr>
                              <w:t>21</w:t>
                            </w:r>
                            <w:r w:rsidRPr="00DA701F">
                              <w:rPr>
                                <w:rFonts w:ascii="Times New Roman" w:hAnsi="Times New Roman"/>
                                <w:sz w:val="24"/>
                                <w:szCs w:val="24"/>
                              </w:rPr>
                              <w:t>.0</w:t>
                            </w:r>
                            <w:r w:rsidRPr="00DA701F">
                              <w:rPr>
                                <w:rFonts w:ascii="Times New Roman" w:hAnsi="Times New Roman"/>
                                <w:sz w:val="24"/>
                                <w:szCs w:val="24"/>
                                <w:lang w:val="uk-UA"/>
                              </w:rPr>
                              <w:t>5</w:t>
                            </w:r>
                            <w:r w:rsidRPr="00DA701F">
                              <w:rPr>
                                <w:rFonts w:ascii="Times New Roman" w:hAnsi="Times New Roman"/>
                                <w:sz w:val="24"/>
                                <w:szCs w:val="24"/>
                              </w:rPr>
                              <w:t>.2026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6D4334" id="Прямокутник 1" o:spid="_x0000_s1028" style="position:absolute;margin-left:.35pt;margin-top:4.1pt;width:113.2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" filled="f" stroked="f">
                <v:textbox>
                  <w:txbxContent>
                    <w:p w14:paraId="630666A7" w14:textId="77777777" w:rsidR="00DA701F" w:rsidRPr="00DA701F" w:rsidRDefault="00DA701F" w:rsidP="00DA701F">
                      <w:pPr>
                        <w:jc w:val="center"/>
                        <w:rPr>
                          <w:rFonts w:ascii="Times New Roman" w:hAnsi="Times New Roman"/>
                          <w:sz w:val="24"/>
                          <w:szCs w:val="24"/>
                        </w:rPr>
                      </w:pPr>
                      <w:r w:rsidRPr="00DA701F">
                        <w:rPr>
                          <w:rFonts w:ascii="Times New Roman" w:hAnsi="Times New Roman"/>
                          <w:sz w:val="24"/>
                          <w:szCs w:val="24"/>
                          <w:lang w:val="uk-UA"/>
                        </w:rPr>
                        <w:t>21</w:t>
                      </w:r>
                      <w:r w:rsidRPr="00DA701F">
                        <w:rPr>
                          <w:rFonts w:ascii="Times New Roman" w:hAnsi="Times New Roman"/>
                          <w:sz w:val="24"/>
                          <w:szCs w:val="24"/>
                        </w:rPr>
                        <w:t>.0</w:t>
                      </w:r>
                      <w:r w:rsidRPr="00DA701F">
                        <w:rPr>
                          <w:rFonts w:ascii="Times New Roman" w:hAnsi="Times New Roman"/>
                          <w:sz w:val="24"/>
                          <w:szCs w:val="24"/>
                          <w:lang w:val="uk-UA"/>
                        </w:rPr>
                        <w:t>5</w:t>
                      </w:r>
                      <w:r w:rsidRPr="00DA701F">
                        <w:rPr>
                          <w:rFonts w:ascii="Times New Roman" w:hAnsi="Times New Roman"/>
                          <w:sz w:val="24"/>
                          <w:szCs w:val="24"/>
                        </w:rPr>
                        <w:t>.2026</w:t>
                      </w:r>
                    </w:p>
                  </w:txbxContent>
                </v:textbox>
              </v:rect>
            </w:pict>
          </mc:Fallback>
        </mc:AlternateContent>
      </w:r>
    </w:p>
    <w:p w14:paraId="4456F558" w14:textId="77777777" w:rsidR="00DA701F" w:rsidRPr="0051396C" w:rsidRDefault="00DA701F" w:rsidP="00DA701F">
      <w:pPr>
        <w:tabs>
          <w:tab w:val="left" w:pos="2835"/>
          <w:tab w:val="left" w:pos="3402"/>
          <w:tab w:val="left" w:pos="3969"/>
          <w:tab w:val="left" w:pos="6237"/>
          <w:tab w:val="left" w:pos="6804"/>
          <w:tab w:val="left" w:pos="7371"/>
        </w:tabs>
        <w:autoSpaceDE w:val="0"/>
        <w:autoSpaceDN w:val="0"/>
        <w:adjustRightInd w:val="0"/>
        <w:spacing w:after="0" w:line="240" w:lineRule="auto"/>
        <w:rPr>
          <w:rFonts w:ascii="Times New Roman CYR" w:hAnsi="Times New Roman CYR" w:cs="Times New Roman CYR"/>
          <w:b/>
          <w:bCs/>
          <w:sz w:val="24"/>
          <w:szCs w:val="24"/>
          <w:lang w:val="uk-UA"/>
        </w:rPr>
      </w:pPr>
      <w:r w:rsidRPr="0051396C">
        <w:rPr>
          <w:rFonts w:ascii="Times New Roman CYR" w:hAnsi="Times New Roman CYR" w:cs="Times New Roman CYR"/>
          <w:b/>
          <w:bCs/>
          <w:sz w:val="24"/>
          <w:szCs w:val="24"/>
          <w:lang w:val="uk-UA"/>
        </w:rPr>
        <w:t>___________________</w:t>
      </w:r>
      <w:r w:rsidRPr="0051396C">
        <w:rPr>
          <w:rFonts w:ascii="Times New Roman CYR" w:hAnsi="Times New Roman CYR" w:cs="Times New Roman CYR"/>
          <w:b/>
          <w:bCs/>
          <w:sz w:val="24"/>
          <w:szCs w:val="24"/>
          <w:lang w:val="uk-UA"/>
        </w:rPr>
        <w:tab/>
      </w:r>
      <w:r w:rsidRPr="0051396C">
        <w:rPr>
          <w:rFonts w:ascii="Times New Roman CYR" w:hAnsi="Times New Roman CYR" w:cs="Times New Roman CYR"/>
          <w:b/>
          <w:bCs/>
          <w:sz w:val="24"/>
          <w:szCs w:val="24"/>
          <w:lang w:val="uk-UA"/>
        </w:rPr>
        <w:tab/>
      </w:r>
      <w:r w:rsidRPr="0051396C">
        <w:rPr>
          <w:rFonts w:ascii="Times New Roman CYR" w:hAnsi="Times New Roman CYR" w:cs="Times New Roman CYR"/>
          <w:b/>
          <w:bCs/>
          <w:sz w:val="24"/>
          <w:szCs w:val="24"/>
          <w:lang w:val="uk-UA"/>
        </w:rPr>
        <w:tab/>
      </w:r>
      <w:r w:rsidRPr="0051396C">
        <w:rPr>
          <w:rFonts w:ascii="Times New Roman CYR" w:hAnsi="Times New Roman CYR" w:cs="Times New Roman CYR"/>
          <w:bCs/>
          <w:sz w:val="24"/>
          <w:szCs w:val="24"/>
          <w:lang w:val="uk-UA"/>
        </w:rPr>
        <w:t>м. Хмельницький</w:t>
      </w:r>
      <w:r w:rsidRPr="0051396C">
        <w:rPr>
          <w:rFonts w:ascii="Times New Roman CYR" w:hAnsi="Times New Roman CYR" w:cs="Times New Roman CYR"/>
          <w:bCs/>
          <w:sz w:val="24"/>
          <w:szCs w:val="24"/>
          <w:lang w:val="uk-UA"/>
        </w:rPr>
        <w:tab/>
      </w:r>
      <w:r w:rsidRPr="0051396C">
        <w:rPr>
          <w:rFonts w:ascii="Times New Roman CYR" w:hAnsi="Times New Roman CYR" w:cs="Times New Roman CYR"/>
          <w:bCs/>
          <w:sz w:val="24"/>
          <w:szCs w:val="24"/>
          <w:lang w:val="uk-UA"/>
        </w:rPr>
        <w:tab/>
      </w:r>
      <w:r w:rsidRPr="0051396C">
        <w:rPr>
          <w:rFonts w:ascii="Times New Roman CYR" w:hAnsi="Times New Roman CYR" w:cs="Times New Roman CYR"/>
          <w:bCs/>
          <w:sz w:val="24"/>
          <w:szCs w:val="24"/>
          <w:lang w:val="uk-UA"/>
        </w:rPr>
        <w:tab/>
        <w:t>№ _____________</w:t>
      </w:r>
    </w:p>
    <w:p w14:paraId="570F04E3" w14:textId="77777777" w:rsidR="00DA701F" w:rsidRPr="0051396C" w:rsidRDefault="00DA701F" w:rsidP="00DA701F">
      <w:pPr>
        <w:spacing w:after="0" w:line="240" w:lineRule="auto"/>
        <w:jc w:val="both"/>
        <w:rPr>
          <w:rFonts w:ascii="Times New Roman" w:hAnsi="Times New Roman"/>
          <w:sz w:val="24"/>
          <w:szCs w:val="24"/>
          <w:lang w:val="uk-UA"/>
        </w:rPr>
      </w:pPr>
    </w:p>
    <w:p w14:paraId="54CB4159" w14:textId="77777777" w:rsidR="003646B2" w:rsidRPr="0051396C" w:rsidRDefault="00B62CEB" w:rsidP="00DA701F">
      <w:pPr>
        <w:spacing w:after="0" w:line="240" w:lineRule="auto"/>
        <w:ind w:right="5358"/>
        <w:jc w:val="both"/>
        <w:rPr>
          <w:rFonts w:ascii="Times New Roman" w:hAnsi="Times New Roman"/>
          <w:sz w:val="24"/>
          <w:szCs w:val="24"/>
          <w:lang w:val="uk-UA"/>
        </w:rPr>
      </w:pPr>
      <w:r w:rsidRPr="0051396C">
        <w:rPr>
          <w:rFonts w:ascii="Times New Roman" w:hAnsi="Times New Roman"/>
          <w:sz w:val="24"/>
          <w:szCs w:val="24"/>
          <w:lang w:val="uk-UA"/>
        </w:rPr>
        <w:t>Про</w:t>
      </w:r>
      <w:r w:rsidR="00260BDC" w:rsidRPr="0051396C">
        <w:rPr>
          <w:rFonts w:ascii="Times New Roman" w:hAnsi="Times New Roman"/>
          <w:sz w:val="24"/>
          <w:szCs w:val="24"/>
          <w:lang w:val="uk-UA"/>
        </w:rPr>
        <w:t xml:space="preserve"> затвердження Порядку утворення наглядових рад у комунальних закладах охорони здоров’я Хмельницької міської ради</w:t>
      </w:r>
    </w:p>
    <w:p w14:paraId="1496E633" w14:textId="77777777" w:rsidR="003646B2" w:rsidRPr="0051396C" w:rsidRDefault="003646B2" w:rsidP="006E2DC6">
      <w:pPr>
        <w:spacing w:after="0" w:line="240" w:lineRule="auto"/>
        <w:ind w:right="5215"/>
        <w:jc w:val="both"/>
        <w:rPr>
          <w:rFonts w:ascii="Times New Roman CYR" w:hAnsi="Times New Roman CYR" w:cs="Times New Roman CYR"/>
          <w:b/>
          <w:bCs/>
          <w:lang w:val="uk-UA"/>
        </w:rPr>
      </w:pPr>
    </w:p>
    <w:p w14:paraId="33F23D8A" w14:textId="77777777" w:rsidR="00DA701F" w:rsidRPr="0051396C" w:rsidRDefault="00DA701F" w:rsidP="006E2DC6">
      <w:pPr>
        <w:spacing w:after="0" w:line="240" w:lineRule="auto"/>
        <w:ind w:right="5215"/>
        <w:jc w:val="both"/>
        <w:rPr>
          <w:rFonts w:ascii="Times New Roman CYR" w:hAnsi="Times New Roman CYR" w:cs="Times New Roman CYR"/>
          <w:b/>
          <w:bCs/>
          <w:lang w:val="uk-UA"/>
        </w:rPr>
      </w:pPr>
    </w:p>
    <w:p w14:paraId="7C09F775" w14:textId="1032944D" w:rsidR="005B49E4" w:rsidRPr="0051396C" w:rsidRDefault="000F199A" w:rsidP="00DF1EAC">
      <w:pPr>
        <w:pStyle w:val="a5"/>
        <w:ind w:firstLine="708"/>
        <w:jc w:val="both"/>
        <w:rPr>
          <w:rFonts w:ascii="Times New Roman" w:hAnsi="Times New Roman"/>
          <w:sz w:val="24"/>
          <w:szCs w:val="24"/>
          <w:lang w:val="uk-UA"/>
        </w:rPr>
      </w:pPr>
      <w:r w:rsidRPr="0051396C">
        <w:rPr>
          <w:rFonts w:ascii="Times New Roman" w:hAnsi="Times New Roman"/>
          <w:sz w:val="24"/>
          <w:szCs w:val="24"/>
          <w:lang w:val="uk-UA"/>
        </w:rPr>
        <w:t>Розглянувши пропозиці</w:t>
      </w:r>
      <w:r w:rsidR="00DF1EAC" w:rsidRPr="0051396C">
        <w:rPr>
          <w:rFonts w:ascii="Times New Roman" w:hAnsi="Times New Roman"/>
          <w:sz w:val="24"/>
          <w:szCs w:val="24"/>
          <w:lang w:val="uk-UA"/>
        </w:rPr>
        <w:t xml:space="preserve">ю </w:t>
      </w:r>
      <w:r w:rsidRPr="0051396C">
        <w:rPr>
          <w:rFonts w:ascii="Times New Roman" w:hAnsi="Times New Roman"/>
          <w:sz w:val="24"/>
          <w:szCs w:val="24"/>
          <w:lang w:val="uk-UA"/>
        </w:rPr>
        <w:t>виконавчого комітету,</w:t>
      </w:r>
      <w:r w:rsidR="003163F2" w:rsidRPr="0051396C">
        <w:rPr>
          <w:rFonts w:ascii="Times New Roman" w:hAnsi="Times New Roman"/>
          <w:sz w:val="24"/>
          <w:szCs w:val="24"/>
          <w:lang w:val="uk-UA"/>
        </w:rPr>
        <w:t xml:space="preserve"> </w:t>
      </w:r>
      <w:r w:rsidR="00260BDC" w:rsidRPr="0051396C">
        <w:rPr>
          <w:rFonts w:ascii="Times New Roman" w:hAnsi="Times New Roman"/>
          <w:sz w:val="24"/>
          <w:szCs w:val="24"/>
          <w:lang w:val="uk-UA"/>
        </w:rPr>
        <w:t xml:space="preserve">відповідно до Закону України «Основи законодавства України про охорону здоров’я», постанови Кабінету Міністрів України від 21.11.2023 року №1221 «Про наглядову раду закладу охорони здоров’я», постанови Кабінету Міністрів України від 28.03.2018 року №391 «Про затвердження вимог до надавача послуг з медичного обслуговування населення, з яким головними розпорядниками бюджетних коштів укладаються договори про медичне обслуговування населення», </w:t>
      </w:r>
      <w:r w:rsidR="003646B2" w:rsidRPr="0051396C">
        <w:rPr>
          <w:rFonts w:ascii="Times New Roman" w:hAnsi="Times New Roman"/>
          <w:sz w:val="24"/>
          <w:szCs w:val="24"/>
          <w:lang w:val="uk-UA"/>
        </w:rPr>
        <w:t>керуючись Законом України «Про місцеве самоврядування в Україні»,</w:t>
      </w:r>
      <w:r w:rsidR="003163F2" w:rsidRPr="0051396C">
        <w:rPr>
          <w:rFonts w:ascii="Times New Roman" w:hAnsi="Times New Roman"/>
          <w:sz w:val="24"/>
          <w:szCs w:val="24"/>
          <w:lang w:val="uk-UA"/>
        </w:rPr>
        <w:t xml:space="preserve"> </w:t>
      </w:r>
      <w:r w:rsidR="005B49E4" w:rsidRPr="0051396C">
        <w:rPr>
          <w:rFonts w:ascii="Times New Roman" w:hAnsi="Times New Roman"/>
          <w:sz w:val="24"/>
          <w:szCs w:val="24"/>
          <w:lang w:val="uk-UA"/>
        </w:rPr>
        <w:t>міська рада</w:t>
      </w:r>
    </w:p>
    <w:p w14:paraId="256747E7" w14:textId="77777777" w:rsidR="005B49E4" w:rsidRPr="0051396C" w:rsidRDefault="005B49E4" w:rsidP="005B49E4">
      <w:pPr>
        <w:pStyle w:val="a5"/>
        <w:jc w:val="both"/>
        <w:rPr>
          <w:rFonts w:ascii="Times New Roman" w:hAnsi="Times New Roman"/>
          <w:sz w:val="24"/>
          <w:szCs w:val="24"/>
          <w:lang w:val="uk-UA"/>
        </w:rPr>
      </w:pPr>
    </w:p>
    <w:p w14:paraId="063E4143" w14:textId="77777777" w:rsidR="005B49E4" w:rsidRPr="0051396C" w:rsidRDefault="005B49E4" w:rsidP="005B49E4">
      <w:pPr>
        <w:pStyle w:val="a5"/>
        <w:jc w:val="both"/>
        <w:rPr>
          <w:rFonts w:ascii="Times New Roman" w:hAnsi="Times New Roman"/>
          <w:sz w:val="24"/>
          <w:szCs w:val="24"/>
          <w:lang w:val="uk-UA"/>
        </w:rPr>
      </w:pPr>
      <w:r w:rsidRPr="0051396C">
        <w:rPr>
          <w:rFonts w:ascii="Times New Roman" w:hAnsi="Times New Roman"/>
          <w:sz w:val="24"/>
          <w:szCs w:val="24"/>
          <w:lang w:val="uk-UA"/>
        </w:rPr>
        <w:t xml:space="preserve">ВИРІШИЛА: </w:t>
      </w:r>
    </w:p>
    <w:p w14:paraId="1D5A60BD" w14:textId="77777777" w:rsidR="005B49E4" w:rsidRPr="0051396C" w:rsidRDefault="005B49E4" w:rsidP="005B49E4">
      <w:pPr>
        <w:pStyle w:val="a5"/>
        <w:jc w:val="both"/>
        <w:rPr>
          <w:rFonts w:ascii="Times New Roman" w:hAnsi="Times New Roman"/>
          <w:sz w:val="24"/>
          <w:szCs w:val="24"/>
          <w:lang w:val="uk-UA"/>
        </w:rPr>
      </w:pPr>
    </w:p>
    <w:p w14:paraId="2F3DEB62" w14:textId="77777777" w:rsidR="00260BDC" w:rsidRPr="0051396C" w:rsidRDefault="005B49E4" w:rsidP="00DA701F">
      <w:pPr>
        <w:pStyle w:val="a5"/>
        <w:ind w:firstLine="567"/>
        <w:jc w:val="both"/>
        <w:rPr>
          <w:rFonts w:ascii="Times New Roman" w:hAnsi="Times New Roman"/>
          <w:sz w:val="24"/>
          <w:szCs w:val="24"/>
          <w:lang w:val="uk-UA"/>
        </w:rPr>
      </w:pPr>
      <w:r w:rsidRPr="0051396C">
        <w:rPr>
          <w:rFonts w:ascii="Times New Roman" w:hAnsi="Times New Roman"/>
          <w:sz w:val="24"/>
          <w:szCs w:val="24"/>
          <w:lang w:val="uk-UA"/>
        </w:rPr>
        <w:t>1.</w:t>
      </w:r>
      <w:r w:rsidR="006D1CF2" w:rsidRPr="0051396C">
        <w:rPr>
          <w:rFonts w:ascii="Times New Roman" w:hAnsi="Times New Roman"/>
          <w:sz w:val="24"/>
          <w:szCs w:val="24"/>
          <w:lang w:val="uk-UA"/>
        </w:rPr>
        <w:t xml:space="preserve"> </w:t>
      </w:r>
      <w:r w:rsidR="00260BDC" w:rsidRPr="0051396C">
        <w:rPr>
          <w:rFonts w:ascii="Times New Roman" w:hAnsi="Times New Roman"/>
          <w:sz w:val="24"/>
          <w:szCs w:val="24"/>
          <w:lang w:val="uk-UA"/>
        </w:rPr>
        <w:t>Затвердити Порядок утворення наглядових рад у комунальних закладах охорони здоров’я Хмельницької міської ради, згідно додатку до даного рішення.</w:t>
      </w:r>
    </w:p>
    <w:p w14:paraId="757BD555" w14:textId="1784EB0B" w:rsidR="005B49E4" w:rsidRPr="0051396C" w:rsidRDefault="003646B2" w:rsidP="00DA701F">
      <w:pPr>
        <w:pStyle w:val="a5"/>
        <w:ind w:firstLine="567"/>
        <w:jc w:val="both"/>
        <w:rPr>
          <w:rFonts w:ascii="Times New Roman" w:hAnsi="Times New Roman"/>
          <w:sz w:val="24"/>
          <w:szCs w:val="24"/>
          <w:lang w:val="uk-UA"/>
        </w:rPr>
      </w:pPr>
      <w:r w:rsidRPr="0051396C">
        <w:rPr>
          <w:rFonts w:ascii="Times New Roman" w:hAnsi="Times New Roman"/>
          <w:sz w:val="24"/>
          <w:szCs w:val="24"/>
          <w:lang w:val="uk-UA"/>
        </w:rPr>
        <w:t>2</w:t>
      </w:r>
      <w:r w:rsidR="005B49E4" w:rsidRPr="0051396C">
        <w:rPr>
          <w:rFonts w:ascii="Times New Roman" w:hAnsi="Times New Roman"/>
          <w:sz w:val="24"/>
          <w:szCs w:val="24"/>
          <w:lang w:val="uk-UA"/>
        </w:rPr>
        <w:t xml:space="preserve">. Відповідальність за виконання рішення покласти на </w:t>
      </w:r>
      <w:r w:rsidR="00B973A4" w:rsidRPr="0051396C">
        <w:rPr>
          <w:rFonts w:ascii="Times New Roman" w:hAnsi="Times New Roman"/>
          <w:sz w:val="24"/>
          <w:szCs w:val="24"/>
          <w:lang w:val="uk-UA"/>
        </w:rPr>
        <w:t xml:space="preserve">управління охорони </w:t>
      </w:r>
      <w:r w:rsidR="007D47D5" w:rsidRPr="0051396C">
        <w:rPr>
          <w:rFonts w:ascii="Times New Roman" w:hAnsi="Times New Roman"/>
          <w:sz w:val="24"/>
          <w:szCs w:val="24"/>
          <w:lang w:val="uk-UA"/>
        </w:rPr>
        <w:t>здоров’я</w:t>
      </w:r>
      <w:r w:rsidR="00B973A4" w:rsidRPr="0051396C">
        <w:rPr>
          <w:rFonts w:ascii="Times New Roman" w:hAnsi="Times New Roman"/>
          <w:sz w:val="24"/>
          <w:szCs w:val="24"/>
          <w:lang w:val="uk-UA"/>
        </w:rPr>
        <w:t xml:space="preserve"> Хмельницької міської ради</w:t>
      </w:r>
      <w:r w:rsidR="005B49E4" w:rsidRPr="0051396C">
        <w:rPr>
          <w:rFonts w:ascii="Times New Roman" w:hAnsi="Times New Roman"/>
          <w:sz w:val="24"/>
          <w:szCs w:val="24"/>
          <w:lang w:val="uk-UA"/>
        </w:rPr>
        <w:t>.</w:t>
      </w:r>
    </w:p>
    <w:p w14:paraId="71565842" w14:textId="77777777" w:rsidR="00DA701F" w:rsidRPr="0051396C" w:rsidRDefault="003646B2" w:rsidP="00DA701F">
      <w:pPr>
        <w:pStyle w:val="a5"/>
        <w:ind w:firstLine="567"/>
        <w:jc w:val="both"/>
        <w:rPr>
          <w:rFonts w:ascii="Times New Roman" w:hAnsi="Times New Roman"/>
          <w:sz w:val="24"/>
          <w:szCs w:val="24"/>
          <w:lang w:val="uk-UA"/>
        </w:rPr>
      </w:pPr>
      <w:r w:rsidRPr="0051396C">
        <w:rPr>
          <w:rFonts w:ascii="Times New Roman" w:hAnsi="Times New Roman"/>
          <w:sz w:val="24"/>
          <w:szCs w:val="24"/>
          <w:lang w:val="uk-UA"/>
        </w:rPr>
        <w:t>3</w:t>
      </w:r>
      <w:r w:rsidR="001B14CD" w:rsidRPr="0051396C">
        <w:rPr>
          <w:rFonts w:ascii="Times New Roman" w:hAnsi="Times New Roman"/>
          <w:sz w:val="24"/>
          <w:szCs w:val="24"/>
          <w:lang w:val="uk-UA"/>
        </w:rPr>
        <w:t>.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14:paraId="3CB79A2E" w14:textId="77777777" w:rsidR="00DA701F" w:rsidRPr="0051396C" w:rsidRDefault="00DA701F" w:rsidP="00DA701F">
      <w:pPr>
        <w:pStyle w:val="a5"/>
        <w:jc w:val="both"/>
        <w:rPr>
          <w:rFonts w:ascii="Times New Roman" w:hAnsi="Times New Roman"/>
          <w:sz w:val="24"/>
          <w:szCs w:val="24"/>
          <w:lang w:val="uk-UA"/>
        </w:rPr>
      </w:pPr>
    </w:p>
    <w:p w14:paraId="000DEF5F" w14:textId="77777777" w:rsidR="00DA701F" w:rsidRPr="0051396C" w:rsidRDefault="00DA701F" w:rsidP="00DA701F">
      <w:pPr>
        <w:pStyle w:val="a5"/>
        <w:jc w:val="both"/>
        <w:rPr>
          <w:rFonts w:ascii="Times New Roman" w:hAnsi="Times New Roman"/>
          <w:sz w:val="24"/>
          <w:szCs w:val="24"/>
          <w:lang w:val="uk-UA"/>
        </w:rPr>
      </w:pPr>
    </w:p>
    <w:p w14:paraId="178324FA" w14:textId="77777777" w:rsidR="00DA701F" w:rsidRPr="0051396C" w:rsidRDefault="00DA701F" w:rsidP="00DA701F">
      <w:pPr>
        <w:pStyle w:val="a5"/>
        <w:jc w:val="both"/>
        <w:rPr>
          <w:rFonts w:ascii="Times New Roman" w:hAnsi="Times New Roman"/>
          <w:sz w:val="24"/>
          <w:szCs w:val="24"/>
          <w:lang w:val="uk-UA"/>
        </w:rPr>
      </w:pPr>
    </w:p>
    <w:p w14:paraId="37C35E87" w14:textId="77777777" w:rsidR="00DA701F" w:rsidRPr="0051396C" w:rsidRDefault="000E4082" w:rsidP="00DA701F">
      <w:pPr>
        <w:pStyle w:val="a5"/>
        <w:jc w:val="both"/>
        <w:rPr>
          <w:rFonts w:ascii="Times New Roman" w:hAnsi="Times New Roman"/>
          <w:sz w:val="24"/>
          <w:szCs w:val="24"/>
          <w:lang w:val="uk-UA" w:eastAsia="ar-SA"/>
        </w:rPr>
      </w:pPr>
      <w:r w:rsidRPr="0051396C">
        <w:rPr>
          <w:rFonts w:ascii="Times New Roman" w:hAnsi="Times New Roman"/>
          <w:sz w:val="24"/>
          <w:szCs w:val="24"/>
          <w:lang w:val="uk-UA" w:eastAsia="ar-SA"/>
        </w:rPr>
        <w:t>Міський голова</w:t>
      </w:r>
      <w:r w:rsidRPr="0051396C">
        <w:rPr>
          <w:rFonts w:ascii="Times New Roman" w:hAnsi="Times New Roman"/>
          <w:sz w:val="24"/>
          <w:szCs w:val="24"/>
          <w:lang w:val="uk-UA" w:eastAsia="ar-SA"/>
        </w:rPr>
        <w:tab/>
      </w:r>
      <w:r w:rsidR="00DA701F" w:rsidRPr="0051396C">
        <w:rPr>
          <w:rFonts w:ascii="Times New Roman" w:hAnsi="Times New Roman"/>
          <w:sz w:val="24"/>
          <w:szCs w:val="24"/>
          <w:lang w:val="uk-UA" w:eastAsia="ar-SA"/>
        </w:rPr>
        <w:tab/>
      </w:r>
      <w:r w:rsidR="00DA701F" w:rsidRPr="0051396C">
        <w:rPr>
          <w:rFonts w:ascii="Times New Roman" w:hAnsi="Times New Roman"/>
          <w:sz w:val="24"/>
          <w:szCs w:val="24"/>
          <w:lang w:val="uk-UA" w:eastAsia="ar-SA"/>
        </w:rPr>
        <w:tab/>
      </w:r>
      <w:r w:rsidR="00DA701F" w:rsidRPr="0051396C">
        <w:rPr>
          <w:rFonts w:ascii="Times New Roman" w:hAnsi="Times New Roman"/>
          <w:sz w:val="24"/>
          <w:szCs w:val="24"/>
          <w:lang w:val="uk-UA" w:eastAsia="ar-SA"/>
        </w:rPr>
        <w:tab/>
      </w:r>
      <w:r w:rsidR="00DA701F" w:rsidRPr="0051396C">
        <w:rPr>
          <w:rFonts w:ascii="Times New Roman" w:hAnsi="Times New Roman"/>
          <w:sz w:val="24"/>
          <w:szCs w:val="24"/>
          <w:lang w:val="uk-UA" w:eastAsia="ar-SA"/>
        </w:rPr>
        <w:tab/>
      </w:r>
      <w:r w:rsidR="00DA701F" w:rsidRPr="0051396C">
        <w:rPr>
          <w:rFonts w:ascii="Times New Roman" w:hAnsi="Times New Roman"/>
          <w:sz w:val="24"/>
          <w:szCs w:val="24"/>
          <w:lang w:val="uk-UA" w:eastAsia="ar-SA"/>
        </w:rPr>
        <w:tab/>
      </w:r>
      <w:r w:rsidR="00DA701F" w:rsidRPr="0051396C">
        <w:rPr>
          <w:rFonts w:ascii="Times New Roman" w:hAnsi="Times New Roman"/>
          <w:sz w:val="24"/>
          <w:szCs w:val="24"/>
          <w:lang w:val="uk-UA" w:eastAsia="ar-SA"/>
        </w:rPr>
        <w:tab/>
      </w:r>
      <w:r w:rsidR="0033484B" w:rsidRPr="0051396C">
        <w:rPr>
          <w:rFonts w:ascii="Times New Roman" w:hAnsi="Times New Roman"/>
          <w:sz w:val="24"/>
          <w:szCs w:val="24"/>
          <w:lang w:val="uk-UA" w:eastAsia="ar-SA"/>
        </w:rPr>
        <w:t>Олександр СИМЧИШИН</w:t>
      </w:r>
    </w:p>
    <w:p w14:paraId="027AA9DE" w14:textId="77777777" w:rsidR="00DA701F" w:rsidRPr="0051396C" w:rsidRDefault="00DA701F" w:rsidP="00DA701F">
      <w:pPr>
        <w:pStyle w:val="a5"/>
        <w:jc w:val="both"/>
        <w:rPr>
          <w:rFonts w:ascii="Times New Roman" w:hAnsi="Times New Roman"/>
          <w:sz w:val="24"/>
          <w:szCs w:val="24"/>
          <w:lang w:val="uk-UA" w:eastAsia="ar-SA"/>
        </w:rPr>
      </w:pPr>
    </w:p>
    <w:p w14:paraId="002C4CAC" w14:textId="77777777" w:rsidR="00DA701F" w:rsidRPr="0051396C" w:rsidRDefault="00DA701F" w:rsidP="00DA701F">
      <w:pPr>
        <w:pStyle w:val="a5"/>
        <w:jc w:val="both"/>
        <w:rPr>
          <w:rFonts w:ascii="Times New Roman" w:hAnsi="Times New Roman"/>
          <w:sz w:val="24"/>
          <w:szCs w:val="24"/>
          <w:lang w:val="uk-UA" w:eastAsia="ar-SA"/>
        </w:rPr>
        <w:sectPr w:rsidR="00DA701F" w:rsidRPr="0051396C" w:rsidSect="00DA701F">
          <w:pgSz w:w="11906" w:h="16838"/>
          <w:pgMar w:top="851" w:right="707" w:bottom="851" w:left="1588" w:header="709" w:footer="709" w:gutter="0"/>
          <w:cols w:space="708"/>
          <w:docGrid w:linePitch="360"/>
        </w:sectPr>
      </w:pPr>
    </w:p>
    <w:p w14:paraId="2396ABEE" w14:textId="77777777" w:rsidR="00DA701F" w:rsidRPr="0051396C" w:rsidRDefault="00DA701F" w:rsidP="00DA701F">
      <w:pPr>
        <w:tabs>
          <w:tab w:val="left" w:pos="5400"/>
        </w:tabs>
        <w:spacing w:after="0" w:line="240" w:lineRule="auto"/>
        <w:jc w:val="right"/>
        <w:rPr>
          <w:rFonts w:ascii="Times New Roman" w:hAnsi="Times New Roman"/>
          <w:i/>
          <w:iCs/>
          <w:color w:val="000000"/>
          <w:sz w:val="24"/>
          <w:szCs w:val="24"/>
          <w:lang w:val="uk-UA"/>
        </w:rPr>
      </w:pPr>
      <w:bookmarkStart w:id="0" w:name="_Hlk208576028"/>
      <w:r w:rsidRPr="0051396C">
        <w:rPr>
          <w:rFonts w:ascii="Times New Roman" w:hAnsi="Times New Roman"/>
          <w:i/>
          <w:iCs/>
          <w:color w:val="000000"/>
          <w:sz w:val="24"/>
          <w:szCs w:val="24"/>
          <w:lang w:val="uk-UA"/>
        </w:rPr>
        <w:lastRenderedPageBreak/>
        <w:t>Додаток</w:t>
      </w:r>
    </w:p>
    <w:p w14:paraId="664E7BEC" w14:textId="77777777" w:rsidR="00DA701F" w:rsidRPr="0051396C" w:rsidRDefault="00DA701F" w:rsidP="00DA701F">
      <w:pPr>
        <w:tabs>
          <w:tab w:val="left" w:pos="5400"/>
        </w:tabs>
        <w:spacing w:after="0" w:line="240" w:lineRule="auto"/>
        <w:jc w:val="right"/>
        <w:rPr>
          <w:rFonts w:ascii="Times New Roman" w:hAnsi="Times New Roman"/>
          <w:i/>
          <w:iCs/>
          <w:color w:val="000000"/>
          <w:sz w:val="24"/>
          <w:szCs w:val="24"/>
          <w:lang w:val="uk-UA"/>
        </w:rPr>
      </w:pPr>
      <w:r w:rsidRPr="0051396C">
        <w:rPr>
          <w:rFonts w:ascii="Times New Roman" w:hAnsi="Times New Roman"/>
          <w:i/>
          <w:iCs/>
          <w:color w:val="000000"/>
          <w:sz w:val="24"/>
          <w:szCs w:val="24"/>
          <w:lang w:val="uk-UA"/>
        </w:rPr>
        <w:t>до рішення сесії міської ради</w:t>
      </w:r>
    </w:p>
    <w:p w14:paraId="6BF5069A" w14:textId="5D3386CF" w:rsidR="00DA701F" w:rsidRPr="0051396C" w:rsidRDefault="00DA701F" w:rsidP="00DA701F">
      <w:pPr>
        <w:tabs>
          <w:tab w:val="left" w:pos="5400"/>
        </w:tabs>
        <w:spacing w:after="0" w:line="240" w:lineRule="auto"/>
        <w:jc w:val="right"/>
        <w:rPr>
          <w:rFonts w:ascii="Times New Roman" w:hAnsi="Times New Roman"/>
          <w:i/>
          <w:iCs/>
          <w:color w:val="000000"/>
          <w:sz w:val="24"/>
          <w:szCs w:val="24"/>
          <w:lang w:val="uk-UA"/>
        </w:rPr>
      </w:pPr>
      <w:r w:rsidRPr="0051396C">
        <w:rPr>
          <w:rFonts w:ascii="Times New Roman" w:hAnsi="Times New Roman"/>
          <w:i/>
          <w:iCs/>
          <w:color w:val="000000"/>
          <w:sz w:val="24"/>
          <w:szCs w:val="24"/>
          <w:lang w:val="uk-UA"/>
        </w:rPr>
        <w:t>від 21.05.2026 року №8</w:t>
      </w:r>
    </w:p>
    <w:bookmarkEnd w:id="0"/>
    <w:p w14:paraId="2B5BEB8C" w14:textId="77777777" w:rsidR="007707AA" w:rsidRPr="0051396C" w:rsidRDefault="007707AA" w:rsidP="00D90F90">
      <w:pPr>
        <w:spacing w:after="0" w:line="240" w:lineRule="auto"/>
        <w:jc w:val="center"/>
        <w:rPr>
          <w:rFonts w:ascii="Times New Roman" w:hAnsi="Times New Roman"/>
          <w:sz w:val="24"/>
          <w:szCs w:val="24"/>
          <w:lang w:val="uk-UA"/>
        </w:rPr>
      </w:pPr>
    </w:p>
    <w:p w14:paraId="0068216C" w14:textId="77777777" w:rsidR="00260BDC" w:rsidRPr="0051396C" w:rsidRDefault="00260BDC" w:rsidP="00260BDC">
      <w:pPr>
        <w:spacing w:after="0" w:line="240" w:lineRule="auto"/>
        <w:jc w:val="center"/>
        <w:rPr>
          <w:rFonts w:ascii="Times New Roman" w:hAnsi="Times New Roman"/>
          <w:sz w:val="24"/>
          <w:szCs w:val="24"/>
          <w:lang w:val="uk-UA"/>
        </w:rPr>
      </w:pPr>
      <w:r w:rsidRPr="0051396C">
        <w:rPr>
          <w:rFonts w:ascii="Times New Roman" w:hAnsi="Times New Roman"/>
          <w:sz w:val="24"/>
          <w:szCs w:val="24"/>
          <w:lang w:val="uk-UA"/>
        </w:rPr>
        <w:t>ПОРЯДОК</w:t>
      </w:r>
    </w:p>
    <w:p w14:paraId="35D6CB41" w14:textId="77777777" w:rsidR="00260BDC" w:rsidRPr="0051396C" w:rsidRDefault="00260BDC" w:rsidP="00260BDC">
      <w:pPr>
        <w:spacing w:after="0" w:line="240" w:lineRule="auto"/>
        <w:jc w:val="center"/>
        <w:rPr>
          <w:rFonts w:ascii="Times New Roman" w:hAnsi="Times New Roman"/>
          <w:sz w:val="24"/>
          <w:szCs w:val="24"/>
          <w:lang w:val="uk-UA"/>
        </w:rPr>
      </w:pPr>
      <w:r w:rsidRPr="0051396C">
        <w:rPr>
          <w:rFonts w:ascii="Times New Roman" w:hAnsi="Times New Roman"/>
          <w:sz w:val="24"/>
          <w:szCs w:val="24"/>
          <w:lang w:val="uk-UA"/>
        </w:rPr>
        <w:t xml:space="preserve">утворення наглядових рад у комунальних закладах охорони здоров’я Хмельницької міської ради </w:t>
      </w:r>
    </w:p>
    <w:p w14:paraId="0C405E1A" w14:textId="77777777" w:rsidR="00260BDC" w:rsidRPr="0051396C" w:rsidRDefault="00260BDC" w:rsidP="00260BDC">
      <w:pPr>
        <w:spacing w:after="0" w:line="240" w:lineRule="auto"/>
        <w:jc w:val="center"/>
        <w:rPr>
          <w:rFonts w:ascii="Times New Roman" w:hAnsi="Times New Roman"/>
          <w:sz w:val="24"/>
          <w:szCs w:val="24"/>
          <w:lang w:val="uk-UA"/>
        </w:rPr>
      </w:pPr>
    </w:p>
    <w:p w14:paraId="1C66B303" w14:textId="77777777" w:rsidR="00260BDC" w:rsidRPr="0051396C" w:rsidRDefault="00260BDC" w:rsidP="00D90F90">
      <w:pPr>
        <w:spacing w:after="0" w:line="240" w:lineRule="auto"/>
        <w:ind w:firstLine="567"/>
        <w:jc w:val="both"/>
        <w:rPr>
          <w:rFonts w:ascii="Times New Roman" w:hAnsi="Times New Roman"/>
          <w:sz w:val="24"/>
          <w:szCs w:val="24"/>
          <w:lang w:val="uk-UA"/>
        </w:rPr>
      </w:pPr>
      <w:r w:rsidRPr="0051396C">
        <w:rPr>
          <w:rFonts w:ascii="Times New Roman" w:hAnsi="Times New Roman"/>
          <w:sz w:val="24"/>
          <w:szCs w:val="24"/>
          <w:lang w:val="uk-UA"/>
        </w:rPr>
        <w:t>1. Цей Порядок визначає механізм утворення наглядових рад у закладах охорони здоров’я, які належать до комунальної власності Хмельницької міської територіальної громади, та надають спеціалізовану медичну допомогу (далі – заклад, заклад охорони здоров’я), з якими головним розпорядником бюджетних коштів укладені договори про медичне обслуговування населення.</w:t>
      </w:r>
    </w:p>
    <w:p w14:paraId="2AEE29F8" w14:textId="77777777" w:rsidR="00260BDC" w:rsidRPr="0051396C" w:rsidRDefault="00260BDC" w:rsidP="00D90F90">
      <w:pPr>
        <w:spacing w:after="0" w:line="240" w:lineRule="auto"/>
        <w:ind w:firstLine="567"/>
        <w:jc w:val="both"/>
        <w:rPr>
          <w:rFonts w:ascii="Times New Roman" w:hAnsi="Times New Roman"/>
          <w:sz w:val="24"/>
          <w:szCs w:val="24"/>
          <w:lang w:val="uk-UA"/>
        </w:rPr>
      </w:pPr>
      <w:r w:rsidRPr="0051396C">
        <w:rPr>
          <w:rFonts w:ascii="Times New Roman" w:hAnsi="Times New Roman"/>
          <w:sz w:val="24"/>
          <w:szCs w:val="24"/>
          <w:lang w:val="uk-UA"/>
        </w:rPr>
        <w:t>2. У цьому Порядку терміни вживаються в такому значенні:</w:t>
      </w:r>
    </w:p>
    <w:p w14:paraId="0DCCEB8F" w14:textId="2B138E12" w:rsidR="00260BDC" w:rsidRPr="0051396C" w:rsidRDefault="00260BDC" w:rsidP="00D90F90">
      <w:pPr>
        <w:spacing w:after="0" w:line="240" w:lineRule="auto"/>
        <w:ind w:firstLine="567"/>
        <w:jc w:val="both"/>
        <w:rPr>
          <w:rFonts w:ascii="Times New Roman" w:hAnsi="Times New Roman"/>
          <w:sz w:val="24"/>
          <w:szCs w:val="24"/>
          <w:lang w:val="uk-UA"/>
        </w:rPr>
      </w:pPr>
      <w:r w:rsidRPr="0051396C">
        <w:rPr>
          <w:rFonts w:ascii="Times New Roman" w:hAnsi="Times New Roman"/>
          <w:sz w:val="24"/>
          <w:szCs w:val="24"/>
          <w:lang w:val="uk-UA"/>
        </w:rPr>
        <w:t>власник закладу (далі - Власник) –</w:t>
      </w:r>
      <w:r w:rsidR="008874F1" w:rsidRPr="0051396C">
        <w:rPr>
          <w:rFonts w:ascii="Times New Roman" w:hAnsi="Times New Roman"/>
          <w:sz w:val="24"/>
          <w:szCs w:val="24"/>
          <w:lang w:val="uk-UA"/>
        </w:rPr>
        <w:t xml:space="preserve"> </w:t>
      </w:r>
      <w:r w:rsidRPr="0051396C">
        <w:rPr>
          <w:rFonts w:ascii="Times New Roman" w:hAnsi="Times New Roman"/>
          <w:sz w:val="24"/>
          <w:szCs w:val="24"/>
          <w:lang w:val="uk-UA"/>
        </w:rPr>
        <w:t>Хмельницька міська рада;</w:t>
      </w:r>
    </w:p>
    <w:p w14:paraId="097585F9" w14:textId="3060190F" w:rsidR="00260BDC" w:rsidRPr="0051396C" w:rsidRDefault="00260BDC" w:rsidP="00D90F90">
      <w:pPr>
        <w:spacing w:after="0" w:line="240" w:lineRule="auto"/>
        <w:ind w:firstLine="567"/>
        <w:jc w:val="both"/>
        <w:rPr>
          <w:rFonts w:ascii="Times New Roman" w:hAnsi="Times New Roman"/>
          <w:sz w:val="24"/>
          <w:szCs w:val="24"/>
          <w:lang w:val="uk-UA"/>
        </w:rPr>
      </w:pPr>
      <w:r w:rsidRPr="0051396C">
        <w:rPr>
          <w:rFonts w:ascii="Times New Roman" w:hAnsi="Times New Roman"/>
          <w:sz w:val="24"/>
          <w:szCs w:val="24"/>
          <w:lang w:val="uk-UA"/>
        </w:rPr>
        <w:t xml:space="preserve">виконавчий орган, уповноважений на проведення конкурсного відбору незалежних членів наглядових рад у закладах охорони здоров’я Хмельницької міської територіальної громади (далі </w:t>
      </w:r>
      <w:r w:rsidR="008874F1" w:rsidRPr="0051396C">
        <w:rPr>
          <w:rFonts w:ascii="Times New Roman" w:hAnsi="Times New Roman"/>
          <w:sz w:val="24"/>
          <w:szCs w:val="24"/>
          <w:lang w:val="uk-UA"/>
        </w:rPr>
        <w:t>–</w:t>
      </w:r>
      <w:r w:rsidRPr="0051396C">
        <w:rPr>
          <w:rFonts w:ascii="Times New Roman" w:hAnsi="Times New Roman"/>
          <w:sz w:val="24"/>
          <w:szCs w:val="24"/>
          <w:lang w:val="uk-UA"/>
        </w:rPr>
        <w:t xml:space="preserve"> Уповноважений орган) </w:t>
      </w:r>
      <w:r w:rsidR="008874F1" w:rsidRPr="0051396C">
        <w:rPr>
          <w:rFonts w:ascii="Times New Roman" w:hAnsi="Times New Roman"/>
          <w:sz w:val="24"/>
          <w:szCs w:val="24"/>
          <w:lang w:val="uk-UA"/>
        </w:rPr>
        <w:t>–</w:t>
      </w:r>
      <w:r w:rsidRPr="0051396C">
        <w:rPr>
          <w:rFonts w:ascii="Times New Roman" w:hAnsi="Times New Roman"/>
          <w:sz w:val="24"/>
          <w:szCs w:val="24"/>
          <w:lang w:val="uk-UA"/>
        </w:rPr>
        <w:t xml:space="preserve"> виконавчий комітет Хмельницької міської ради;</w:t>
      </w:r>
    </w:p>
    <w:p w14:paraId="7CA15DB2" w14:textId="59C3CAFE" w:rsidR="00260BDC" w:rsidRPr="0051396C" w:rsidRDefault="00260BDC" w:rsidP="00D90F90">
      <w:pPr>
        <w:spacing w:after="0" w:line="240" w:lineRule="auto"/>
        <w:ind w:firstLine="567"/>
        <w:jc w:val="both"/>
        <w:rPr>
          <w:rFonts w:ascii="Times New Roman" w:hAnsi="Times New Roman"/>
          <w:sz w:val="24"/>
          <w:szCs w:val="24"/>
          <w:lang w:val="uk-UA"/>
        </w:rPr>
      </w:pPr>
      <w:r w:rsidRPr="0051396C">
        <w:rPr>
          <w:rFonts w:ascii="Times New Roman" w:hAnsi="Times New Roman"/>
          <w:sz w:val="24"/>
          <w:szCs w:val="24"/>
          <w:lang w:val="uk-UA"/>
        </w:rPr>
        <w:t xml:space="preserve">наглядова рада </w:t>
      </w:r>
      <w:r w:rsidR="008874F1" w:rsidRPr="0051396C">
        <w:rPr>
          <w:rFonts w:ascii="Times New Roman" w:hAnsi="Times New Roman"/>
          <w:sz w:val="24"/>
          <w:szCs w:val="24"/>
          <w:lang w:val="uk-UA"/>
        </w:rPr>
        <w:t>–</w:t>
      </w:r>
      <w:r w:rsidRPr="0051396C">
        <w:rPr>
          <w:rFonts w:ascii="Times New Roman" w:hAnsi="Times New Roman"/>
          <w:sz w:val="24"/>
          <w:szCs w:val="24"/>
          <w:lang w:val="uk-UA"/>
        </w:rPr>
        <w:t xml:space="preserve"> утворений відповідно до цього Порядку колегіальний орган управління закладу охорони здоров’я, який у межах компетенції, визначеної законом і положенням про наглядову раду, здійснює управління закладом, а також контролює діяльність керівника закладу;</w:t>
      </w:r>
    </w:p>
    <w:p w14:paraId="5594775D" w14:textId="1249F517" w:rsidR="00260BDC" w:rsidRPr="0051396C" w:rsidRDefault="00260BDC" w:rsidP="00D90F90">
      <w:pPr>
        <w:spacing w:after="0" w:line="240" w:lineRule="auto"/>
        <w:ind w:firstLine="567"/>
        <w:jc w:val="both"/>
        <w:rPr>
          <w:rFonts w:ascii="Times New Roman" w:hAnsi="Times New Roman"/>
          <w:sz w:val="24"/>
          <w:szCs w:val="24"/>
          <w:lang w:val="uk-UA"/>
        </w:rPr>
      </w:pPr>
      <w:r w:rsidRPr="0051396C">
        <w:rPr>
          <w:rFonts w:ascii="Times New Roman" w:hAnsi="Times New Roman"/>
          <w:sz w:val="24"/>
          <w:szCs w:val="24"/>
          <w:lang w:val="uk-UA"/>
        </w:rPr>
        <w:t xml:space="preserve">незалежний член наглядової ради </w:t>
      </w:r>
      <w:r w:rsidR="008874F1" w:rsidRPr="0051396C">
        <w:rPr>
          <w:rFonts w:ascii="Times New Roman" w:hAnsi="Times New Roman"/>
          <w:sz w:val="24"/>
          <w:szCs w:val="24"/>
          <w:lang w:val="uk-UA"/>
        </w:rPr>
        <w:t>–</w:t>
      </w:r>
      <w:r w:rsidRPr="0051396C">
        <w:rPr>
          <w:rFonts w:ascii="Times New Roman" w:hAnsi="Times New Roman"/>
          <w:sz w:val="24"/>
          <w:szCs w:val="24"/>
          <w:lang w:val="uk-UA"/>
        </w:rPr>
        <w:t xml:space="preserve"> фізична особа, яка є представником громадськості, обрана членом наглядової ради за результатами конкурсного відбору, проведеного відповідно до цього Порядку, на яку відсутній будь-який вплив з боку Власника, уповноваженого органу та/або керівника закладу у процесі прийняття рішень під час виконання обов’язків члена наглядової ради;</w:t>
      </w:r>
    </w:p>
    <w:p w14:paraId="3BB414CF" w14:textId="5E483C68" w:rsidR="00260BDC" w:rsidRPr="0051396C" w:rsidRDefault="00260BDC" w:rsidP="00D90F90">
      <w:pPr>
        <w:spacing w:after="0" w:line="240" w:lineRule="auto"/>
        <w:ind w:firstLine="567"/>
        <w:jc w:val="both"/>
        <w:rPr>
          <w:rFonts w:ascii="Times New Roman" w:hAnsi="Times New Roman"/>
          <w:sz w:val="24"/>
          <w:szCs w:val="24"/>
          <w:lang w:val="uk-UA"/>
        </w:rPr>
      </w:pPr>
      <w:r w:rsidRPr="0051396C">
        <w:rPr>
          <w:rFonts w:ascii="Times New Roman" w:hAnsi="Times New Roman"/>
          <w:sz w:val="24"/>
          <w:szCs w:val="24"/>
          <w:lang w:val="uk-UA"/>
        </w:rPr>
        <w:t xml:space="preserve">оголошення </w:t>
      </w:r>
      <w:r w:rsidR="008874F1" w:rsidRPr="0051396C">
        <w:rPr>
          <w:rFonts w:ascii="Times New Roman" w:hAnsi="Times New Roman"/>
          <w:sz w:val="24"/>
          <w:szCs w:val="24"/>
          <w:lang w:val="uk-UA"/>
        </w:rPr>
        <w:t>–</w:t>
      </w:r>
      <w:r w:rsidRPr="0051396C">
        <w:rPr>
          <w:rFonts w:ascii="Times New Roman" w:hAnsi="Times New Roman"/>
          <w:sz w:val="24"/>
          <w:szCs w:val="24"/>
          <w:lang w:val="uk-UA"/>
        </w:rPr>
        <w:t xml:space="preserve"> повідомлення про проведення конкурсного відбору на зайняття посад незалежних членів наглядової ради (далі </w:t>
      </w:r>
      <w:r w:rsidR="008874F1" w:rsidRPr="0051396C">
        <w:rPr>
          <w:rFonts w:ascii="Times New Roman" w:hAnsi="Times New Roman"/>
          <w:sz w:val="24"/>
          <w:szCs w:val="24"/>
          <w:lang w:val="uk-UA"/>
        </w:rPr>
        <w:t>–</w:t>
      </w:r>
      <w:r w:rsidRPr="0051396C">
        <w:rPr>
          <w:rFonts w:ascii="Times New Roman" w:hAnsi="Times New Roman"/>
          <w:sz w:val="24"/>
          <w:szCs w:val="24"/>
          <w:lang w:val="uk-UA"/>
        </w:rPr>
        <w:t xml:space="preserve"> конкурс), розміщене конкурсною комісію або наглядовою радою відповідно до цього Порядку;</w:t>
      </w:r>
    </w:p>
    <w:p w14:paraId="068F23DE" w14:textId="3B8583E0" w:rsidR="00260BDC" w:rsidRPr="0051396C" w:rsidRDefault="00260BDC" w:rsidP="00D90F90">
      <w:pPr>
        <w:spacing w:after="0" w:line="240" w:lineRule="auto"/>
        <w:ind w:firstLine="567"/>
        <w:jc w:val="both"/>
        <w:rPr>
          <w:rFonts w:ascii="Times New Roman" w:hAnsi="Times New Roman"/>
          <w:sz w:val="24"/>
          <w:szCs w:val="24"/>
          <w:lang w:val="uk-UA"/>
        </w:rPr>
      </w:pPr>
      <w:r w:rsidRPr="0051396C">
        <w:rPr>
          <w:rFonts w:ascii="Times New Roman" w:hAnsi="Times New Roman"/>
          <w:sz w:val="24"/>
          <w:szCs w:val="24"/>
          <w:lang w:val="uk-UA"/>
        </w:rPr>
        <w:t xml:space="preserve">представник Власника </w:t>
      </w:r>
      <w:r w:rsidR="008874F1" w:rsidRPr="0051396C">
        <w:rPr>
          <w:rFonts w:ascii="Times New Roman" w:hAnsi="Times New Roman"/>
          <w:sz w:val="24"/>
          <w:szCs w:val="24"/>
          <w:lang w:val="uk-UA"/>
        </w:rPr>
        <w:t>–</w:t>
      </w:r>
      <w:r w:rsidRPr="0051396C">
        <w:rPr>
          <w:rFonts w:ascii="Times New Roman" w:hAnsi="Times New Roman"/>
          <w:sz w:val="24"/>
          <w:szCs w:val="24"/>
          <w:lang w:val="uk-UA"/>
        </w:rPr>
        <w:t xml:space="preserve"> член наглядової ради закладу охорони здоров’я, призначений уповноваженим органом;</w:t>
      </w:r>
    </w:p>
    <w:p w14:paraId="3C5FA6E2" w14:textId="77777777" w:rsidR="00260BDC" w:rsidRPr="0051396C" w:rsidRDefault="00260BDC" w:rsidP="00D90F90">
      <w:pPr>
        <w:spacing w:after="0" w:line="240" w:lineRule="auto"/>
        <w:ind w:firstLine="567"/>
        <w:jc w:val="both"/>
        <w:rPr>
          <w:rFonts w:ascii="Times New Roman" w:hAnsi="Times New Roman"/>
          <w:sz w:val="24"/>
          <w:szCs w:val="24"/>
          <w:lang w:val="uk-UA"/>
        </w:rPr>
      </w:pPr>
      <w:r w:rsidRPr="0051396C">
        <w:rPr>
          <w:rFonts w:ascii="Times New Roman" w:hAnsi="Times New Roman"/>
          <w:sz w:val="24"/>
          <w:szCs w:val="24"/>
          <w:lang w:val="uk-UA"/>
        </w:rPr>
        <w:t>3. Наглядова рада діє на засадах незалежності, професійності, компетентності, відкритості та прозорості.</w:t>
      </w:r>
    </w:p>
    <w:p w14:paraId="3C91FE86" w14:textId="77777777" w:rsidR="00260BDC" w:rsidRPr="0051396C" w:rsidRDefault="00260BDC" w:rsidP="00D90F90">
      <w:pPr>
        <w:spacing w:after="0" w:line="240" w:lineRule="auto"/>
        <w:ind w:firstLine="567"/>
        <w:jc w:val="both"/>
        <w:rPr>
          <w:rFonts w:ascii="Times New Roman" w:hAnsi="Times New Roman"/>
          <w:sz w:val="24"/>
          <w:szCs w:val="24"/>
          <w:lang w:val="uk-UA"/>
        </w:rPr>
      </w:pPr>
      <w:r w:rsidRPr="0051396C">
        <w:rPr>
          <w:rFonts w:ascii="Times New Roman" w:hAnsi="Times New Roman"/>
          <w:sz w:val="24"/>
          <w:szCs w:val="24"/>
          <w:lang w:val="uk-UA"/>
        </w:rPr>
        <w:t>4. Наглядова рада утворюється на підставі рішення виконавчого комітету Хмельницької міської ради.</w:t>
      </w:r>
    </w:p>
    <w:p w14:paraId="47DE2D07" w14:textId="77777777" w:rsidR="00260BDC" w:rsidRPr="0051396C" w:rsidRDefault="00260BDC" w:rsidP="00D90F90">
      <w:pPr>
        <w:spacing w:after="0" w:line="240" w:lineRule="auto"/>
        <w:ind w:firstLine="567"/>
        <w:jc w:val="both"/>
        <w:rPr>
          <w:rFonts w:ascii="Times New Roman" w:hAnsi="Times New Roman"/>
          <w:sz w:val="24"/>
          <w:szCs w:val="24"/>
          <w:lang w:val="uk-UA"/>
        </w:rPr>
      </w:pPr>
      <w:r w:rsidRPr="0051396C">
        <w:rPr>
          <w:rFonts w:ascii="Times New Roman" w:hAnsi="Times New Roman"/>
          <w:sz w:val="24"/>
          <w:szCs w:val="24"/>
          <w:lang w:val="uk-UA"/>
        </w:rPr>
        <w:t>5. Кількість членів наглядової ради визначається залежно від статусу закладу охорони здоров’я у спроможній мережі закладів охорони здоров’я Хмельницького госпітального округу і становить:</w:t>
      </w:r>
    </w:p>
    <w:p w14:paraId="317230EC" w14:textId="4107A319" w:rsidR="00260BDC" w:rsidRPr="0051396C" w:rsidRDefault="00260BDC" w:rsidP="00D90F90">
      <w:pPr>
        <w:spacing w:after="0" w:line="240" w:lineRule="auto"/>
        <w:ind w:firstLine="567"/>
        <w:jc w:val="both"/>
        <w:rPr>
          <w:rFonts w:ascii="Times New Roman" w:hAnsi="Times New Roman"/>
          <w:sz w:val="24"/>
          <w:szCs w:val="24"/>
          <w:lang w:val="uk-UA"/>
        </w:rPr>
      </w:pPr>
      <w:r w:rsidRPr="0051396C">
        <w:rPr>
          <w:rFonts w:ascii="Times New Roman" w:hAnsi="Times New Roman"/>
          <w:sz w:val="24"/>
          <w:szCs w:val="24"/>
          <w:lang w:val="uk-UA"/>
        </w:rPr>
        <w:t xml:space="preserve">від п’яти до семи осіб </w:t>
      </w:r>
      <w:r w:rsidR="008874F1" w:rsidRPr="0051396C">
        <w:rPr>
          <w:rFonts w:ascii="Times New Roman" w:hAnsi="Times New Roman"/>
          <w:sz w:val="24"/>
          <w:szCs w:val="24"/>
          <w:lang w:val="uk-UA"/>
        </w:rPr>
        <w:t>–</w:t>
      </w:r>
      <w:r w:rsidRPr="0051396C">
        <w:rPr>
          <w:rFonts w:ascii="Times New Roman" w:hAnsi="Times New Roman"/>
          <w:sz w:val="24"/>
          <w:szCs w:val="24"/>
          <w:lang w:val="uk-UA"/>
        </w:rPr>
        <w:t xml:space="preserve"> для загального закладу охорони здоров’я та/або іншого закладу охорони здоров’я;</w:t>
      </w:r>
    </w:p>
    <w:p w14:paraId="04CB9D3D" w14:textId="1B99F4FE" w:rsidR="00260BDC" w:rsidRPr="0051396C" w:rsidRDefault="00260BDC" w:rsidP="00D90F90">
      <w:pPr>
        <w:spacing w:after="0" w:line="240" w:lineRule="auto"/>
        <w:ind w:firstLine="567"/>
        <w:jc w:val="both"/>
        <w:rPr>
          <w:rFonts w:ascii="Times New Roman" w:hAnsi="Times New Roman"/>
          <w:sz w:val="24"/>
          <w:szCs w:val="24"/>
          <w:lang w:val="uk-UA"/>
        </w:rPr>
      </w:pPr>
      <w:r w:rsidRPr="0051396C">
        <w:rPr>
          <w:rFonts w:ascii="Times New Roman" w:hAnsi="Times New Roman"/>
          <w:sz w:val="24"/>
          <w:szCs w:val="24"/>
          <w:lang w:val="uk-UA"/>
        </w:rPr>
        <w:t xml:space="preserve">від семи до одинадцяти осіб </w:t>
      </w:r>
      <w:r w:rsidR="008874F1" w:rsidRPr="0051396C">
        <w:rPr>
          <w:rFonts w:ascii="Times New Roman" w:hAnsi="Times New Roman"/>
          <w:sz w:val="24"/>
          <w:szCs w:val="24"/>
          <w:lang w:val="uk-UA"/>
        </w:rPr>
        <w:t>–</w:t>
      </w:r>
      <w:r w:rsidRPr="0051396C">
        <w:rPr>
          <w:rFonts w:ascii="Times New Roman" w:hAnsi="Times New Roman"/>
          <w:sz w:val="24"/>
          <w:szCs w:val="24"/>
          <w:lang w:val="uk-UA"/>
        </w:rPr>
        <w:t xml:space="preserve"> для кластерного закладу охорони здоров’я;</w:t>
      </w:r>
    </w:p>
    <w:p w14:paraId="125BD5ED" w14:textId="2C70B96A" w:rsidR="00260BDC" w:rsidRPr="0051396C" w:rsidRDefault="00260BDC" w:rsidP="00D90F90">
      <w:pPr>
        <w:spacing w:after="0" w:line="240" w:lineRule="auto"/>
        <w:ind w:firstLine="567"/>
        <w:jc w:val="both"/>
        <w:rPr>
          <w:rFonts w:ascii="Times New Roman" w:hAnsi="Times New Roman"/>
          <w:sz w:val="24"/>
          <w:szCs w:val="24"/>
          <w:lang w:val="uk-UA"/>
        </w:rPr>
      </w:pPr>
      <w:r w:rsidRPr="0051396C">
        <w:rPr>
          <w:rFonts w:ascii="Times New Roman" w:hAnsi="Times New Roman"/>
          <w:sz w:val="24"/>
          <w:szCs w:val="24"/>
          <w:lang w:val="uk-UA"/>
        </w:rPr>
        <w:t xml:space="preserve">від одинадцяти до п’ятнадцяти осіб </w:t>
      </w:r>
      <w:r w:rsidR="008874F1" w:rsidRPr="0051396C">
        <w:rPr>
          <w:rFonts w:ascii="Times New Roman" w:hAnsi="Times New Roman"/>
          <w:sz w:val="24"/>
          <w:szCs w:val="24"/>
          <w:lang w:val="uk-UA"/>
        </w:rPr>
        <w:t>–</w:t>
      </w:r>
      <w:r w:rsidRPr="0051396C">
        <w:rPr>
          <w:rFonts w:ascii="Times New Roman" w:hAnsi="Times New Roman"/>
          <w:sz w:val="24"/>
          <w:szCs w:val="24"/>
          <w:lang w:val="uk-UA"/>
        </w:rPr>
        <w:t xml:space="preserve"> для надкластерного закладу охорони здоров’я.</w:t>
      </w:r>
    </w:p>
    <w:p w14:paraId="682A9161" w14:textId="530F9575" w:rsidR="00260BDC" w:rsidRPr="0051396C" w:rsidRDefault="00260BDC" w:rsidP="00D90F90">
      <w:pPr>
        <w:spacing w:after="0" w:line="240" w:lineRule="auto"/>
        <w:ind w:firstLine="567"/>
        <w:jc w:val="both"/>
        <w:rPr>
          <w:rFonts w:ascii="Times New Roman" w:hAnsi="Times New Roman"/>
          <w:sz w:val="24"/>
          <w:szCs w:val="24"/>
          <w:lang w:val="uk-UA"/>
        </w:rPr>
      </w:pPr>
      <w:r w:rsidRPr="0051396C">
        <w:rPr>
          <w:rFonts w:ascii="Times New Roman" w:hAnsi="Times New Roman"/>
          <w:sz w:val="24"/>
          <w:szCs w:val="24"/>
          <w:lang w:val="uk-UA"/>
        </w:rPr>
        <w:t xml:space="preserve">Наглядова рада складається з представників Власника </w:t>
      </w:r>
      <w:r w:rsidR="008874F1" w:rsidRPr="0051396C">
        <w:rPr>
          <w:rFonts w:ascii="Times New Roman" w:hAnsi="Times New Roman"/>
          <w:sz w:val="24"/>
          <w:szCs w:val="24"/>
          <w:lang w:val="uk-UA"/>
        </w:rPr>
        <w:t>–</w:t>
      </w:r>
      <w:r w:rsidRPr="0051396C">
        <w:rPr>
          <w:rFonts w:ascii="Times New Roman" w:hAnsi="Times New Roman"/>
          <w:sz w:val="24"/>
          <w:szCs w:val="24"/>
          <w:lang w:val="uk-UA"/>
        </w:rPr>
        <w:t xml:space="preserve"> від двох до семи осіб та незалежних членів наглядової ради </w:t>
      </w:r>
      <w:r w:rsidR="008874F1" w:rsidRPr="0051396C">
        <w:rPr>
          <w:rFonts w:ascii="Times New Roman" w:hAnsi="Times New Roman"/>
          <w:sz w:val="24"/>
          <w:szCs w:val="24"/>
          <w:lang w:val="uk-UA"/>
        </w:rPr>
        <w:t>–</w:t>
      </w:r>
      <w:r w:rsidRPr="0051396C">
        <w:rPr>
          <w:rFonts w:ascii="Times New Roman" w:hAnsi="Times New Roman"/>
          <w:sz w:val="24"/>
          <w:szCs w:val="24"/>
          <w:lang w:val="uk-UA"/>
        </w:rPr>
        <w:t xml:space="preserve"> від трьох до восьми осіб.</w:t>
      </w:r>
    </w:p>
    <w:p w14:paraId="44181D7D" w14:textId="77777777" w:rsidR="00260BDC" w:rsidRPr="0051396C" w:rsidRDefault="00260BDC" w:rsidP="00D90F90">
      <w:pPr>
        <w:spacing w:after="0" w:line="240" w:lineRule="auto"/>
        <w:ind w:firstLine="567"/>
        <w:jc w:val="both"/>
        <w:rPr>
          <w:rFonts w:ascii="Times New Roman" w:hAnsi="Times New Roman"/>
          <w:sz w:val="24"/>
          <w:szCs w:val="24"/>
          <w:lang w:val="uk-UA"/>
        </w:rPr>
      </w:pPr>
      <w:r w:rsidRPr="0051396C">
        <w:rPr>
          <w:rFonts w:ascii="Times New Roman" w:hAnsi="Times New Roman"/>
          <w:sz w:val="24"/>
          <w:szCs w:val="24"/>
          <w:lang w:val="uk-UA"/>
        </w:rPr>
        <w:t>Кількість незалежних членів наглядової ради повинна становити більшість членів наглядової ради. Наглядова рада, в якій кількість представників власника дорівнює або перевищує кількість незалежних членів наглядової ради, не є правоможною.</w:t>
      </w:r>
    </w:p>
    <w:p w14:paraId="6C3029C9" w14:textId="77777777" w:rsidR="00260BDC" w:rsidRPr="0051396C" w:rsidRDefault="00260BDC" w:rsidP="00D90F90">
      <w:pPr>
        <w:spacing w:after="0" w:line="240" w:lineRule="auto"/>
        <w:ind w:firstLine="567"/>
        <w:jc w:val="both"/>
        <w:rPr>
          <w:rFonts w:ascii="Times New Roman" w:hAnsi="Times New Roman"/>
          <w:sz w:val="24"/>
          <w:szCs w:val="24"/>
          <w:lang w:val="uk-UA"/>
        </w:rPr>
      </w:pPr>
      <w:r w:rsidRPr="0051396C">
        <w:rPr>
          <w:rFonts w:ascii="Times New Roman" w:hAnsi="Times New Roman"/>
          <w:sz w:val="24"/>
          <w:szCs w:val="24"/>
          <w:lang w:val="uk-UA"/>
        </w:rPr>
        <w:t>У разі коли кількість незалежних членів наглядової ради скоротилася після початку її діяльності, чинний склад наглядової ради організовує проведення конкурсу на заповнення вакантних посад незалежних членів наглядової ради відповідно до пунктів 16-22 цього Порядку.</w:t>
      </w:r>
    </w:p>
    <w:p w14:paraId="0EBFFB02" w14:textId="77777777" w:rsidR="00260BDC" w:rsidRPr="0051396C" w:rsidRDefault="00260BDC" w:rsidP="00D90F90">
      <w:pPr>
        <w:spacing w:after="0" w:line="240" w:lineRule="auto"/>
        <w:ind w:firstLine="567"/>
        <w:jc w:val="both"/>
        <w:rPr>
          <w:rFonts w:ascii="Times New Roman" w:hAnsi="Times New Roman"/>
          <w:sz w:val="24"/>
          <w:szCs w:val="24"/>
          <w:lang w:val="uk-UA"/>
        </w:rPr>
      </w:pPr>
      <w:r w:rsidRPr="0051396C">
        <w:rPr>
          <w:rFonts w:ascii="Times New Roman" w:hAnsi="Times New Roman"/>
          <w:sz w:val="24"/>
          <w:szCs w:val="24"/>
          <w:lang w:val="uk-UA"/>
        </w:rPr>
        <w:t>6. Кандидат у члени наглядової ради повинен відповідати таким вимогам:</w:t>
      </w:r>
    </w:p>
    <w:p w14:paraId="760D4048" w14:textId="77777777" w:rsidR="00260BDC" w:rsidRPr="0051396C" w:rsidRDefault="00260BDC" w:rsidP="00D90F90">
      <w:pPr>
        <w:spacing w:after="0" w:line="240" w:lineRule="auto"/>
        <w:ind w:firstLine="567"/>
        <w:jc w:val="both"/>
        <w:rPr>
          <w:rFonts w:ascii="Times New Roman" w:hAnsi="Times New Roman"/>
          <w:sz w:val="24"/>
          <w:szCs w:val="24"/>
          <w:lang w:val="uk-UA"/>
        </w:rPr>
      </w:pPr>
      <w:r w:rsidRPr="0051396C">
        <w:rPr>
          <w:rFonts w:ascii="Times New Roman" w:hAnsi="Times New Roman"/>
          <w:sz w:val="24"/>
          <w:szCs w:val="24"/>
          <w:lang w:val="uk-UA"/>
        </w:rPr>
        <w:t>1) вища освіта не нижче першого (бакалаврського) рівня;</w:t>
      </w:r>
    </w:p>
    <w:p w14:paraId="75681213" w14:textId="77777777" w:rsidR="00260BDC" w:rsidRPr="0051396C" w:rsidRDefault="00260BDC" w:rsidP="00D90F90">
      <w:pPr>
        <w:spacing w:after="0" w:line="240" w:lineRule="auto"/>
        <w:ind w:firstLine="567"/>
        <w:jc w:val="both"/>
        <w:rPr>
          <w:rFonts w:ascii="Times New Roman" w:hAnsi="Times New Roman"/>
          <w:sz w:val="24"/>
          <w:szCs w:val="24"/>
          <w:lang w:val="uk-UA"/>
        </w:rPr>
      </w:pPr>
      <w:r w:rsidRPr="0051396C">
        <w:rPr>
          <w:rFonts w:ascii="Times New Roman" w:hAnsi="Times New Roman"/>
          <w:sz w:val="24"/>
          <w:szCs w:val="24"/>
          <w:lang w:val="uk-UA"/>
        </w:rPr>
        <w:lastRenderedPageBreak/>
        <w:t>2) досвід роботи не менш як п’ять років в одній або сукупно у кількох із таких сфер діяльності: забезпечення та захист прав у сфері охорони здоров’я, сприяння розвитку охорони здоров’я, надання медичних послуг, протидія корупції, економіка, банківська справа, фінанси, управління та правознавство;</w:t>
      </w:r>
    </w:p>
    <w:p w14:paraId="348A4FED" w14:textId="77777777" w:rsidR="00260BDC" w:rsidRPr="0051396C" w:rsidRDefault="00260BDC" w:rsidP="00D90F90">
      <w:pPr>
        <w:spacing w:after="0" w:line="240" w:lineRule="auto"/>
        <w:ind w:firstLine="567"/>
        <w:jc w:val="both"/>
        <w:rPr>
          <w:rFonts w:ascii="Times New Roman" w:hAnsi="Times New Roman"/>
          <w:sz w:val="24"/>
          <w:szCs w:val="24"/>
          <w:lang w:val="uk-UA"/>
        </w:rPr>
      </w:pPr>
      <w:r w:rsidRPr="0051396C">
        <w:rPr>
          <w:rFonts w:ascii="Times New Roman" w:hAnsi="Times New Roman"/>
          <w:sz w:val="24"/>
          <w:szCs w:val="24"/>
          <w:lang w:val="uk-UA"/>
        </w:rPr>
        <w:t>3) вільне володіння державною мовою (за винятком кандидатів з іноземним громадянством, які можуть бути кандидатами у члени наглядової ради згідно з вимогами цього пункту).</w:t>
      </w:r>
    </w:p>
    <w:p w14:paraId="3928F5AA" w14:textId="77777777" w:rsidR="00260BDC" w:rsidRPr="0051396C" w:rsidRDefault="00260BDC" w:rsidP="00D90F90">
      <w:pPr>
        <w:spacing w:after="0" w:line="240" w:lineRule="auto"/>
        <w:ind w:firstLine="567"/>
        <w:jc w:val="both"/>
        <w:rPr>
          <w:rFonts w:ascii="Times New Roman" w:hAnsi="Times New Roman"/>
          <w:sz w:val="24"/>
          <w:szCs w:val="24"/>
          <w:lang w:val="uk-UA"/>
        </w:rPr>
      </w:pPr>
      <w:r w:rsidRPr="0051396C">
        <w:rPr>
          <w:rFonts w:ascii="Times New Roman" w:hAnsi="Times New Roman"/>
          <w:sz w:val="24"/>
          <w:szCs w:val="24"/>
          <w:lang w:val="uk-UA"/>
        </w:rPr>
        <w:t>Кандидатом у члени наглядової ради не може бути особа, яка має судимість за вчинення кримінального правопорушення, якщо така судимість не погашена або не знята в установленому законом порядку, або на яку протягом останніх п’яти років накладалося адміністративне стягнення за вчинення правопорушення, пов’язаного з корупцією, а також особа, яка є громадянином Російської Федерації, Республіки Білорусь, або до якої застосовуються обмежувальні дії (санкції).</w:t>
      </w:r>
    </w:p>
    <w:p w14:paraId="736547EE" w14:textId="77777777" w:rsidR="00260BDC" w:rsidRPr="0051396C" w:rsidRDefault="00260BDC" w:rsidP="00D90F90">
      <w:pPr>
        <w:spacing w:after="0" w:line="240" w:lineRule="auto"/>
        <w:ind w:firstLine="567"/>
        <w:jc w:val="both"/>
        <w:rPr>
          <w:rFonts w:ascii="Times New Roman" w:hAnsi="Times New Roman"/>
          <w:sz w:val="24"/>
          <w:szCs w:val="24"/>
          <w:lang w:val="uk-UA"/>
        </w:rPr>
      </w:pPr>
      <w:r w:rsidRPr="0051396C">
        <w:rPr>
          <w:rFonts w:ascii="Times New Roman" w:hAnsi="Times New Roman"/>
          <w:sz w:val="24"/>
          <w:szCs w:val="24"/>
          <w:lang w:val="uk-UA"/>
        </w:rPr>
        <w:t>7. У разі виявлення фактів отримання неправомірної вигоди незалежним членом наглядової ради від Власника, уповноваженого органу та/або керівника закладу охорони здоров’я та/або систематичного прийняття рішень незалежним членом наглядової ради під впливом з боку Власника, уповноваженого органу та/або керівника закладу з інших причин чинний склад наглядової ради шляхом прийняття рішення простою більшістю голосів виключає зазначеного члена наглядової ради із складу наглядової ради як такого, що не відповідає ознакам незалежності.</w:t>
      </w:r>
    </w:p>
    <w:p w14:paraId="0F85791D" w14:textId="77777777" w:rsidR="00260BDC" w:rsidRPr="0051396C" w:rsidRDefault="00260BDC" w:rsidP="00D90F90">
      <w:pPr>
        <w:spacing w:after="0" w:line="240" w:lineRule="auto"/>
        <w:ind w:firstLine="567"/>
        <w:jc w:val="both"/>
        <w:rPr>
          <w:rFonts w:ascii="Times New Roman" w:hAnsi="Times New Roman"/>
          <w:sz w:val="24"/>
          <w:szCs w:val="24"/>
          <w:lang w:val="uk-UA"/>
        </w:rPr>
      </w:pPr>
      <w:r w:rsidRPr="0051396C">
        <w:rPr>
          <w:rFonts w:ascii="Times New Roman" w:hAnsi="Times New Roman"/>
          <w:sz w:val="24"/>
          <w:szCs w:val="24"/>
          <w:lang w:val="uk-UA"/>
        </w:rPr>
        <w:t>8. Членом наглядової ради закладу охорони здоров’я – представником Власника призначається посадова особа місцевого самоврядування, управління охорони здоров’я Хмельницької міської ради та/або депутат Хмельницької міської ради (за згодою).</w:t>
      </w:r>
    </w:p>
    <w:p w14:paraId="0E84068F" w14:textId="77777777" w:rsidR="00260BDC" w:rsidRPr="0051396C" w:rsidRDefault="00260BDC" w:rsidP="00D90F90">
      <w:pPr>
        <w:spacing w:after="0" w:line="240" w:lineRule="auto"/>
        <w:ind w:firstLine="567"/>
        <w:jc w:val="both"/>
        <w:rPr>
          <w:rFonts w:ascii="Times New Roman" w:hAnsi="Times New Roman"/>
          <w:sz w:val="24"/>
          <w:szCs w:val="24"/>
          <w:lang w:val="uk-UA"/>
        </w:rPr>
      </w:pPr>
      <w:r w:rsidRPr="0051396C">
        <w:rPr>
          <w:rFonts w:ascii="Times New Roman" w:hAnsi="Times New Roman"/>
          <w:sz w:val="24"/>
          <w:szCs w:val="24"/>
          <w:lang w:val="uk-UA"/>
        </w:rPr>
        <w:t>9. Незалежні члени наглядової ради обираються за конкурсом. Конкурс проводиться уповноваженим органом з дотриманням таких принципів:</w:t>
      </w:r>
    </w:p>
    <w:p w14:paraId="79FC5830" w14:textId="77777777" w:rsidR="00260BDC" w:rsidRPr="0051396C" w:rsidRDefault="00260BDC" w:rsidP="00D90F90">
      <w:pPr>
        <w:spacing w:after="0" w:line="240" w:lineRule="auto"/>
        <w:ind w:firstLine="567"/>
        <w:jc w:val="both"/>
        <w:rPr>
          <w:rFonts w:ascii="Times New Roman" w:hAnsi="Times New Roman"/>
          <w:sz w:val="24"/>
          <w:szCs w:val="24"/>
          <w:lang w:val="uk-UA"/>
        </w:rPr>
      </w:pPr>
      <w:r w:rsidRPr="0051396C">
        <w:rPr>
          <w:rFonts w:ascii="Times New Roman" w:hAnsi="Times New Roman"/>
          <w:sz w:val="24"/>
          <w:szCs w:val="24"/>
          <w:lang w:val="uk-UA"/>
        </w:rPr>
        <w:t>1) забезпечення рівного доступу;</w:t>
      </w:r>
    </w:p>
    <w:p w14:paraId="60D02B23" w14:textId="77777777" w:rsidR="00260BDC" w:rsidRPr="0051396C" w:rsidRDefault="00260BDC" w:rsidP="00D90F90">
      <w:pPr>
        <w:spacing w:after="0" w:line="240" w:lineRule="auto"/>
        <w:ind w:firstLine="567"/>
        <w:jc w:val="both"/>
        <w:rPr>
          <w:rFonts w:ascii="Times New Roman" w:hAnsi="Times New Roman"/>
          <w:sz w:val="24"/>
          <w:szCs w:val="24"/>
          <w:lang w:val="uk-UA"/>
        </w:rPr>
      </w:pPr>
      <w:r w:rsidRPr="0051396C">
        <w:rPr>
          <w:rFonts w:ascii="Times New Roman" w:hAnsi="Times New Roman"/>
          <w:sz w:val="24"/>
          <w:szCs w:val="24"/>
          <w:lang w:val="uk-UA"/>
        </w:rPr>
        <w:t>2) політичної неупередженості;</w:t>
      </w:r>
    </w:p>
    <w:p w14:paraId="2D13C7BD" w14:textId="77777777" w:rsidR="00260BDC" w:rsidRPr="0051396C" w:rsidRDefault="00260BDC" w:rsidP="00D90F90">
      <w:pPr>
        <w:spacing w:after="0" w:line="240" w:lineRule="auto"/>
        <w:ind w:firstLine="567"/>
        <w:jc w:val="both"/>
        <w:rPr>
          <w:rFonts w:ascii="Times New Roman" w:hAnsi="Times New Roman"/>
          <w:sz w:val="24"/>
          <w:szCs w:val="24"/>
          <w:lang w:val="uk-UA"/>
        </w:rPr>
      </w:pPr>
      <w:r w:rsidRPr="0051396C">
        <w:rPr>
          <w:rFonts w:ascii="Times New Roman" w:hAnsi="Times New Roman"/>
          <w:sz w:val="24"/>
          <w:szCs w:val="24"/>
          <w:lang w:val="uk-UA"/>
        </w:rPr>
        <w:t>3) законності;</w:t>
      </w:r>
    </w:p>
    <w:p w14:paraId="6AE27852" w14:textId="77777777" w:rsidR="00260BDC" w:rsidRPr="0051396C" w:rsidRDefault="00260BDC" w:rsidP="00D90F90">
      <w:pPr>
        <w:spacing w:after="0" w:line="240" w:lineRule="auto"/>
        <w:ind w:firstLine="567"/>
        <w:jc w:val="both"/>
        <w:rPr>
          <w:rFonts w:ascii="Times New Roman" w:hAnsi="Times New Roman"/>
          <w:sz w:val="24"/>
          <w:szCs w:val="24"/>
          <w:lang w:val="uk-UA"/>
        </w:rPr>
      </w:pPr>
      <w:r w:rsidRPr="0051396C">
        <w:rPr>
          <w:rFonts w:ascii="Times New Roman" w:hAnsi="Times New Roman"/>
          <w:sz w:val="24"/>
          <w:szCs w:val="24"/>
          <w:lang w:val="uk-UA"/>
        </w:rPr>
        <w:t>4) довіри суспільства;</w:t>
      </w:r>
    </w:p>
    <w:p w14:paraId="0D2ED9C1" w14:textId="77777777" w:rsidR="00260BDC" w:rsidRPr="0051396C" w:rsidRDefault="00260BDC" w:rsidP="00D90F90">
      <w:pPr>
        <w:spacing w:after="0" w:line="240" w:lineRule="auto"/>
        <w:ind w:firstLine="567"/>
        <w:jc w:val="both"/>
        <w:rPr>
          <w:rFonts w:ascii="Times New Roman" w:hAnsi="Times New Roman"/>
          <w:sz w:val="24"/>
          <w:szCs w:val="24"/>
          <w:lang w:val="uk-UA"/>
        </w:rPr>
      </w:pPr>
      <w:r w:rsidRPr="0051396C">
        <w:rPr>
          <w:rFonts w:ascii="Times New Roman" w:hAnsi="Times New Roman"/>
          <w:sz w:val="24"/>
          <w:szCs w:val="24"/>
          <w:lang w:val="uk-UA"/>
        </w:rPr>
        <w:t>5) недискримінації та гендерної рівності;</w:t>
      </w:r>
    </w:p>
    <w:p w14:paraId="59646D3F" w14:textId="77777777" w:rsidR="00260BDC" w:rsidRPr="0051396C" w:rsidRDefault="00260BDC" w:rsidP="00D90F90">
      <w:pPr>
        <w:spacing w:after="0" w:line="240" w:lineRule="auto"/>
        <w:ind w:firstLine="567"/>
        <w:jc w:val="both"/>
        <w:rPr>
          <w:rFonts w:ascii="Times New Roman" w:hAnsi="Times New Roman"/>
          <w:sz w:val="24"/>
          <w:szCs w:val="24"/>
          <w:lang w:val="uk-UA"/>
        </w:rPr>
      </w:pPr>
      <w:r w:rsidRPr="0051396C">
        <w:rPr>
          <w:rFonts w:ascii="Times New Roman" w:hAnsi="Times New Roman"/>
          <w:sz w:val="24"/>
          <w:szCs w:val="24"/>
          <w:lang w:val="uk-UA"/>
        </w:rPr>
        <w:t>6) прозорості;</w:t>
      </w:r>
    </w:p>
    <w:p w14:paraId="7CBFE333" w14:textId="77777777" w:rsidR="00260BDC" w:rsidRPr="0051396C" w:rsidRDefault="00260BDC" w:rsidP="00D90F90">
      <w:pPr>
        <w:spacing w:after="0" w:line="240" w:lineRule="auto"/>
        <w:ind w:firstLine="567"/>
        <w:jc w:val="both"/>
        <w:rPr>
          <w:rFonts w:ascii="Times New Roman" w:hAnsi="Times New Roman"/>
          <w:sz w:val="24"/>
          <w:szCs w:val="24"/>
          <w:lang w:val="uk-UA"/>
        </w:rPr>
      </w:pPr>
      <w:r w:rsidRPr="0051396C">
        <w:rPr>
          <w:rFonts w:ascii="Times New Roman" w:hAnsi="Times New Roman"/>
          <w:sz w:val="24"/>
          <w:szCs w:val="24"/>
          <w:lang w:val="uk-UA"/>
        </w:rPr>
        <w:t>7) доброчесності;</w:t>
      </w:r>
    </w:p>
    <w:p w14:paraId="687C0925" w14:textId="77777777" w:rsidR="00260BDC" w:rsidRPr="0051396C" w:rsidRDefault="00260BDC" w:rsidP="00D90F90">
      <w:pPr>
        <w:spacing w:after="0" w:line="240" w:lineRule="auto"/>
        <w:ind w:firstLine="567"/>
        <w:jc w:val="both"/>
        <w:rPr>
          <w:rFonts w:ascii="Times New Roman" w:hAnsi="Times New Roman"/>
          <w:sz w:val="24"/>
          <w:szCs w:val="24"/>
          <w:lang w:val="uk-UA"/>
        </w:rPr>
      </w:pPr>
      <w:r w:rsidRPr="0051396C">
        <w:rPr>
          <w:rFonts w:ascii="Times New Roman" w:hAnsi="Times New Roman"/>
          <w:sz w:val="24"/>
          <w:szCs w:val="24"/>
          <w:lang w:val="uk-UA"/>
        </w:rPr>
        <w:t>8) ефективного і справедливого процесу відбору.</w:t>
      </w:r>
    </w:p>
    <w:p w14:paraId="7977C6C0" w14:textId="77777777" w:rsidR="00260BDC" w:rsidRPr="0051396C" w:rsidRDefault="00260BDC" w:rsidP="00D90F90">
      <w:pPr>
        <w:spacing w:after="0" w:line="240" w:lineRule="auto"/>
        <w:ind w:firstLine="567"/>
        <w:jc w:val="both"/>
        <w:rPr>
          <w:rFonts w:ascii="Times New Roman" w:hAnsi="Times New Roman"/>
          <w:sz w:val="24"/>
          <w:szCs w:val="24"/>
          <w:lang w:val="uk-UA"/>
        </w:rPr>
      </w:pPr>
      <w:r w:rsidRPr="0051396C">
        <w:rPr>
          <w:rFonts w:ascii="Times New Roman" w:hAnsi="Times New Roman"/>
          <w:sz w:val="24"/>
          <w:szCs w:val="24"/>
          <w:lang w:val="uk-UA"/>
        </w:rPr>
        <w:t>10. Для проведення конкурсу уповноважений орган утворює конкурсну комісію та затверджує її склад.</w:t>
      </w:r>
    </w:p>
    <w:p w14:paraId="0310ACB0" w14:textId="77777777" w:rsidR="00260BDC" w:rsidRPr="0051396C" w:rsidRDefault="00260BDC" w:rsidP="00D90F90">
      <w:pPr>
        <w:spacing w:after="0" w:line="240" w:lineRule="auto"/>
        <w:ind w:firstLine="567"/>
        <w:jc w:val="both"/>
        <w:rPr>
          <w:rFonts w:ascii="Times New Roman" w:hAnsi="Times New Roman"/>
          <w:sz w:val="24"/>
          <w:szCs w:val="24"/>
          <w:lang w:val="uk-UA"/>
        </w:rPr>
      </w:pPr>
      <w:r w:rsidRPr="0051396C">
        <w:rPr>
          <w:rFonts w:ascii="Times New Roman" w:hAnsi="Times New Roman"/>
          <w:sz w:val="24"/>
          <w:szCs w:val="24"/>
          <w:lang w:val="uk-UA"/>
        </w:rPr>
        <w:t>До складу конкурсної комісії входять:</w:t>
      </w:r>
    </w:p>
    <w:p w14:paraId="31BD9602" w14:textId="77777777" w:rsidR="00260BDC" w:rsidRPr="0051396C" w:rsidRDefault="00260BDC" w:rsidP="00D90F90">
      <w:pPr>
        <w:spacing w:after="0" w:line="240" w:lineRule="auto"/>
        <w:ind w:firstLine="567"/>
        <w:jc w:val="both"/>
        <w:rPr>
          <w:rFonts w:ascii="Times New Roman" w:hAnsi="Times New Roman"/>
          <w:sz w:val="24"/>
          <w:szCs w:val="24"/>
          <w:lang w:val="uk-UA"/>
        </w:rPr>
      </w:pPr>
      <w:r w:rsidRPr="0051396C">
        <w:rPr>
          <w:rFonts w:ascii="Times New Roman" w:hAnsi="Times New Roman"/>
          <w:sz w:val="24"/>
          <w:szCs w:val="24"/>
          <w:lang w:val="uk-UA"/>
        </w:rPr>
        <w:t>три представники - від Власника закладу;</w:t>
      </w:r>
    </w:p>
    <w:p w14:paraId="51309BCD" w14:textId="77777777" w:rsidR="00260BDC" w:rsidRPr="0051396C" w:rsidRDefault="00260BDC" w:rsidP="00D90F90">
      <w:pPr>
        <w:spacing w:after="0" w:line="240" w:lineRule="auto"/>
        <w:ind w:firstLine="567"/>
        <w:jc w:val="both"/>
        <w:rPr>
          <w:rFonts w:ascii="Times New Roman" w:hAnsi="Times New Roman"/>
          <w:sz w:val="24"/>
          <w:szCs w:val="24"/>
          <w:lang w:val="uk-UA"/>
        </w:rPr>
      </w:pPr>
      <w:r w:rsidRPr="0051396C">
        <w:rPr>
          <w:rFonts w:ascii="Times New Roman" w:hAnsi="Times New Roman"/>
          <w:sz w:val="24"/>
          <w:szCs w:val="24"/>
          <w:lang w:val="uk-UA"/>
        </w:rPr>
        <w:t>два представники - від Департаменту охорони здоров’я Хмельницької обласної державної адміністрації;</w:t>
      </w:r>
    </w:p>
    <w:p w14:paraId="50D5E67B" w14:textId="77777777" w:rsidR="00260BDC" w:rsidRPr="0051396C" w:rsidRDefault="00260BDC" w:rsidP="00D90F90">
      <w:pPr>
        <w:spacing w:after="0" w:line="240" w:lineRule="auto"/>
        <w:ind w:firstLine="567"/>
        <w:jc w:val="both"/>
        <w:rPr>
          <w:rFonts w:ascii="Times New Roman" w:hAnsi="Times New Roman"/>
          <w:sz w:val="24"/>
          <w:szCs w:val="24"/>
          <w:lang w:val="uk-UA"/>
        </w:rPr>
      </w:pPr>
      <w:r w:rsidRPr="0051396C">
        <w:rPr>
          <w:rFonts w:ascii="Times New Roman" w:hAnsi="Times New Roman"/>
          <w:sz w:val="24"/>
          <w:szCs w:val="24"/>
          <w:lang w:val="uk-UA"/>
        </w:rPr>
        <w:t>три представники - від громадських об’єднань, громадських спілок, благодійних організацій, що провадять діяльність у сферах запобігання корупції, захисту прав пацієнтів, розвитку сфери охорони здоров’я, соціального та медичного забезпечення ветеранів війни та інших категорій осіб, на яких поширюється дія Закону України “Про статус ветеранів війни, гарантії їх соціального захисту”, та/або професійних асоціацій працівників сфери охорони здоров’я, неурядових організацій інших держав, міжнародних неурядових організацій, які діють на території України (далі - організації), які провадять відповідний вид діяльності впродовж п’яти років (не менше) до дати подання кандидатур своїх представників.</w:t>
      </w:r>
    </w:p>
    <w:p w14:paraId="38F7E2D0" w14:textId="77777777" w:rsidR="00260BDC" w:rsidRPr="0051396C" w:rsidRDefault="00260BDC" w:rsidP="00D90F90">
      <w:pPr>
        <w:spacing w:after="0" w:line="240" w:lineRule="auto"/>
        <w:ind w:firstLine="567"/>
        <w:jc w:val="both"/>
        <w:rPr>
          <w:rFonts w:ascii="Times New Roman" w:hAnsi="Times New Roman"/>
          <w:sz w:val="24"/>
          <w:szCs w:val="24"/>
          <w:lang w:val="uk-UA"/>
        </w:rPr>
      </w:pPr>
      <w:r w:rsidRPr="0051396C">
        <w:rPr>
          <w:rFonts w:ascii="Times New Roman" w:hAnsi="Times New Roman"/>
          <w:sz w:val="24"/>
          <w:szCs w:val="24"/>
          <w:lang w:val="uk-UA"/>
        </w:rPr>
        <w:t>Уповноважений орган, для проведення конкурсів може утворювати одну постійно діючу конкурсну комісію.</w:t>
      </w:r>
    </w:p>
    <w:p w14:paraId="18C50F25" w14:textId="77777777" w:rsidR="00260BDC" w:rsidRPr="0051396C" w:rsidRDefault="00260BDC" w:rsidP="00D90F90">
      <w:pPr>
        <w:spacing w:after="0" w:line="240" w:lineRule="auto"/>
        <w:ind w:firstLine="567"/>
        <w:jc w:val="both"/>
        <w:rPr>
          <w:rFonts w:ascii="Times New Roman" w:hAnsi="Times New Roman"/>
          <w:sz w:val="24"/>
          <w:szCs w:val="24"/>
          <w:lang w:val="uk-UA"/>
        </w:rPr>
      </w:pPr>
      <w:r w:rsidRPr="0051396C">
        <w:rPr>
          <w:rFonts w:ascii="Times New Roman" w:hAnsi="Times New Roman"/>
          <w:sz w:val="24"/>
          <w:szCs w:val="24"/>
          <w:lang w:val="uk-UA"/>
        </w:rPr>
        <w:t xml:space="preserve">11. До проведення конкурсу можуть залучатися з правом дорадчого голосу експерти проектів міжнародної технічної допомоги, фінансових організацій, які відповідно до міжнародних угод протягом останніх п’яти років надають Україні міжнародну технічну допомогу у сфері охорони здоров’я, корпоративного управління та/або запобігання і протидії </w:t>
      </w:r>
      <w:r w:rsidRPr="0051396C">
        <w:rPr>
          <w:rFonts w:ascii="Times New Roman" w:hAnsi="Times New Roman"/>
          <w:sz w:val="24"/>
          <w:szCs w:val="24"/>
          <w:lang w:val="uk-UA"/>
        </w:rPr>
        <w:lastRenderedPageBreak/>
        <w:t>корупції за кошти таких організацій, а також фахівці з управління персоналом, призначені уповноваженим органом.</w:t>
      </w:r>
    </w:p>
    <w:p w14:paraId="5AE2C027" w14:textId="77777777" w:rsidR="00260BDC" w:rsidRPr="0051396C" w:rsidRDefault="00260BDC" w:rsidP="00D90F90">
      <w:pPr>
        <w:spacing w:after="0" w:line="240" w:lineRule="auto"/>
        <w:ind w:firstLine="567"/>
        <w:jc w:val="both"/>
        <w:rPr>
          <w:rFonts w:ascii="Times New Roman" w:hAnsi="Times New Roman"/>
          <w:sz w:val="24"/>
          <w:szCs w:val="24"/>
          <w:lang w:val="uk-UA"/>
        </w:rPr>
      </w:pPr>
      <w:r w:rsidRPr="0051396C">
        <w:rPr>
          <w:rFonts w:ascii="Times New Roman" w:hAnsi="Times New Roman"/>
          <w:sz w:val="24"/>
          <w:szCs w:val="24"/>
          <w:lang w:val="uk-UA"/>
        </w:rPr>
        <w:t xml:space="preserve">12. З метою формування конкурсної комісії не пізніше ніж протягом 10 календарних днів з дня прийняття рішення про формування конкурсної комісії: </w:t>
      </w:r>
    </w:p>
    <w:p w14:paraId="47F27D79" w14:textId="77777777" w:rsidR="00260BDC" w:rsidRPr="0051396C" w:rsidRDefault="00260BDC" w:rsidP="00D90F90">
      <w:pPr>
        <w:spacing w:after="0" w:line="240" w:lineRule="auto"/>
        <w:ind w:firstLine="567"/>
        <w:jc w:val="both"/>
        <w:rPr>
          <w:rFonts w:ascii="Times New Roman" w:hAnsi="Times New Roman"/>
          <w:sz w:val="24"/>
          <w:szCs w:val="24"/>
          <w:lang w:val="uk-UA"/>
        </w:rPr>
      </w:pPr>
      <w:r w:rsidRPr="0051396C">
        <w:rPr>
          <w:rFonts w:ascii="Times New Roman" w:hAnsi="Times New Roman"/>
          <w:sz w:val="24"/>
          <w:szCs w:val="24"/>
          <w:lang w:val="uk-UA"/>
        </w:rPr>
        <w:t>1) надсилається лист Департаменту охорони здоров’я Хмельницької обласної державної адміністрації щодо необхідності делегування представників до складу конкурсної комісії;</w:t>
      </w:r>
    </w:p>
    <w:p w14:paraId="3CC4549D" w14:textId="77777777" w:rsidR="00260BDC" w:rsidRPr="0051396C" w:rsidRDefault="00260BDC" w:rsidP="00D90F90">
      <w:pPr>
        <w:spacing w:after="0" w:line="240" w:lineRule="auto"/>
        <w:ind w:firstLine="567"/>
        <w:jc w:val="both"/>
        <w:rPr>
          <w:rFonts w:ascii="Times New Roman" w:hAnsi="Times New Roman"/>
          <w:sz w:val="24"/>
          <w:szCs w:val="24"/>
          <w:lang w:val="uk-UA"/>
        </w:rPr>
      </w:pPr>
      <w:r w:rsidRPr="0051396C">
        <w:rPr>
          <w:rFonts w:ascii="Times New Roman" w:hAnsi="Times New Roman"/>
          <w:sz w:val="24"/>
          <w:szCs w:val="24"/>
          <w:lang w:val="uk-UA"/>
        </w:rPr>
        <w:t>2) на офіційному веб-сайті Хмельницької міської ради розміщується оголошення про формування конкурсної комісії та визначається строк, протягом якого організації можуть подавати пропозиції щодо їх представників до складу конкурсної комісії.</w:t>
      </w:r>
    </w:p>
    <w:p w14:paraId="52EED3B7" w14:textId="77777777" w:rsidR="00260BDC" w:rsidRPr="0051396C" w:rsidRDefault="00260BDC" w:rsidP="00D90F90">
      <w:pPr>
        <w:spacing w:after="0" w:line="240" w:lineRule="auto"/>
        <w:ind w:firstLine="567"/>
        <w:jc w:val="both"/>
        <w:rPr>
          <w:rFonts w:ascii="Times New Roman" w:hAnsi="Times New Roman"/>
          <w:sz w:val="24"/>
          <w:szCs w:val="24"/>
          <w:lang w:val="uk-UA"/>
        </w:rPr>
      </w:pPr>
      <w:r w:rsidRPr="0051396C">
        <w:rPr>
          <w:rFonts w:ascii="Times New Roman" w:hAnsi="Times New Roman"/>
          <w:sz w:val="24"/>
          <w:szCs w:val="24"/>
          <w:lang w:val="uk-UA"/>
        </w:rPr>
        <w:t>13. Організація може подати уповноваженому органу одну кандидатуру до складу конкурсної комісії.</w:t>
      </w:r>
    </w:p>
    <w:p w14:paraId="2F3CF4AA" w14:textId="77777777" w:rsidR="00260BDC" w:rsidRPr="0051396C" w:rsidRDefault="00260BDC" w:rsidP="00D90F90">
      <w:pPr>
        <w:spacing w:after="0" w:line="240" w:lineRule="auto"/>
        <w:ind w:firstLine="567"/>
        <w:jc w:val="both"/>
        <w:rPr>
          <w:rFonts w:ascii="Times New Roman" w:hAnsi="Times New Roman"/>
          <w:sz w:val="24"/>
          <w:szCs w:val="24"/>
          <w:lang w:val="uk-UA"/>
        </w:rPr>
      </w:pPr>
      <w:r w:rsidRPr="0051396C">
        <w:rPr>
          <w:rFonts w:ascii="Times New Roman" w:hAnsi="Times New Roman"/>
          <w:sz w:val="24"/>
          <w:szCs w:val="24"/>
          <w:lang w:val="uk-UA"/>
        </w:rPr>
        <w:t>У разі подання кандидатур від більше ніж трьох організацій, уповноважений орган відбирає до складу конкурсної комісії представників з числа кандидатур, запропонованих організаціями.</w:t>
      </w:r>
    </w:p>
    <w:p w14:paraId="5082E7C9" w14:textId="77777777" w:rsidR="00260BDC" w:rsidRPr="0051396C" w:rsidRDefault="00260BDC" w:rsidP="00D90F90">
      <w:pPr>
        <w:spacing w:after="0" w:line="240" w:lineRule="auto"/>
        <w:ind w:firstLine="567"/>
        <w:jc w:val="both"/>
        <w:rPr>
          <w:rFonts w:ascii="Times New Roman" w:hAnsi="Times New Roman"/>
          <w:sz w:val="24"/>
          <w:szCs w:val="24"/>
          <w:lang w:val="uk-UA"/>
        </w:rPr>
      </w:pPr>
      <w:r w:rsidRPr="0051396C">
        <w:rPr>
          <w:rFonts w:ascii="Times New Roman" w:hAnsi="Times New Roman"/>
          <w:sz w:val="24"/>
          <w:szCs w:val="24"/>
          <w:lang w:val="uk-UA"/>
        </w:rPr>
        <w:t>Під час відбору представників організацій до складу конкурсної комісії перевага надається кандидатам, які найбільшою мірою відповідають таким критеріям:</w:t>
      </w:r>
    </w:p>
    <w:p w14:paraId="4902F58B" w14:textId="77777777" w:rsidR="00260BDC" w:rsidRPr="0051396C" w:rsidRDefault="00260BDC" w:rsidP="00D90F90">
      <w:pPr>
        <w:spacing w:after="0" w:line="240" w:lineRule="auto"/>
        <w:ind w:firstLine="567"/>
        <w:jc w:val="both"/>
        <w:rPr>
          <w:rFonts w:ascii="Times New Roman" w:hAnsi="Times New Roman"/>
          <w:sz w:val="24"/>
          <w:szCs w:val="24"/>
          <w:lang w:val="uk-UA"/>
        </w:rPr>
      </w:pPr>
      <w:r w:rsidRPr="0051396C">
        <w:rPr>
          <w:rFonts w:ascii="Times New Roman" w:hAnsi="Times New Roman"/>
          <w:sz w:val="24"/>
          <w:szCs w:val="24"/>
          <w:lang w:val="uk-UA"/>
        </w:rPr>
        <w:t>наявність досвіду діяльності у сфері охорони здоров’я та/або у сфері запобігання і протидії корупції;</w:t>
      </w:r>
    </w:p>
    <w:p w14:paraId="1192A213" w14:textId="77777777" w:rsidR="00260BDC" w:rsidRPr="0051396C" w:rsidRDefault="00260BDC" w:rsidP="00D90F90">
      <w:pPr>
        <w:spacing w:after="0" w:line="240" w:lineRule="auto"/>
        <w:ind w:firstLine="567"/>
        <w:jc w:val="both"/>
        <w:rPr>
          <w:rFonts w:ascii="Times New Roman" w:hAnsi="Times New Roman"/>
          <w:sz w:val="24"/>
          <w:szCs w:val="24"/>
          <w:lang w:val="uk-UA"/>
        </w:rPr>
      </w:pPr>
      <w:r w:rsidRPr="0051396C">
        <w:rPr>
          <w:rFonts w:ascii="Times New Roman" w:hAnsi="Times New Roman"/>
          <w:sz w:val="24"/>
          <w:szCs w:val="24"/>
          <w:lang w:val="uk-UA"/>
        </w:rPr>
        <w:t>наявність досвіду участі у державних та/або міжнародних грантових програмах та/або проектах міжнародної технічної допомоги;</w:t>
      </w:r>
    </w:p>
    <w:p w14:paraId="41607ECE" w14:textId="77777777" w:rsidR="00260BDC" w:rsidRPr="0051396C" w:rsidRDefault="00260BDC" w:rsidP="00D90F90">
      <w:pPr>
        <w:spacing w:after="0" w:line="240" w:lineRule="auto"/>
        <w:ind w:firstLine="567"/>
        <w:jc w:val="both"/>
        <w:rPr>
          <w:rFonts w:ascii="Times New Roman" w:hAnsi="Times New Roman"/>
          <w:sz w:val="24"/>
          <w:szCs w:val="24"/>
          <w:lang w:val="uk-UA"/>
        </w:rPr>
      </w:pPr>
      <w:r w:rsidRPr="0051396C">
        <w:rPr>
          <w:rFonts w:ascii="Times New Roman" w:hAnsi="Times New Roman"/>
          <w:sz w:val="24"/>
          <w:szCs w:val="24"/>
          <w:lang w:val="uk-UA"/>
        </w:rPr>
        <w:t>наявність досвіду діяльності у складі консультативно-дорадчих органів при центральних або місцевих органах виконавчої влади та/або органах місцевого самоврядування;</w:t>
      </w:r>
    </w:p>
    <w:p w14:paraId="2DED7EC0" w14:textId="77777777" w:rsidR="00260BDC" w:rsidRPr="0051396C" w:rsidRDefault="00260BDC" w:rsidP="00D90F90">
      <w:pPr>
        <w:spacing w:after="0" w:line="240" w:lineRule="auto"/>
        <w:ind w:firstLine="567"/>
        <w:jc w:val="both"/>
        <w:rPr>
          <w:rFonts w:ascii="Times New Roman" w:hAnsi="Times New Roman"/>
          <w:sz w:val="24"/>
          <w:szCs w:val="24"/>
          <w:lang w:val="uk-UA"/>
        </w:rPr>
      </w:pPr>
      <w:r w:rsidRPr="0051396C">
        <w:rPr>
          <w:rFonts w:ascii="Times New Roman" w:hAnsi="Times New Roman"/>
          <w:sz w:val="24"/>
          <w:szCs w:val="24"/>
          <w:lang w:val="uk-UA"/>
        </w:rPr>
        <w:t>наявність освіти та досвіду роботи у галузях, визначених пунктом 6 цього Порядку, наукового ступеня, вченого або почесного звання.</w:t>
      </w:r>
    </w:p>
    <w:p w14:paraId="0B246465" w14:textId="77777777" w:rsidR="00260BDC" w:rsidRPr="0051396C" w:rsidRDefault="00260BDC" w:rsidP="00D90F90">
      <w:pPr>
        <w:spacing w:after="0" w:line="240" w:lineRule="auto"/>
        <w:ind w:firstLine="567"/>
        <w:jc w:val="both"/>
        <w:rPr>
          <w:rFonts w:ascii="Times New Roman" w:hAnsi="Times New Roman"/>
          <w:sz w:val="24"/>
          <w:szCs w:val="24"/>
          <w:lang w:val="uk-UA"/>
        </w:rPr>
      </w:pPr>
      <w:r w:rsidRPr="0051396C">
        <w:rPr>
          <w:rFonts w:ascii="Times New Roman" w:hAnsi="Times New Roman"/>
          <w:sz w:val="24"/>
          <w:szCs w:val="24"/>
          <w:lang w:val="uk-UA"/>
        </w:rPr>
        <w:t>Організації подають уповноваженому органу інформацію, що підтверджує відповідність їх кандидатів критеріям, зазначеним в абзацах четвертому - сьомому.</w:t>
      </w:r>
    </w:p>
    <w:p w14:paraId="0E2C259A" w14:textId="77777777" w:rsidR="00260BDC" w:rsidRPr="0051396C" w:rsidRDefault="00260BDC" w:rsidP="00D90F90">
      <w:pPr>
        <w:spacing w:after="0" w:line="240" w:lineRule="auto"/>
        <w:ind w:firstLine="567"/>
        <w:jc w:val="both"/>
        <w:rPr>
          <w:rFonts w:ascii="Times New Roman" w:hAnsi="Times New Roman"/>
          <w:sz w:val="24"/>
          <w:szCs w:val="24"/>
          <w:lang w:val="uk-UA"/>
        </w:rPr>
      </w:pPr>
      <w:r w:rsidRPr="0051396C">
        <w:rPr>
          <w:rFonts w:ascii="Times New Roman" w:hAnsi="Times New Roman"/>
          <w:sz w:val="24"/>
          <w:szCs w:val="24"/>
          <w:lang w:val="uk-UA"/>
        </w:rPr>
        <w:t>14. Рішення про утворення конкурсної комісії та затвердження її персонального складу оприлюднюється на офіційному веб-сайті Хмельницької міської ради, про прийняття рішення письмово повідомляється керівник закладу охорони здоров’я.</w:t>
      </w:r>
    </w:p>
    <w:p w14:paraId="4EAB2D2E" w14:textId="77777777" w:rsidR="00260BDC" w:rsidRPr="0051396C" w:rsidRDefault="00260BDC" w:rsidP="00D90F90">
      <w:pPr>
        <w:spacing w:after="0" w:line="240" w:lineRule="auto"/>
        <w:ind w:firstLine="567"/>
        <w:jc w:val="both"/>
        <w:rPr>
          <w:rFonts w:ascii="Times New Roman" w:hAnsi="Times New Roman"/>
          <w:sz w:val="24"/>
          <w:szCs w:val="24"/>
          <w:lang w:val="uk-UA"/>
        </w:rPr>
      </w:pPr>
      <w:r w:rsidRPr="0051396C">
        <w:rPr>
          <w:rFonts w:ascii="Times New Roman" w:hAnsi="Times New Roman"/>
          <w:sz w:val="24"/>
          <w:szCs w:val="24"/>
          <w:lang w:val="uk-UA"/>
        </w:rPr>
        <w:t>15. Формою роботи конкурсної комісії є засідання. На першому засіданні конкурсної комісії з числа її членів простою більшістю голосів обираються голова та секретар конкурсної комісії.</w:t>
      </w:r>
    </w:p>
    <w:p w14:paraId="17F12C4F" w14:textId="77777777" w:rsidR="00260BDC" w:rsidRPr="0051396C" w:rsidRDefault="00260BDC" w:rsidP="00D90F90">
      <w:pPr>
        <w:spacing w:after="0" w:line="240" w:lineRule="auto"/>
        <w:ind w:firstLine="567"/>
        <w:jc w:val="both"/>
        <w:rPr>
          <w:rFonts w:ascii="Times New Roman" w:hAnsi="Times New Roman"/>
          <w:sz w:val="24"/>
          <w:szCs w:val="24"/>
          <w:lang w:val="uk-UA"/>
        </w:rPr>
      </w:pPr>
      <w:r w:rsidRPr="0051396C">
        <w:rPr>
          <w:rFonts w:ascii="Times New Roman" w:hAnsi="Times New Roman"/>
          <w:sz w:val="24"/>
          <w:szCs w:val="24"/>
          <w:lang w:val="uk-UA"/>
        </w:rPr>
        <w:t>Засідання конкурсної комісії проводяться за особистої участі її членів або дистанційно з використанням засобів електронного зв’язку за умови, що кожен член конкурсної комісії, який бере участь у такому засіданні, може бачити і чути (або принаймні чути) та спілкуватися з усіма іншими учасниками засідання.</w:t>
      </w:r>
    </w:p>
    <w:p w14:paraId="1A3D8A13" w14:textId="77777777" w:rsidR="00260BDC" w:rsidRPr="0051396C" w:rsidRDefault="00260BDC" w:rsidP="00D90F90">
      <w:pPr>
        <w:spacing w:after="0" w:line="240" w:lineRule="auto"/>
        <w:ind w:firstLine="567"/>
        <w:jc w:val="both"/>
        <w:rPr>
          <w:rFonts w:ascii="Times New Roman" w:hAnsi="Times New Roman"/>
          <w:sz w:val="24"/>
          <w:szCs w:val="24"/>
          <w:lang w:val="uk-UA"/>
        </w:rPr>
      </w:pPr>
      <w:r w:rsidRPr="0051396C">
        <w:rPr>
          <w:rFonts w:ascii="Times New Roman" w:hAnsi="Times New Roman"/>
          <w:sz w:val="24"/>
          <w:szCs w:val="24"/>
          <w:lang w:val="uk-UA"/>
        </w:rPr>
        <w:t>Члени конкурсної комісії подають уповноваженому органу заяву про відсутність в їх діях конфлікту інтересів за формою, затвердженою уповноваженим органом. Заява повинна містити зобов’язання утриматися від участі в голосуванні конкурсної комісії щодо члена наглядової ради, стосовно якого в такого представника наявний конфлікт інтересів.</w:t>
      </w:r>
    </w:p>
    <w:p w14:paraId="45E6B74B" w14:textId="77777777" w:rsidR="00260BDC" w:rsidRPr="0051396C" w:rsidRDefault="00260BDC" w:rsidP="00D90F90">
      <w:pPr>
        <w:spacing w:after="0" w:line="240" w:lineRule="auto"/>
        <w:ind w:firstLine="567"/>
        <w:jc w:val="both"/>
        <w:rPr>
          <w:rFonts w:ascii="Times New Roman" w:hAnsi="Times New Roman"/>
          <w:sz w:val="24"/>
          <w:szCs w:val="24"/>
          <w:lang w:val="uk-UA"/>
        </w:rPr>
      </w:pPr>
      <w:r w:rsidRPr="0051396C">
        <w:rPr>
          <w:rFonts w:ascii="Times New Roman" w:hAnsi="Times New Roman"/>
          <w:sz w:val="24"/>
          <w:szCs w:val="24"/>
          <w:lang w:val="uk-UA"/>
        </w:rPr>
        <w:t>Конкурсна комісія є правоможною за умови присутності на засіданні не менш як семи членів. Конкурсна комісія приймає рішення більшістю голосів від її складу. У разі рівного розподілу голосів вирішальним є голос головуючого на засіданні конкурсної комісії.</w:t>
      </w:r>
    </w:p>
    <w:p w14:paraId="3F12A185" w14:textId="77777777" w:rsidR="00260BDC" w:rsidRPr="0051396C" w:rsidRDefault="00260BDC" w:rsidP="00D90F90">
      <w:pPr>
        <w:spacing w:after="0" w:line="240" w:lineRule="auto"/>
        <w:ind w:firstLine="567"/>
        <w:jc w:val="both"/>
        <w:rPr>
          <w:rFonts w:ascii="Times New Roman" w:hAnsi="Times New Roman"/>
          <w:sz w:val="24"/>
          <w:szCs w:val="24"/>
          <w:lang w:val="uk-UA"/>
        </w:rPr>
      </w:pPr>
      <w:r w:rsidRPr="0051396C">
        <w:rPr>
          <w:rFonts w:ascii="Times New Roman" w:hAnsi="Times New Roman"/>
          <w:sz w:val="24"/>
          <w:szCs w:val="24"/>
          <w:lang w:val="uk-UA"/>
        </w:rPr>
        <w:t>Витрати, пов’язані з організацією роботи конкурсної комісії (організаційне, інформаційне та матеріально-технічне забезпечення), здійснюються за рахунок коштів закладу охорони здоров’я.</w:t>
      </w:r>
    </w:p>
    <w:p w14:paraId="48CB4D06" w14:textId="77777777" w:rsidR="00260BDC" w:rsidRPr="0051396C" w:rsidRDefault="00260BDC" w:rsidP="00D90F90">
      <w:pPr>
        <w:spacing w:after="0" w:line="240" w:lineRule="auto"/>
        <w:ind w:firstLine="567"/>
        <w:jc w:val="both"/>
        <w:rPr>
          <w:rFonts w:ascii="Times New Roman" w:hAnsi="Times New Roman"/>
          <w:sz w:val="24"/>
          <w:szCs w:val="24"/>
          <w:lang w:val="uk-UA"/>
        </w:rPr>
      </w:pPr>
      <w:r w:rsidRPr="0051396C">
        <w:rPr>
          <w:rFonts w:ascii="Times New Roman" w:hAnsi="Times New Roman"/>
          <w:sz w:val="24"/>
          <w:szCs w:val="24"/>
          <w:lang w:val="uk-UA"/>
        </w:rPr>
        <w:t>16. Конкурс проводиться конкурсною комісією у строк, що не перевищує 60 календарних днів з моменту опублікування оголошення.</w:t>
      </w:r>
    </w:p>
    <w:p w14:paraId="3A56B3A0" w14:textId="694DE8A9" w:rsidR="00260BDC" w:rsidRPr="0051396C" w:rsidRDefault="00260BDC" w:rsidP="00D90F90">
      <w:pPr>
        <w:spacing w:after="0" w:line="240" w:lineRule="auto"/>
        <w:ind w:firstLine="567"/>
        <w:jc w:val="both"/>
        <w:rPr>
          <w:rFonts w:ascii="Times New Roman" w:hAnsi="Times New Roman"/>
          <w:sz w:val="24"/>
          <w:szCs w:val="24"/>
          <w:lang w:val="uk-UA"/>
        </w:rPr>
      </w:pPr>
      <w:r w:rsidRPr="0051396C">
        <w:rPr>
          <w:rFonts w:ascii="Times New Roman" w:hAnsi="Times New Roman"/>
          <w:sz w:val="24"/>
          <w:szCs w:val="24"/>
          <w:lang w:val="uk-UA"/>
        </w:rPr>
        <w:t xml:space="preserve">Документи для участі у конкурсі приймаються у строк не менше 10 календарних днів після дати оприлюднення оголошення. Документи, надіслані кандидатами на посаду незалежного члена наглядової ради (далі </w:t>
      </w:r>
      <w:r w:rsidR="00580363" w:rsidRPr="0051396C">
        <w:rPr>
          <w:rFonts w:ascii="Times New Roman" w:hAnsi="Times New Roman"/>
          <w:sz w:val="24"/>
          <w:szCs w:val="24"/>
          <w:lang w:val="uk-UA"/>
        </w:rPr>
        <w:t>–</w:t>
      </w:r>
      <w:r w:rsidRPr="0051396C">
        <w:rPr>
          <w:rFonts w:ascii="Times New Roman" w:hAnsi="Times New Roman"/>
          <w:sz w:val="24"/>
          <w:szCs w:val="24"/>
          <w:lang w:val="uk-UA"/>
        </w:rPr>
        <w:t xml:space="preserve"> кандидат) для участі у конкурсі після закінчення зазначеного в оголошенні строку, не розглядаються. </w:t>
      </w:r>
    </w:p>
    <w:p w14:paraId="2B35CFCD" w14:textId="77777777" w:rsidR="00260BDC" w:rsidRPr="0051396C" w:rsidRDefault="00260BDC" w:rsidP="00D90F90">
      <w:pPr>
        <w:spacing w:after="0" w:line="240" w:lineRule="auto"/>
        <w:ind w:firstLine="567"/>
        <w:jc w:val="both"/>
        <w:rPr>
          <w:rFonts w:ascii="Times New Roman" w:hAnsi="Times New Roman"/>
          <w:sz w:val="24"/>
          <w:szCs w:val="24"/>
          <w:lang w:val="uk-UA"/>
        </w:rPr>
      </w:pPr>
      <w:r w:rsidRPr="0051396C">
        <w:rPr>
          <w:rFonts w:ascii="Times New Roman" w:hAnsi="Times New Roman"/>
          <w:sz w:val="24"/>
          <w:szCs w:val="24"/>
          <w:lang w:val="uk-UA"/>
        </w:rPr>
        <w:t>17. Конкурсна комісія опубліковує оголошення на офіційному веб-сайті Хмельницької міської ради та закладу охорони здоров’я.</w:t>
      </w:r>
    </w:p>
    <w:p w14:paraId="4A71BAAC" w14:textId="77777777" w:rsidR="00260BDC" w:rsidRPr="0051396C" w:rsidRDefault="00260BDC" w:rsidP="00D90F90">
      <w:pPr>
        <w:spacing w:after="0" w:line="240" w:lineRule="auto"/>
        <w:ind w:firstLine="567"/>
        <w:jc w:val="both"/>
        <w:rPr>
          <w:rFonts w:ascii="Times New Roman" w:hAnsi="Times New Roman"/>
          <w:sz w:val="24"/>
          <w:szCs w:val="24"/>
          <w:lang w:val="uk-UA"/>
        </w:rPr>
      </w:pPr>
      <w:r w:rsidRPr="0051396C">
        <w:rPr>
          <w:rFonts w:ascii="Times New Roman" w:hAnsi="Times New Roman"/>
          <w:sz w:val="24"/>
          <w:szCs w:val="24"/>
          <w:lang w:val="uk-UA"/>
        </w:rPr>
        <w:lastRenderedPageBreak/>
        <w:t>В оголошенні, зокрема, зазначаються:</w:t>
      </w:r>
    </w:p>
    <w:p w14:paraId="0813321A" w14:textId="77777777" w:rsidR="00260BDC" w:rsidRPr="0051396C" w:rsidRDefault="00260BDC" w:rsidP="00D90F90">
      <w:pPr>
        <w:spacing w:after="0" w:line="240" w:lineRule="auto"/>
        <w:ind w:firstLine="567"/>
        <w:jc w:val="both"/>
        <w:rPr>
          <w:rFonts w:ascii="Times New Roman" w:hAnsi="Times New Roman"/>
          <w:sz w:val="24"/>
          <w:szCs w:val="24"/>
          <w:lang w:val="uk-UA"/>
        </w:rPr>
      </w:pPr>
      <w:r w:rsidRPr="0051396C">
        <w:rPr>
          <w:rFonts w:ascii="Times New Roman" w:hAnsi="Times New Roman"/>
          <w:sz w:val="24"/>
          <w:szCs w:val="24"/>
          <w:lang w:val="uk-UA"/>
        </w:rPr>
        <w:t>реквізити рішення уповноваженого органу щодо проведення конкурсу;</w:t>
      </w:r>
    </w:p>
    <w:p w14:paraId="6375CC36" w14:textId="77777777" w:rsidR="00260BDC" w:rsidRPr="0051396C" w:rsidRDefault="00260BDC" w:rsidP="00D90F90">
      <w:pPr>
        <w:spacing w:after="0" w:line="240" w:lineRule="auto"/>
        <w:ind w:firstLine="567"/>
        <w:jc w:val="both"/>
        <w:rPr>
          <w:rFonts w:ascii="Times New Roman" w:hAnsi="Times New Roman"/>
          <w:sz w:val="24"/>
          <w:szCs w:val="24"/>
          <w:lang w:val="uk-UA"/>
        </w:rPr>
      </w:pPr>
      <w:r w:rsidRPr="0051396C">
        <w:rPr>
          <w:rFonts w:ascii="Times New Roman" w:hAnsi="Times New Roman"/>
          <w:sz w:val="24"/>
          <w:szCs w:val="24"/>
          <w:lang w:val="uk-UA"/>
        </w:rPr>
        <w:t>найменування, місцезнаходження закладу охорони здоров’я, на зайняття посад незалежних членів наглядової ради якого оголошено конкурс;</w:t>
      </w:r>
    </w:p>
    <w:p w14:paraId="3928195F" w14:textId="77777777" w:rsidR="00260BDC" w:rsidRPr="0051396C" w:rsidRDefault="00260BDC" w:rsidP="00D90F90">
      <w:pPr>
        <w:spacing w:after="0" w:line="240" w:lineRule="auto"/>
        <w:ind w:firstLine="567"/>
        <w:jc w:val="both"/>
        <w:rPr>
          <w:rFonts w:ascii="Times New Roman" w:hAnsi="Times New Roman"/>
          <w:sz w:val="24"/>
          <w:szCs w:val="24"/>
          <w:lang w:val="uk-UA"/>
        </w:rPr>
      </w:pPr>
      <w:r w:rsidRPr="0051396C">
        <w:rPr>
          <w:rFonts w:ascii="Times New Roman" w:hAnsi="Times New Roman"/>
          <w:sz w:val="24"/>
          <w:szCs w:val="24"/>
          <w:lang w:val="uk-UA"/>
        </w:rPr>
        <w:t>дата початку та кінцевий строк подання документів, адреса електронної пошти, на яку приймаються документи для участі у конкурсі;</w:t>
      </w:r>
    </w:p>
    <w:p w14:paraId="52621E9D" w14:textId="77777777" w:rsidR="00260BDC" w:rsidRPr="0051396C" w:rsidRDefault="00260BDC" w:rsidP="00D90F90">
      <w:pPr>
        <w:spacing w:after="0" w:line="240" w:lineRule="auto"/>
        <w:ind w:firstLine="567"/>
        <w:jc w:val="both"/>
        <w:rPr>
          <w:rFonts w:ascii="Times New Roman" w:hAnsi="Times New Roman"/>
          <w:sz w:val="24"/>
          <w:szCs w:val="24"/>
          <w:lang w:val="uk-UA"/>
        </w:rPr>
      </w:pPr>
      <w:r w:rsidRPr="0051396C">
        <w:rPr>
          <w:rFonts w:ascii="Times New Roman" w:hAnsi="Times New Roman"/>
          <w:sz w:val="24"/>
          <w:szCs w:val="24"/>
          <w:lang w:val="uk-UA"/>
        </w:rPr>
        <w:t>номер телефону та адреса електронної пошти для довідок;</w:t>
      </w:r>
    </w:p>
    <w:p w14:paraId="193D435B" w14:textId="77777777" w:rsidR="00260BDC" w:rsidRPr="0051396C" w:rsidRDefault="00260BDC" w:rsidP="00D90F90">
      <w:pPr>
        <w:spacing w:after="0" w:line="240" w:lineRule="auto"/>
        <w:ind w:firstLine="567"/>
        <w:jc w:val="both"/>
        <w:rPr>
          <w:rFonts w:ascii="Times New Roman" w:hAnsi="Times New Roman"/>
          <w:sz w:val="24"/>
          <w:szCs w:val="24"/>
          <w:lang w:val="uk-UA"/>
        </w:rPr>
      </w:pPr>
      <w:r w:rsidRPr="0051396C">
        <w:rPr>
          <w:rFonts w:ascii="Times New Roman" w:hAnsi="Times New Roman"/>
          <w:sz w:val="24"/>
          <w:szCs w:val="24"/>
          <w:lang w:val="uk-UA"/>
        </w:rPr>
        <w:t>перелік документів, що подаються кандидатом;</w:t>
      </w:r>
    </w:p>
    <w:p w14:paraId="5E4DB720" w14:textId="77777777" w:rsidR="00260BDC" w:rsidRPr="0051396C" w:rsidRDefault="00260BDC" w:rsidP="00D90F90">
      <w:pPr>
        <w:spacing w:after="0" w:line="240" w:lineRule="auto"/>
        <w:ind w:firstLine="567"/>
        <w:jc w:val="both"/>
        <w:rPr>
          <w:rFonts w:ascii="Times New Roman" w:hAnsi="Times New Roman"/>
          <w:sz w:val="24"/>
          <w:szCs w:val="24"/>
          <w:lang w:val="uk-UA"/>
        </w:rPr>
      </w:pPr>
      <w:r w:rsidRPr="0051396C">
        <w:rPr>
          <w:rFonts w:ascii="Times New Roman" w:hAnsi="Times New Roman"/>
          <w:sz w:val="24"/>
          <w:szCs w:val="24"/>
          <w:lang w:val="uk-UA"/>
        </w:rPr>
        <w:t>вимоги щодо компетенції i досвіду роботи кандидата;</w:t>
      </w:r>
    </w:p>
    <w:p w14:paraId="667721E3" w14:textId="77777777" w:rsidR="00260BDC" w:rsidRPr="0051396C" w:rsidRDefault="00260BDC" w:rsidP="00D90F90">
      <w:pPr>
        <w:spacing w:after="0" w:line="240" w:lineRule="auto"/>
        <w:ind w:firstLine="567"/>
        <w:jc w:val="both"/>
        <w:rPr>
          <w:rFonts w:ascii="Times New Roman" w:hAnsi="Times New Roman"/>
          <w:sz w:val="24"/>
          <w:szCs w:val="24"/>
          <w:lang w:val="uk-UA"/>
        </w:rPr>
      </w:pPr>
      <w:r w:rsidRPr="0051396C">
        <w:rPr>
          <w:rFonts w:ascii="Times New Roman" w:hAnsi="Times New Roman"/>
          <w:sz w:val="24"/>
          <w:szCs w:val="24"/>
          <w:lang w:val="uk-UA"/>
        </w:rPr>
        <w:t>дата і місце проведення конкурсу.</w:t>
      </w:r>
    </w:p>
    <w:p w14:paraId="035BE473" w14:textId="77777777" w:rsidR="00260BDC" w:rsidRPr="0051396C" w:rsidRDefault="00260BDC" w:rsidP="00D90F90">
      <w:pPr>
        <w:spacing w:after="0" w:line="240" w:lineRule="auto"/>
        <w:ind w:firstLine="567"/>
        <w:jc w:val="both"/>
        <w:rPr>
          <w:rFonts w:ascii="Times New Roman" w:hAnsi="Times New Roman"/>
          <w:sz w:val="24"/>
          <w:szCs w:val="24"/>
          <w:lang w:val="uk-UA"/>
        </w:rPr>
      </w:pPr>
      <w:r w:rsidRPr="0051396C">
        <w:rPr>
          <w:rFonts w:ascii="Times New Roman" w:hAnsi="Times New Roman"/>
          <w:sz w:val="24"/>
          <w:szCs w:val="24"/>
          <w:lang w:val="uk-UA"/>
        </w:rPr>
        <w:t>18. Для участі у конкурсі кандидати надсилають в електронній формі на адресу електронної пошти, зазначену в оголошенні, заяву про участь у конкурсі разом з:</w:t>
      </w:r>
    </w:p>
    <w:p w14:paraId="7757C13A" w14:textId="77777777" w:rsidR="00260BDC" w:rsidRPr="0051396C" w:rsidRDefault="00260BDC" w:rsidP="00D90F90">
      <w:pPr>
        <w:spacing w:after="0" w:line="240" w:lineRule="auto"/>
        <w:ind w:firstLine="567"/>
        <w:jc w:val="both"/>
        <w:rPr>
          <w:rFonts w:ascii="Times New Roman" w:hAnsi="Times New Roman"/>
          <w:sz w:val="24"/>
          <w:szCs w:val="24"/>
          <w:lang w:val="uk-UA"/>
        </w:rPr>
      </w:pPr>
      <w:r w:rsidRPr="0051396C">
        <w:rPr>
          <w:rFonts w:ascii="Times New Roman" w:hAnsi="Times New Roman"/>
          <w:sz w:val="24"/>
          <w:szCs w:val="24"/>
          <w:lang w:val="uk-UA"/>
        </w:rPr>
        <w:t>1) копією документа, що посвідчує особу кандидата;</w:t>
      </w:r>
    </w:p>
    <w:p w14:paraId="7C9CC9C6" w14:textId="77777777" w:rsidR="00260BDC" w:rsidRPr="0051396C" w:rsidRDefault="00260BDC" w:rsidP="00D90F90">
      <w:pPr>
        <w:spacing w:after="0" w:line="240" w:lineRule="auto"/>
        <w:ind w:firstLine="567"/>
        <w:jc w:val="both"/>
        <w:rPr>
          <w:rFonts w:ascii="Times New Roman" w:hAnsi="Times New Roman"/>
          <w:sz w:val="24"/>
          <w:szCs w:val="24"/>
          <w:lang w:val="uk-UA"/>
        </w:rPr>
      </w:pPr>
      <w:r w:rsidRPr="0051396C">
        <w:rPr>
          <w:rFonts w:ascii="Times New Roman" w:hAnsi="Times New Roman"/>
          <w:sz w:val="24"/>
          <w:szCs w:val="24"/>
          <w:lang w:val="uk-UA"/>
        </w:rPr>
        <w:t>2) резюме за формою, визначеною в оголошенні;</w:t>
      </w:r>
    </w:p>
    <w:p w14:paraId="25F5ACF0" w14:textId="77777777" w:rsidR="00260BDC" w:rsidRPr="0051396C" w:rsidRDefault="00260BDC" w:rsidP="00D90F90">
      <w:pPr>
        <w:spacing w:after="0" w:line="240" w:lineRule="auto"/>
        <w:ind w:firstLine="567"/>
        <w:jc w:val="both"/>
        <w:rPr>
          <w:rFonts w:ascii="Times New Roman" w:hAnsi="Times New Roman"/>
          <w:sz w:val="24"/>
          <w:szCs w:val="24"/>
          <w:lang w:val="uk-UA"/>
        </w:rPr>
      </w:pPr>
      <w:r w:rsidRPr="0051396C">
        <w:rPr>
          <w:rFonts w:ascii="Times New Roman" w:hAnsi="Times New Roman"/>
          <w:sz w:val="24"/>
          <w:szCs w:val="24"/>
          <w:lang w:val="uk-UA"/>
        </w:rPr>
        <w:t>3) копією (копіями) документа (документів) про вищу освіту;</w:t>
      </w:r>
    </w:p>
    <w:p w14:paraId="5CF83E57" w14:textId="77777777" w:rsidR="00260BDC" w:rsidRPr="0051396C" w:rsidRDefault="00260BDC" w:rsidP="00D90F90">
      <w:pPr>
        <w:spacing w:after="0" w:line="240" w:lineRule="auto"/>
        <w:ind w:firstLine="567"/>
        <w:jc w:val="both"/>
        <w:rPr>
          <w:rFonts w:ascii="Times New Roman" w:hAnsi="Times New Roman"/>
          <w:sz w:val="24"/>
          <w:szCs w:val="24"/>
          <w:lang w:val="uk-UA"/>
        </w:rPr>
      </w:pPr>
      <w:r w:rsidRPr="0051396C">
        <w:rPr>
          <w:rFonts w:ascii="Times New Roman" w:hAnsi="Times New Roman"/>
          <w:sz w:val="24"/>
          <w:szCs w:val="24"/>
          <w:lang w:val="uk-UA"/>
        </w:rPr>
        <w:t>4) мотиваційним листом, що містить обґрунтування заінтересованості кандидата у зайнятті посади незалежного члена наглядової ради;</w:t>
      </w:r>
    </w:p>
    <w:p w14:paraId="3A7C7090" w14:textId="77777777" w:rsidR="00260BDC" w:rsidRPr="0051396C" w:rsidRDefault="00260BDC" w:rsidP="00D90F90">
      <w:pPr>
        <w:spacing w:after="0" w:line="240" w:lineRule="auto"/>
        <w:ind w:firstLine="567"/>
        <w:jc w:val="both"/>
        <w:rPr>
          <w:rFonts w:ascii="Times New Roman" w:hAnsi="Times New Roman"/>
          <w:sz w:val="24"/>
          <w:szCs w:val="24"/>
          <w:lang w:val="uk-UA"/>
        </w:rPr>
      </w:pPr>
      <w:r w:rsidRPr="0051396C">
        <w:rPr>
          <w:rFonts w:ascii="Times New Roman" w:hAnsi="Times New Roman"/>
          <w:sz w:val="24"/>
          <w:szCs w:val="24"/>
          <w:lang w:val="uk-UA"/>
        </w:rPr>
        <w:t>5) копією довідки про відсутність судимості;</w:t>
      </w:r>
    </w:p>
    <w:p w14:paraId="52F71FCD" w14:textId="2109D108" w:rsidR="00260BDC" w:rsidRPr="0051396C" w:rsidRDefault="00260BDC" w:rsidP="00D90F90">
      <w:pPr>
        <w:spacing w:after="0" w:line="240" w:lineRule="auto"/>
        <w:ind w:firstLine="567"/>
        <w:jc w:val="both"/>
        <w:rPr>
          <w:rFonts w:ascii="Times New Roman" w:hAnsi="Times New Roman"/>
          <w:sz w:val="24"/>
          <w:szCs w:val="24"/>
          <w:lang w:val="uk-UA"/>
        </w:rPr>
      </w:pPr>
      <w:r w:rsidRPr="0051396C">
        <w:rPr>
          <w:rFonts w:ascii="Times New Roman" w:hAnsi="Times New Roman"/>
          <w:sz w:val="24"/>
          <w:szCs w:val="24"/>
          <w:lang w:val="uk-UA"/>
        </w:rPr>
        <w:t xml:space="preserve">6) копією інформаційної довідки з Єдиного державного реєстру осіб, які вчинили корупційні </w:t>
      </w:r>
      <w:r w:rsidR="0051396C" w:rsidRPr="0051396C">
        <w:rPr>
          <w:rFonts w:ascii="Times New Roman" w:hAnsi="Times New Roman"/>
          <w:sz w:val="24"/>
          <w:szCs w:val="24"/>
          <w:lang w:val="uk-UA"/>
        </w:rPr>
        <w:t>або</w:t>
      </w:r>
      <w:r w:rsidRPr="0051396C">
        <w:rPr>
          <w:rFonts w:ascii="Times New Roman" w:hAnsi="Times New Roman"/>
          <w:sz w:val="24"/>
          <w:szCs w:val="24"/>
          <w:lang w:val="uk-UA"/>
        </w:rPr>
        <w:t xml:space="preserve"> пов’язані з корупцією правопорушення;</w:t>
      </w:r>
    </w:p>
    <w:p w14:paraId="6D8BCCFE" w14:textId="77777777" w:rsidR="00260BDC" w:rsidRPr="0051396C" w:rsidRDefault="00260BDC" w:rsidP="00D90F90">
      <w:pPr>
        <w:spacing w:after="0" w:line="240" w:lineRule="auto"/>
        <w:ind w:firstLine="567"/>
        <w:jc w:val="both"/>
        <w:rPr>
          <w:rFonts w:ascii="Times New Roman" w:hAnsi="Times New Roman"/>
          <w:sz w:val="24"/>
          <w:szCs w:val="24"/>
          <w:lang w:val="uk-UA"/>
        </w:rPr>
      </w:pPr>
      <w:r w:rsidRPr="0051396C">
        <w:rPr>
          <w:rFonts w:ascii="Times New Roman" w:hAnsi="Times New Roman"/>
          <w:sz w:val="24"/>
          <w:szCs w:val="24"/>
          <w:lang w:val="uk-UA"/>
        </w:rPr>
        <w:t>7) копією витягу з Державного реєстру санкцій;</w:t>
      </w:r>
    </w:p>
    <w:p w14:paraId="27441E17" w14:textId="77777777" w:rsidR="00260BDC" w:rsidRPr="0051396C" w:rsidRDefault="00260BDC" w:rsidP="00D90F90">
      <w:pPr>
        <w:spacing w:after="0" w:line="240" w:lineRule="auto"/>
        <w:ind w:firstLine="567"/>
        <w:jc w:val="both"/>
        <w:rPr>
          <w:rFonts w:ascii="Times New Roman" w:hAnsi="Times New Roman"/>
          <w:sz w:val="24"/>
          <w:szCs w:val="24"/>
          <w:lang w:val="uk-UA"/>
        </w:rPr>
      </w:pPr>
      <w:r w:rsidRPr="0051396C">
        <w:rPr>
          <w:rFonts w:ascii="Times New Roman" w:hAnsi="Times New Roman"/>
          <w:sz w:val="24"/>
          <w:szCs w:val="24"/>
          <w:lang w:val="uk-UA"/>
        </w:rPr>
        <w:t>8) заявою про відсутність конфлікту інтересів за формою, визначеною в оголошенні;</w:t>
      </w:r>
    </w:p>
    <w:p w14:paraId="7B432EE5" w14:textId="77777777" w:rsidR="00260BDC" w:rsidRPr="0051396C" w:rsidRDefault="00260BDC" w:rsidP="00D90F90">
      <w:pPr>
        <w:spacing w:after="0" w:line="240" w:lineRule="auto"/>
        <w:ind w:firstLine="567"/>
        <w:jc w:val="both"/>
        <w:rPr>
          <w:rFonts w:ascii="Times New Roman" w:hAnsi="Times New Roman"/>
          <w:sz w:val="24"/>
          <w:szCs w:val="24"/>
          <w:lang w:val="uk-UA"/>
        </w:rPr>
      </w:pPr>
      <w:r w:rsidRPr="0051396C">
        <w:rPr>
          <w:rFonts w:ascii="Times New Roman" w:hAnsi="Times New Roman"/>
          <w:sz w:val="24"/>
          <w:szCs w:val="24"/>
          <w:lang w:val="uk-UA"/>
        </w:rPr>
        <w:t>9) копією довідки про доходи (довідки з Державного реєстру фізичних осіб про суми виплачених доходів та утриманих податків) за останні чотири послідовні податкові квартали.</w:t>
      </w:r>
    </w:p>
    <w:p w14:paraId="5B6AFF86" w14:textId="77777777" w:rsidR="00260BDC" w:rsidRPr="0051396C" w:rsidRDefault="00260BDC" w:rsidP="00D90F90">
      <w:pPr>
        <w:spacing w:after="0" w:line="240" w:lineRule="auto"/>
        <w:ind w:firstLine="567"/>
        <w:jc w:val="both"/>
        <w:rPr>
          <w:rFonts w:ascii="Times New Roman" w:hAnsi="Times New Roman"/>
          <w:sz w:val="24"/>
          <w:szCs w:val="24"/>
          <w:lang w:val="uk-UA"/>
        </w:rPr>
      </w:pPr>
      <w:r w:rsidRPr="0051396C">
        <w:rPr>
          <w:rFonts w:ascii="Times New Roman" w:hAnsi="Times New Roman"/>
          <w:sz w:val="24"/>
          <w:szCs w:val="24"/>
          <w:lang w:val="uk-UA"/>
        </w:rPr>
        <w:t>Кандидат може подавати додаткові документи стосовно досвіду роботи, професійної компетентності і репутації (зокрема, характеристики, рекомендації, наукові публікації).</w:t>
      </w:r>
    </w:p>
    <w:p w14:paraId="32D9AD18" w14:textId="77777777" w:rsidR="00260BDC" w:rsidRPr="0051396C" w:rsidRDefault="00260BDC" w:rsidP="00D90F90">
      <w:pPr>
        <w:spacing w:after="0" w:line="240" w:lineRule="auto"/>
        <w:ind w:firstLine="567"/>
        <w:jc w:val="both"/>
        <w:rPr>
          <w:rFonts w:ascii="Times New Roman" w:hAnsi="Times New Roman"/>
          <w:sz w:val="24"/>
          <w:szCs w:val="24"/>
          <w:lang w:val="uk-UA"/>
        </w:rPr>
      </w:pPr>
      <w:r w:rsidRPr="0051396C">
        <w:rPr>
          <w:rFonts w:ascii="Times New Roman" w:hAnsi="Times New Roman"/>
          <w:sz w:val="24"/>
          <w:szCs w:val="24"/>
          <w:lang w:val="uk-UA"/>
        </w:rPr>
        <w:t>19. Конкурс проводиться у два етапи.</w:t>
      </w:r>
    </w:p>
    <w:p w14:paraId="63D23D65" w14:textId="77777777" w:rsidR="00260BDC" w:rsidRPr="0051396C" w:rsidRDefault="00260BDC" w:rsidP="00D90F90">
      <w:pPr>
        <w:spacing w:after="0" w:line="240" w:lineRule="auto"/>
        <w:ind w:firstLine="567"/>
        <w:jc w:val="both"/>
        <w:rPr>
          <w:rFonts w:ascii="Times New Roman" w:hAnsi="Times New Roman"/>
          <w:sz w:val="24"/>
          <w:szCs w:val="24"/>
          <w:lang w:val="uk-UA"/>
        </w:rPr>
      </w:pPr>
      <w:r w:rsidRPr="0051396C">
        <w:rPr>
          <w:rFonts w:ascii="Times New Roman" w:hAnsi="Times New Roman"/>
          <w:sz w:val="24"/>
          <w:szCs w:val="24"/>
          <w:lang w:val="uk-UA"/>
        </w:rPr>
        <w:t>На першому етапі конкурсна комісія розглядає подані кандидатами заяви та документи i перевіряє їх на відповідність вимогам, передбаченим у пункті 6 цього Порядку.</w:t>
      </w:r>
    </w:p>
    <w:p w14:paraId="138A3711" w14:textId="77777777" w:rsidR="00260BDC" w:rsidRPr="0051396C" w:rsidRDefault="00260BDC" w:rsidP="00D90F90">
      <w:pPr>
        <w:spacing w:after="0" w:line="240" w:lineRule="auto"/>
        <w:ind w:firstLine="567"/>
        <w:jc w:val="both"/>
        <w:rPr>
          <w:rFonts w:ascii="Times New Roman" w:hAnsi="Times New Roman"/>
          <w:sz w:val="24"/>
          <w:szCs w:val="24"/>
          <w:lang w:val="uk-UA"/>
        </w:rPr>
      </w:pPr>
      <w:r w:rsidRPr="0051396C">
        <w:rPr>
          <w:rFonts w:ascii="Times New Roman" w:hAnsi="Times New Roman"/>
          <w:sz w:val="24"/>
          <w:szCs w:val="24"/>
          <w:lang w:val="uk-UA"/>
        </w:rPr>
        <w:t xml:space="preserve">На другому етапі конкурсна комісія проводить відкриту співбесіду із кандидатами. </w:t>
      </w:r>
    </w:p>
    <w:p w14:paraId="386F45D1" w14:textId="77777777" w:rsidR="00260BDC" w:rsidRPr="0051396C" w:rsidRDefault="00260BDC" w:rsidP="00D90F90">
      <w:pPr>
        <w:spacing w:after="0" w:line="240" w:lineRule="auto"/>
        <w:ind w:firstLine="567"/>
        <w:jc w:val="both"/>
        <w:rPr>
          <w:rFonts w:ascii="Times New Roman" w:hAnsi="Times New Roman"/>
          <w:sz w:val="24"/>
          <w:szCs w:val="24"/>
          <w:lang w:val="uk-UA"/>
        </w:rPr>
      </w:pPr>
      <w:r w:rsidRPr="0051396C">
        <w:rPr>
          <w:rFonts w:ascii="Times New Roman" w:hAnsi="Times New Roman"/>
          <w:sz w:val="24"/>
          <w:szCs w:val="24"/>
          <w:lang w:val="uk-UA"/>
        </w:rPr>
        <w:t>20. За результатами першого етапу конкурсу конкурсна комісія відхиляє кандидатуру кандидата у разі:</w:t>
      </w:r>
    </w:p>
    <w:p w14:paraId="1FD63713" w14:textId="77777777" w:rsidR="00260BDC" w:rsidRPr="0051396C" w:rsidRDefault="00260BDC" w:rsidP="00D90F90">
      <w:pPr>
        <w:spacing w:after="0" w:line="240" w:lineRule="auto"/>
        <w:ind w:firstLine="567"/>
        <w:jc w:val="both"/>
        <w:rPr>
          <w:rFonts w:ascii="Times New Roman" w:hAnsi="Times New Roman"/>
          <w:sz w:val="24"/>
          <w:szCs w:val="24"/>
          <w:lang w:val="uk-UA"/>
        </w:rPr>
      </w:pPr>
      <w:r w:rsidRPr="0051396C">
        <w:rPr>
          <w:rFonts w:ascii="Times New Roman" w:hAnsi="Times New Roman"/>
          <w:sz w:val="24"/>
          <w:szCs w:val="24"/>
          <w:lang w:val="uk-UA"/>
        </w:rPr>
        <w:t>1) його невідповідності вимогам, передбаченим у пункті 6 цього Порядку;</w:t>
      </w:r>
    </w:p>
    <w:p w14:paraId="780B86B3" w14:textId="77777777" w:rsidR="00260BDC" w:rsidRPr="0051396C" w:rsidRDefault="00260BDC" w:rsidP="00D90F90">
      <w:pPr>
        <w:spacing w:after="0" w:line="240" w:lineRule="auto"/>
        <w:ind w:firstLine="567"/>
        <w:jc w:val="both"/>
        <w:rPr>
          <w:rFonts w:ascii="Times New Roman" w:hAnsi="Times New Roman"/>
          <w:sz w:val="24"/>
          <w:szCs w:val="24"/>
          <w:lang w:val="uk-UA"/>
        </w:rPr>
      </w:pPr>
      <w:r w:rsidRPr="0051396C">
        <w:rPr>
          <w:rFonts w:ascii="Times New Roman" w:hAnsi="Times New Roman"/>
          <w:sz w:val="24"/>
          <w:szCs w:val="24"/>
          <w:lang w:val="uk-UA"/>
        </w:rPr>
        <w:t>2) неподання всіх документів, передбачених пунктом 18 цього Порядку;</w:t>
      </w:r>
    </w:p>
    <w:p w14:paraId="6D3B8712" w14:textId="77777777" w:rsidR="00260BDC" w:rsidRPr="0051396C" w:rsidRDefault="00260BDC" w:rsidP="00D90F90">
      <w:pPr>
        <w:spacing w:after="0" w:line="240" w:lineRule="auto"/>
        <w:ind w:firstLine="567"/>
        <w:jc w:val="both"/>
        <w:rPr>
          <w:rFonts w:ascii="Times New Roman" w:hAnsi="Times New Roman"/>
          <w:sz w:val="24"/>
          <w:szCs w:val="24"/>
          <w:lang w:val="uk-UA"/>
        </w:rPr>
      </w:pPr>
      <w:r w:rsidRPr="0051396C">
        <w:rPr>
          <w:rFonts w:ascii="Times New Roman" w:hAnsi="Times New Roman"/>
          <w:sz w:val="24"/>
          <w:szCs w:val="24"/>
          <w:lang w:val="uk-UA"/>
        </w:rPr>
        <w:t>3) установлення факту подання кандидатом недостовірних відомостей.</w:t>
      </w:r>
    </w:p>
    <w:p w14:paraId="1FB9BC18" w14:textId="77777777" w:rsidR="00260BDC" w:rsidRPr="0051396C" w:rsidRDefault="00260BDC" w:rsidP="00D90F90">
      <w:pPr>
        <w:spacing w:after="0" w:line="240" w:lineRule="auto"/>
        <w:ind w:firstLine="567"/>
        <w:jc w:val="both"/>
        <w:rPr>
          <w:rFonts w:ascii="Times New Roman" w:hAnsi="Times New Roman"/>
          <w:sz w:val="24"/>
          <w:szCs w:val="24"/>
          <w:lang w:val="uk-UA"/>
        </w:rPr>
      </w:pPr>
      <w:r w:rsidRPr="0051396C">
        <w:rPr>
          <w:rFonts w:ascii="Times New Roman" w:hAnsi="Times New Roman"/>
          <w:sz w:val="24"/>
          <w:szCs w:val="24"/>
          <w:lang w:val="uk-UA"/>
        </w:rPr>
        <w:t xml:space="preserve">У разі відповідності кандидата вимогам, передбаченим у цьому Порядку, конкурсна комісія допускає кандидата до наступного етапу конкурсу та проводить з ним співбесіду за участю громадськості та/або медіа, а також забезпечує можливість трансляції та/або збереження запису співбесіди на офіційному веб-сайті Хмельницької міської ради. </w:t>
      </w:r>
    </w:p>
    <w:p w14:paraId="3371B69E" w14:textId="77777777" w:rsidR="00260BDC" w:rsidRPr="0051396C" w:rsidRDefault="00260BDC" w:rsidP="00D90F90">
      <w:pPr>
        <w:spacing w:after="0" w:line="240" w:lineRule="auto"/>
        <w:ind w:firstLine="567"/>
        <w:jc w:val="both"/>
        <w:rPr>
          <w:rFonts w:ascii="Times New Roman" w:hAnsi="Times New Roman"/>
          <w:sz w:val="24"/>
          <w:szCs w:val="24"/>
          <w:lang w:val="uk-UA"/>
        </w:rPr>
      </w:pPr>
      <w:r w:rsidRPr="0051396C">
        <w:rPr>
          <w:rFonts w:ascii="Times New Roman" w:hAnsi="Times New Roman"/>
          <w:sz w:val="24"/>
          <w:szCs w:val="24"/>
          <w:lang w:val="uk-UA"/>
        </w:rPr>
        <w:t>21. Після проведення співбесід із кандидатами конкурсна комісія проводить відкрите рейтингове голосування за таких кандидатів.</w:t>
      </w:r>
    </w:p>
    <w:p w14:paraId="2C779355" w14:textId="77777777" w:rsidR="00260BDC" w:rsidRPr="0051396C" w:rsidRDefault="00260BDC" w:rsidP="00D90F90">
      <w:pPr>
        <w:spacing w:after="0" w:line="240" w:lineRule="auto"/>
        <w:ind w:firstLine="567"/>
        <w:jc w:val="both"/>
        <w:rPr>
          <w:rFonts w:ascii="Times New Roman" w:hAnsi="Times New Roman"/>
          <w:sz w:val="24"/>
          <w:szCs w:val="24"/>
          <w:lang w:val="uk-UA"/>
        </w:rPr>
      </w:pPr>
      <w:r w:rsidRPr="0051396C">
        <w:rPr>
          <w:rFonts w:ascii="Times New Roman" w:hAnsi="Times New Roman"/>
          <w:sz w:val="24"/>
          <w:szCs w:val="24"/>
          <w:lang w:val="uk-UA"/>
        </w:rPr>
        <w:t>Відкрите рейтингове голосування проводиться шляхом заповнення членом конкурсної комісії бюлетеня, форма якого затверджується конкурсною комісією. Заповнення бюлетеня здійснюється шляхом проставлення навпроти прізвищ, власних імен та по батькові (за наявності) відібраних кандидатів балів від одного до числа, яке дорівнює кількості всіх кандидатів, які беруть участь у відкритому рейтинговому голосуванні. Бали проставляються з урахуванням професійної компетенції, досвіду та ділової репутації кожного з кандидатів, при чому одиниця є найнижчим балом.</w:t>
      </w:r>
    </w:p>
    <w:p w14:paraId="025BE5BF" w14:textId="77777777" w:rsidR="00260BDC" w:rsidRPr="0051396C" w:rsidRDefault="00260BDC" w:rsidP="00D90F90">
      <w:pPr>
        <w:spacing w:after="0" w:line="240" w:lineRule="auto"/>
        <w:ind w:firstLine="567"/>
        <w:jc w:val="both"/>
        <w:rPr>
          <w:rFonts w:ascii="Times New Roman" w:hAnsi="Times New Roman"/>
          <w:sz w:val="24"/>
          <w:szCs w:val="24"/>
          <w:lang w:val="uk-UA"/>
        </w:rPr>
      </w:pPr>
      <w:r w:rsidRPr="0051396C">
        <w:rPr>
          <w:rFonts w:ascii="Times New Roman" w:hAnsi="Times New Roman"/>
          <w:sz w:val="24"/>
          <w:szCs w:val="24"/>
          <w:lang w:val="uk-UA"/>
        </w:rPr>
        <w:t xml:space="preserve">Конкурсна комісія підраховує кількість голосів, отриманих кожним кандидатом, та встановлює його результати. Якщо за результатами відкритого рейтингового голосування двоє та/або більше кандидатів отримали однакову кількість голосів, конкурсна комісія проводить повторне відкрите рейтингове голосування щодо таких кандидатів. </w:t>
      </w:r>
    </w:p>
    <w:p w14:paraId="1A8976E7" w14:textId="77777777" w:rsidR="00260BDC" w:rsidRPr="0051396C" w:rsidRDefault="00260BDC" w:rsidP="00D90F90">
      <w:pPr>
        <w:spacing w:after="0" w:line="240" w:lineRule="auto"/>
        <w:ind w:firstLine="567"/>
        <w:jc w:val="both"/>
        <w:rPr>
          <w:rFonts w:ascii="Times New Roman" w:hAnsi="Times New Roman"/>
          <w:sz w:val="24"/>
          <w:szCs w:val="24"/>
          <w:lang w:val="uk-UA"/>
        </w:rPr>
      </w:pPr>
      <w:r w:rsidRPr="0051396C">
        <w:rPr>
          <w:rFonts w:ascii="Times New Roman" w:hAnsi="Times New Roman"/>
          <w:sz w:val="24"/>
          <w:szCs w:val="24"/>
          <w:lang w:val="uk-UA"/>
        </w:rPr>
        <w:t>22. Конкурсна комісія надсилає уповноваженому органу узгоджену пропозицію щодо кандидатів, відібраних за результатами конкурсу.</w:t>
      </w:r>
    </w:p>
    <w:p w14:paraId="26A33D56" w14:textId="77777777" w:rsidR="00260BDC" w:rsidRPr="0051396C" w:rsidRDefault="00260BDC" w:rsidP="00D90F90">
      <w:pPr>
        <w:spacing w:after="0" w:line="240" w:lineRule="auto"/>
        <w:ind w:firstLine="567"/>
        <w:jc w:val="both"/>
        <w:rPr>
          <w:rFonts w:ascii="Times New Roman" w:hAnsi="Times New Roman"/>
          <w:sz w:val="24"/>
          <w:szCs w:val="24"/>
          <w:lang w:val="uk-UA"/>
        </w:rPr>
      </w:pPr>
      <w:r w:rsidRPr="0051396C">
        <w:rPr>
          <w:rFonts w:ascii="Times New Roman" w:hAnsi="Times New Roman"/>
          <w:sz w:val="24"/>
          <w:szCs w:val="24"/>
          <w:lang w:val="uk-UA"/>
        </w:rPr>
        <w:lastRenderedPageBreak/>
        <w:t>23. Уповноважений орган протягом 14 календарних днів після надходження пропозиції від конкурсної комісії приймає рішення про створення наглядової ради, затвердження її персонального складу з включенням представників Власника та незалежних членів наглядової ради, та затверджує положення про наглядову раду.</w:t>
      </w:r>
    </w:p>
    <w:p w14:paraId="5F74C64F" w14:textId="581FF8C5" w:rsidR="00260BDC" w:rsidRPr="0051396C" w:rsidRDefault="00260BDC" w:rsidP="00D90F90">
      <w:pPr>
        <w:spacing w:after="0" w:line="240" w:lineRule="auto"/>
        <w:ind w:firstLine="567"/>
        <w:jc w:val="both"/>
        <w:rPr>
          <w:rFonts w:ascii="Times New Roman" w:hAnsi="Times New Roman"/>
          <w:sz w:val="24"/>
          <w:szCs w:val="24"/>
          <w:lang w:val="uk-UA"/>
        </w:rPr>
      </w:pPr>
      <w:r w:rsidRPr="0051396C">
        <w:rPr>
          <w:rFonts w:ascii="Times New Roman" w:hAnsi="Times New Roman"/>
          <w:sz w:val="24"/>
          <w:szCs w:val="24"/>
          <w:lang w:val="uk-UA"/>
        </w:rPr>
        <w:t>24. Між незалежним членом наглядової ради та закладом охорони здоров’я укладається цивільно-правовий договір, який, зокрема, містить порядок здійснення повноважень, права та обов’язки члена наглядової ради, підстави дострокового припинення повноважень, наслідки розірвання договору та інші умови, щодо яких сторонами досягнуто згоди.</w:t>
      </w:r>
    </w:p>
    <w:p w14:paraId="1DE8BC23" w14:textId="77777777" w:rsidR="00260BDC" w:rsidRPr="0051396C" w:rsidRDefault="00260BDC" w:rsidP="00D90F90">
      <w:pPr>
        <w:spacing w:after="0" w:line="240" w:lineRule="auto"/>
        <w:ind w:firstLine="567"/>
        <w:jc w:val="both"/>
        <w:rPr>
          <w:rFonts w:ascii="Times New Roman" w:hAnsi="Times New Roman"/>
          <w:sz w:val="24"/>
          <w:szCs w:val="24"/>
          <w:lang w:val="uk-UA"/>
        </w:rPr>
      </w:pPr>
      <w:r w:rsidRPr="0051396C">
        <w:rPr>
          <w:rFonts w:ascii="Times New Roman" w:hAnsi="Times New Roman"/>
          <w:sz w:val="24"/>
          <w:szCs w:val="24"/>
          <w:lang w:val="uk-UA"/>
        </w:rPr>
        <w:t>25. Строк повноважень члена наглядової ради (як представників Власника, так i незалежних членів наглядової ради) становить п’ять років, але може бути меншим у зв’язку з плановою ротацією.</w:t>
      </w:r>
    </w:p>
    <w:p w14:paraId="048652BA" w14:textId="77777777" w:rsidR="00260BDC" w:rsidRPr="0051396C" w:rsidRDefault="00260BDC" w:rsidP="00D90F90">
      <w:pPr>
        <w:spacing w:after="0" w:line="240" w:lineRule="auto"/>
        <w:ind w:firstLine="567"/>
        <w:jc w:val="both"/>
        <w:rPr>
          <w:rFonts w:ascii="Times New Roman" w:hAnsi="Times New Roman"/>
          <w:sz w:val="24"/>
          <w:szCs w:val="24"/>
          <w:lang w:val="uk-UA"/>
        </w:rPr>
      </w:pPr>
      <w:r w:rsidRPr="0051396C">
        <w:rPr>
          <w:rFonts w:ascii="Times New Roman" w:hAnsi="Times New Roman"/>
          <w:sz w:val="24"/>
          <w:szCs w:val="24"/>
          <w:lang w:val="uk-UA"/>
        </w:rPr>
        <w:t>Одна і та сама особа (як представник Власника, так і незалежний член наглядової ради) не може бути членом наглядової ради більше двох строків підряд.</w:t>
      </w:r>
    </w:p>
    <w:p w14:paraId="30204C0A" w14:textId="77777777" w:rsidR="00260BDC" w:rsidRPr="0051396C" w:rsidRDefault="00260BDC" w:rsidP="00D90F90">
      <w:pPr>
        <w:spacing w:after="0" w:line="240" w:lineRule="auto"/>
        <w:ind w:firstLine="567"/>
        <w:jc w:val="both"/>
        <w:rPr>
          <w:rFonts w:ascii="Times New Roman" w:hAnsi="Times New Roman"/>
          <w:sz w:val="24"/>
          <w:szCs w:val="24"/>
          <w:lang w:val="uk-UA"/>
        </w:rPr>
      </w:pPr>
      <w:r w:rsidRPr="0051396C">
        <w:rPr>
          <w:rFonts w:ascii="Times New Roman" w:hAnsi="Times New Roman"/>
          <w:sz w:val="24"/>
          <w:szCs w:val="24"/>
          <w:lang w:val="uk-UA"/>
        </w:rPr>
        <w:t>Особа не може бути одночасно членом наглядової ради більше п’яти закладів охорони здоров’я у Хмельницькому госпітальному окрузі.</w:t>
      </w:r>
    </w:p>
    <w:p w14:paraId="6211E463" w14:textId="77777777" w:rsidR="00260BDC" w:rsidRPr="0051396C" w:rsidRDefault="00260BDC" w:rsidP="00D90F90">
      <w:pPr>
        <w:spacing w:after="0" w:line="240" w:lineRule="auto"/>
        <w:ind w:firstLine="567"/>
        <w:jc w:val="both"/>
        <w:rPr>
          <w:rFonts w:ascii="Times New Roman" w:hAnsi="Times New Roman"/>
          <w:sz w:val="24"/>
          <w:szCs w:val="24"/>
          <w:lang w:val="uk-UA"/>
        </w:rPr>
      </w:pPr>
      <w:r w:rsidRPr="0051396C">
        <w:rPr>
          <w:rFonts w:ascii="Times New Roman" w:hAnsi="Times New Roman"/>
          <w:sz w:val="24"/>
          <w:szCs w:val="24"/>
          <w:lang w:val="uk-UA"/>
        </w:rPr>
        <w:t xml:space="preserve">26. Для забезпечення безперервності діяльності наглядової ради, підтримки збалансованого складу ради, належного рівня її компетентності та правонаступництва у її діяльності наглядовою радою проводиться планова ротація її членів, яка передбачає щорічне оновлення однієї п’ятої частини загальної кількості членів наглядової ради. </w:t>
      </w:r>
    </w:p>
    <w:p w14:paraId="6373921D" w14:textId="17E375E9" w:rsidR="00260BDC" w:rsidRPr="0051396C" w:rsidRDefault="00260BDC" w:rsidP="00D90F90">
      <w:pPr>
        <w:spacing w:after="0" w:line="240" w:lineRule="auto"/>
        <w:ind w:firstLine="567"/>
        <w:jc w:val="both"/>
        <w:rPr>
          <w:rFonts w:ascii="Times New Roman" w:hAnsi="Times New Roman"/>
          <w:sz w:val="24"/>
          <w:szCs w:val="24"/>
          <w:lang w:val="uk-UA"/>
        </w:rPr>
      </w:pPr>
      <w:r w:rsidRPr="0051396C">
        <w:rPr>
          <w:rFonts w:ascii="Times New Roman" w:hAnsi="Times New Roman"/>
          <w:sz w:val="24"/>
          <w:szCs w:val="24"/>
          <w:lang w:val="uk-UA"/>
        </w:rPr>
        <w:t>Ротація незалежного члена наглядової ради передбачає проведення конкурсу. Під час здійснення ротації незалежного члена наглядової ради чинним складом наглядової ради застосовується порядок відбору незалежних членів наглядової ради, передбачений пунктами 9, 14</w:t>
      </w:r>
      <w:r w:rsidR="005E19ED">
        <w:rPr>
          <w:rFonts w:ascii="Times New Roman" w:hAnsi="Times New Roman"/>
          <w:sz w:val="24"/>
          <w:szCs w:val="24"/>
          <w:lang w:val="uk-UA"/>
        </w:rPr>
        <w:t>-</w:t>
      </w:r>
      <w:r w:rsidRPr="0051396C">
        <w:rPr>
          <w:rFonts w:ascii="Times New Roman" w:hAnsi="Times New Roman"/>
          <w:sz w:val="24"/>
          <w:szCs w:val="24"/>
          <w:lang w:val="uk-UA"/>
        </w:rPr>
        <w:t>22 цього Порядку, за винятком того, що повноваження конкурсної комісії здійснює чинний склад наглядової ради. Член наглядової ради, що підлягає ротації, має право бути повторно обраним за конкурсом, але не більше двох строків підряд.</w:t>
      </w:r>
    </w:p>
    <w:p w14:paraId="63B94ECE" w14:textId="0A0E344E" w:rsidR="00260BDC" w:rsidRPr="0051396C" w:rsidRDefault="00260BDC" w:rsidP="00D90F90">
      <w:pPr>
        <w:spacing w:after="0" w:line="240" w:lineRule="auto"/>
        <w:ind w:firstLine="567"/>
        <w:jc w:val="both"/>
        <w:rPr>
          <w:rFonts w:ascii="Times New Roman" w:hAnsi="Times New Roman"/>
          <w:sz w:val="24"/>
          <w:szCs w:val="24"/>
          <w:lang w:val="uk-UA"/>
        </w:rPr>
      </w:pPr>
      <w:r w:rsidRPr="0051396C">
        <w:rPr>
          <w:rFonts w:ascii="Times New Roman" w:hAnsi="Times New Roman"/>
          <w:sz w:val="24"/>
          <w:szCs w:val="24"/>
          <w:lang w:val="uk-UA"/>
        </w:rPr>
        <w:t xml:space="preserve">Ротація члена наглядової ради — представника Власника передбачає прийняття уповноваженим органом рішення щодо включення нового представника або повторного включення представника Власника, який здійснює свої повноваження (але не більше двох строків підряд), до складу наглядової ради. Під час визначення членів наглядової ради, які підпадають під щорічну планову ротацію, враховується строк перебування на посаді члена наглядової ради після останнього переобрання, а також те, що у складі наглядової ради кількість незалежних членів наглядової ради повинна дорівнювати </w:t>
      </w:r>
      <w:r w:rsidR="005E19ED" w:rsidRPr="0051396C">
        <w:rPr>
          <w:rFonts w:ascii="Times New Roman" w:hAnsi="Times New Roman"/>
          <w:sz w:val="24"/>
          <w:szCs w:val="24"/>
          <w:lang w:val="uk-UA"/>
        </w:rPr>
        <w:t>або</w:t>
      </w:r>
      <w:r w:rsidRPr="0051396C">
        <w:rPr>
          <w:rFonts w:ascii="Times New Roman" w:hAnsi="Times New Roman"/>
          <w:sz w:val="24"/>
          <w:szCs w:val="24"/>
          <w:lang w:val="uk-UA"/>
        </w:rPr>
        <w:t xml:space="preserve"> перевищувати кількість представників Власника. При цьому членами наглядової ради, які підпадають під планову ротацію, повинні бути ті, хто займав посаду члена наглядової ради найдовше після останнього переобрання.</w:t>
      </w:r>
    </w:p>
    <w:p w14:paraId="571120BB" w14:textId="77777777" w:rsidR="00260BDC" w:rsidRPr="0051396C" w:rsidRDefault="00260BDC" w:rsidP="00D90F90">
      <w:pPr>
        <w:spacing w:after="0" w:line="240" w:lineRule="auto"/>
        <w:ind w:firstLine="567"/>
        <w:jc w:val="both"/>
        <w:rPr>
          <w:rFonts w:ascii="Times New Roman" w:hAnsi="Times New Roman"/>
          <w:sz w:val="24"/>
          <w:szCs w:val="24"/>
          <w:lang w:val="uk-UA"/>
        </w:rPr>
      </w:pPr>
      <w:r w:rsidRPr="0051396C">
        <w:rPr>
          <w:rFonts w:ascii="Times New Roman" w:hAnsi="Times New Roman"/>
          <w:sz w:val="24"/>
          <w:szCs w:val="24"/>
          <w:lang w:val="uk-UA"/>
        </w:rPr>
        <w:t>Члени наглядової ради, які підлягають плановій ротації у відповідному році, визначаються шляхом жеребкування на засіданні наглядової ради. Результат такого жеребкування фіксується у плані ротації членів наглядової ради, який затверджується строком на п’ять років.</w:t>
      </w:r>
    </w:p>
    <w:p w14:paraId="4721955A" w14:textId="77777777" w:rsidR="00260BDC" w:rsidRPr="0051396C" w:rsidRDefault="00260BDC" w:rsidP="00D90F90">
      <w:pPr>
        <w:spacing w:after="0" w:line="240" w:lineRule="auto"/>
        <w:ind w:firstLine="567"/>
        <w:jc w:val="both"/>
        <w:rPr>
          <w:rFonts w:ascii="Times New Roman" w:hAnsi="Times New Roman"/>
          <w:sz w:val="24"/>
          <w:szCs w:val="24"/>
          <w:lang w:val="uk-UA"/>
        </w:rPr>
      </w:pPr>
      <w:r w:rsidRPr="0051396C">
        <w:rPr>
          <w:rFonts w:ascii="Times New Roman" w:hAnsi="Times New Roman"/>
          <w:sz w:val="24"/>
          <w:szCs w:val="24"/>
          <w:lang w:val="uk-UA"/>
        </w:rPr>
        <w:t>Член наглядової ради, що підпадає під планову ротацію, займає посаду до моменту обрання свого наступника.</w:t>
      </w:r>
    </w:p>
    <w:p w14:paraId="6E6B7B5A" w14:textId="11AFDB6B" w:rsidR="00260BDC" w:rsidRPr="0051396C" w:rsidRDefault="00260BDC" w:rsidP="00D90F90">
      <w:pPr>
        <w:spacing w:after="0" w:line="240" w:lineRule="auto"/>
        <w:ind w:firstLine="567"/>
        <w:jc w:val="both"/>
        <w:rPr>
          <w:rFonts w:ascii="Times New Roman" w:hAnsi="Times New Roman"/>
          <w:sz w:val="24"/>
          <w:szCs w:val="24"/>
          <w:lang w:val="uk-UA"/>
        </w:rPr>
      </w:pPr>
      <w:r w:rsidRPr="0051396C">
        <w:rPr>
          <w:rFonts w:ascii="Times New Roman" w:hAnsi="Times New Roman"/>
          <w:sz w:val="24"/>
          <w:szCs w:val="24"/>
          <w:lang w:val="uk-UA"/>
        </w:rPr>
        <w:t xml:space="preserve">Член наглядової ради, строк повноважень якого закінчується за планом ротації, передає </w:t>
      </w:r>
      <w:r w:rsidR="0062376C" w:rsidRPr="0051396C">
        <w:rPr>
          <w:rFonts w:ascii="Times New Roman" w:hAnsi="Times New Roman"/>
          <w:sz w:val="24"/>
          <w:szCs w:val="24"/>
          <w:lang w:val="uk-UA"/>
        </w:rPr>
        <w:t>вс</w:t>
      </w:r>
      <w:r w:rsidR="0062376C">
        <w:rPr>
          <w:rFonts w:ascii="Times New Roman" w:hAnsi="Times New Roman"/>
          <w:sz w:val="24"/>
          <w:szCs w:val="24"/>
          <w:lang w:val="uk-UA"/>
        </w:rPr>
        <w:t>і</w:t>
      </w:r>
      <w:r w:rsidRPr="0051396C">
        <w:rPr>
          <w:rFonts w:ascii="Times New Roman" w:hAnsi="Times New Roman"/>
          <w:sz w:val="24"/>
          <w:szCs w:val="24"/>
          <w:lang w:val="uk-UA"/>
        </w:rPr>
        <w:t xml:space="preserve"> робочі матеріали, напрацьовані ним під час діяльності у складі наглядової ради, своєму наступнику.</w:t>
      </w:r>
    </w:p>
    <w:p w14:paraId="2C682DD9" w14:textId="7D4407C6" w:rsidR="00260BDC" w:rsidRPr="0051396C" w:rsidRDefault="00260BDC" w:rsidP="00D90F90">
      <w:pPr>
        <w:spacing w:after="0" w:line="240" w:lineRule="auto"/>
        <w:ind w:firstLine="567"/>
        <w:jc w:val="both"/>
        <w:rPr>
          <w:rFonts w:ascii="Times New Roman" w:hAnsi="Times New Roman"/>
          <w:sz w:val="24"/>
          <w:szCs w:val="24"/>
          <w:lang w:val="uk-UA"/>
        </w:rPr>
      </w:pPr>
      <w:r w:rsidRPr="0051396C">
        <w:rPr>
          <w:rFonts w:ascii="Times New Roman" w:hAnsi="Times New Roman"/>
          <w:sz w:val="24"/>
          <w:szCs w:val="24"/>
          <w:lang w:val="uk-UA"/>
        </w:rPr>
        <w:t>27. У разі неможливості скликати засідання наглядової ради для організації проведення конкурсу з метою ротації членів наглядової ради у зв’язку з відсутністю кворуму уповноважений орган утворює конкурсну комісію у новому складі для проведення такого конкурсу відповідно до пунктів 10</w:t>
      </w:r>
      <w:r w:rsidR="0062376C">
        <w:rPr>
          <w:rFonts w:ascii="Times New Roman" w:hAnsi="Times New Roman"/>
          <w:sz w:val="24"/>
          <w:szCs w:val="24"/>
          <w:lang w:val="uk-UA"/>
        </w:rPr>
        <w:t>-</w:t>
      </w:r>
      <w:r w:rsidRPr="0051396C">
        <w:rPr>
          <w:rFonts w:ascii="Times New Roman" w:hAnsi="Times New Roman"/>
          <w:sz w:val="24"/>
          <w:szCs w:val="24"/>
          <w:lang w:val="uk-UA"/>
        </w:rPr>
        <w:t>22 цього Порядку.</w:t>
      </w:r>
    </w:p>
    <w:p w14:paraId="33B3A4F1" w14:textId="22815F34" w:rsidR="00260BDC" w:rsidRPr="0051396C" w:rsidRDefault="00260BDC" w:rsidP="00D90F90">
      <w:pPr>
        <w:spacing w:after="0" w:line="240" w:lineRule="auto"/>
        <w:ind w:firstLine="567"/>
        <w:jc w:val="both"/>
        <w:rPr>
          <w:rFonts w:ascii="Times New Roman" w:hAnsi="Times New Roman"/>
          <w:sz w:val="24"/>
          <w:szCs w:val="24"/>
          <w:lang w:val="uk-UA"/>
        </w:rPr>
      </w:pPr>
      <w:r w:rsidRPr="0051396C">
        <w:rPr>
          <w:rFonts w:ascii="Times New Roman" w:hAnsi="Times New Roman"/>
          <w:sz w:val="24"/>
          <w:szCs w:val="24"/>
          <w:lang w:val="uk-UA"/>
        </w:rPr>
        <w:t>28. Витрати, пов’язані з наданням наглядовій раді приміщення для проведення засідань, засобів зв’язку та канцелярської техніки, здійснюються за рахунок закладу охорони здоров’я.</w:t>
      </w:r>
    </w:p>
    <w:p w14:paraId="0DCB737E" w14:textId="77777777" w:rsidR="00D04689" w:rsidRPr="0051396C" w:rsidRDefault="00D04689" w:rsidP="00DA701F">
      <w:pPr>
        <w:spacing w:after="0" w:line="240" w:lineRule="auto"/>
        <w:jc w:val="both"/>
        <w:rPr>
          <w:rFonts w:ascii="Times New Roman" w:hAnsi="Times New Roman" w:cs="Mangal"/>
          <w:sz w:val="24"/>
          <w:szCs w:val="24"/>
          <w:lang w:val="uk-UA" w:eastAsia="ar-SA"/>
        </w:rPr>
      </w:pPr>
    </w:p>
    <w:p w14:paraId="511A5641" w14:textId="7F28F8E4" w:rsidR="009868C2" w:rsidRPr="0051396C" w:rsidRDefault="009868C2" w:rsidP="00DA701F">
      <w:pPr>
        <w:spacing w:after="0" w:line="240" w:lineRule="auto"/>
        <w:jc w:val="both"/>
        <w:rPr>
          <w:rFonts w:ascii="Times New Roman" w:hAnsi="Times New Roman" w:cs="Mangal"/>
          <w:sz w:val="24"/>
          <w:szCs w:val="24"/>
          <w:lang w:val="uk-UA" w:eastAsia="ar-SA"/>
        </w:rPr>
      </w:pPr>
      <w:r w:rsidRPr="0051396C">
        <w:rPr>
          <w:rFonts w:ascii="Times New Roman" w:hAnsi="Times New Roman" w:cs="Mangal"/>
          <w:sz w:val="24"/>
          <w:szCs w:val="24"/>
          <w:lang w:val="uk-UA" w:eastAsia="ar-SA"/>
        </w:rPr>
        <w:t>Секретар міської ради</w:t>
      </w:r>
      <w:r w:rsidR="00D90F90" w:rsidRPr="0051396C">
        <w:rPr>
          <w:rFonts w:ascii="Times New Roman" w:hAnsi="Times New Roman" w:cs="Mangal"/>
          <w:sz w:val="24"/>
          <w:szCs w:val="24"/>
          <w:lang w:val="uk-UA" w:eastAsia="ar-SA"/>
        </w:rPr>
        <w:tab/>
      </w:r>
      <w:r w:rsidR="00DA701F" w:rsidRPr="0051396C">
        <w:rPr>
          <w:rFonts w:ascii="Times New Roman" w:hAnsi="Times New Roman" w:cs="Mangal"/>
          <w:sz w:val="24"/>
          <w:szCs w:val="24"/>
          <w:lang w:val="uk-UA" w:eastAsia="ar-SA"/>
        </w:rPr>
        <w:tab/>
      </w:r>
      <w:r w:rsidR="00DA701F" w:rsidRPr="0051396C">
        <w:rPr>
          <w:rFonts w:ascii="Times New Roman" w:hAnsi="Times New Roman" w:cs="Mangal"/>
          <w:sz w:val="24"/>
          <w:szCs w:val="24"/>
          <w:lang w:val="uk-UA" w:eastAsia="ar-SA"/>
        </w:rPr>
        <w:tab/>
      </w:r>
      <w:r w:rsidR="00DA701F" w:rsidRPr="0051396C">
        <w:rPr>
          <w:rFonts w:ascii="Times New Roman" w:hAnsi="Times New Roman" w:cs="Mangal"/>
          <w:sz w:val="24"/>
          <w:szCs w:val="24"/>
          <w:lang w:val="uk-UA" w:eastAsia="ar-SA"/>
        </w:rPr>
        <w:tab/>
      </w:r>
      <w:r w:rsidR="00DA701F" w:rsidRPr="0051396C">
        <w:rPr>
          <w:rFonts w:ascii="Times New Roman" w:hAnsi="Times New Roman" w:cs="Mangal"/>
          <w:sz w:val="24"/>
          <w:szCs w:val="24"/>
          <w:lang w:val="uk-UA" w:eastAsia="ar-SA"/>
        </w:rPr>
        <w:tab/>
      </w:r>
      <w:r w:rsidR="00DA701F" w:rsidRPr="0051396C">
        <w:rPr>
          <w:rFonts w:ascii="Times New Roman" w:hAnsi="Times New Roman" w:cs="Mangal"/>
          <w:sz w:val="24"/>
          <w:szCs w:val="24"/>
          <w:lang w:val="uk-UA" w:eastAsia="ar-SA"/>
        </w:rPr>
        <w:tab/>
      </w:r>
      <w:r w:rsidR="00DA701F" w:rsidRPr="0051396C">
        <w:rPr>
          <w:rFonts w:ascii="Times New Roman" w:hAnsi="Times New Roman" w:cs="Mangal"/>
          <w:sz w:val="24"/>
          <w:szCs w:val="24"/>
          <w:lang w:val="uk-UA" w:eastAsia="ar-SA"/>
        </w:rPr>
        <w:tab/>
      </w:r>
      <w:r w:rsidRPr="0051396C">
        <w:rPr>
          <w:rFonts w:ascii="Times New Roman" w:hAnsi="Times New Roman" w:cs="Mangal"/>
          <w:sz w:val="24"/>
          <w:szCs w:val="24"/>
          <w:lang w:val="uk-UA" w:eastAsia="ar-SA"/>
        </w:rPr>
        <w:t>Віталій ДІДЕНКО</w:t>
      </w:r>
    </w:p>
    <w:p w14:paraId="7A6BDF44" w14:textId="77777777" w:rsidR="009868C2" w:rsidRPr="0051396C" w:rsidRDefault="009868C2" w:rsidP="009868C2">
      <w:pPr>
        <w:spacing w:after="0" w:line="240" w:lineRule="auto"/>
        <w:jc w:val="both"/>
        <w:rPr>
          <w:rFonts w:ascii="Times New Roman" w:hAnsi="Times New Roman" w:cs="Mangal"/>
          <w:sz w:val="24"/>
          <w:szCs w:val="24"/>
          <w:lang w:val="uk-UA" w:eastAsia="ar-SA"/>
        </w:rPr>
      </w:pPr>
    </w:p>
    <w:p w14:paraId="176123E0" w14:textId="2315D479" w:rsidR="00A925C3" w:rsidRPr="0051396C" w:rsidRDefault="009868C2" w:rsidP="00DA701F">
      <w:pPr>
        <w:spacing w:after="0" w:line="240" w:lineRule="auto"/>
        <w:jc w:val="both"/>
        <w:rPr>
          <w:rFonts w:ascii="Times New Roman" w:hAnsi="Times New Roman" w:cs="Mangal"/>
          <w:sz w:val="24"/>
          <w:szCs w:val="24"/>
          <w:lang w:val="uk-UA" w:eastAsia="ar-SA"/>
        </w:rPr>
      </w:pPr>
      <w:r w:rsidRPr="0051396C">
        <w:rPr>
          <w:rFonts w:ascii="Times New Roman" w:hAnsi="Times New Roman" w:cs="Mangal"/>
          <w:sz w:val="24"/>
          <w:szCs w:val="24"/>
          <w:lang w:val="uk-UA" w:eastAsia="ar-SA"/>
        </w:rPr>
        <w:t>Начальник управління охорони здоров’я</w:t>
      </w:r>
      <w:r w:rsidR="00D90F90" w:rsidRPr="0051396C">
        <w:rPr>
          <w:rFonts w:ascii="Times New Roman" w:hAnsi="Times New Roman" w:cs="Mangal"/>
          <w:sz w:val="24"/>
          <w:szCs w:val="24"/>
          <w:lang w:val="uk-UA" w:eastAsia="ar-SA"/>
        </w:rPr>
        <w:tab/>
      </w:r>
      <w:r w:rsidR="00DA701F" w:rsidRPr="0051396C">
        <w:rPr>
          <w:rFonts w:ascii="Times New Roman" w:hAnsi="Times New Roman" w:cs="Mangal"/>
          <w:sz w:val="24"/>
          <w:szCs w:val="24"/>
          <w:lang w:val="uk-UA" w:eastAsia="ar-SA"/>
        </w:rPr>
        <w:tab/>
      </w:r>
      <w:r w:rsidR="00DA701F" w:rsidRPr="0051396C">
        <w:rPr>
          <w:rFonts w:ascii="Times New Roman" w:hAnsi="Times New Roman" w:cs="Mangal"/>
          <w:sz w:val="24"/>
          <w:szCs w:val="24"/>
          <w:lang w:val="uk-UA" w:eastAsia="ar-SA"/>
        </w:rPr>
        <w:tab/>
      </w:r>
      <w:r w:rsidR="00DA701F" w:rsidRPr="0051396C">
        <w:rPr>
          <w:rFonts w:ascii="Times New Roman" w:hAnsi="Times New Roman" w:cs="Mangal"/>
          <w:sz w:val="24"/>
          <w:szCs w:val="24"/>
          <w:lang w:val="uk-UA" w:eastAsia="ar-SA"/>
        </w:rPr>
        <w:tab/>
      </w:r>
      <w:r w:rsidR="00DA701F" w:rsidRPr="0051396C">
        <w:rPr>
          <w:rFonts w:ascii="Times New Roman" w:hAnsi="Times New Roman" w:cs="Mangal"/>
          <w:sz w:val="24"/>
          <w:szCs w:val="24"/>
          <w:lang w:val="uk-UA" w:eastAsia="ar-SA"/>
        </w:rPr>
        <w:tab/>
      </w:r>
      <w:r w:rsidRPr="0051396C">
        <w:rPr>
          <w:rFonts w:ascii="Times New Roman" w:hAnsi="Times New Roman" w:cs="Mangal"/>
          <w:sz w:val="24"/>
          <w:szCs w:val="24"/>
          <w:lang w:val="uk-UA" w:eastAsia="ar-SA"/>
        </w:rPr>
        <w:t>Борис ТКАЧ</w:t>
      </w:r>
    </w:p>
    <w:sectPr w:rsidR="00A925C3" w:rsidRPr="0051396C" w:rsidSect="00DA701F">
      <w:pgSz w:w="11906" w:h="16838"/>
      <w:pgMar w:top="851" w:right="707" w:bottom="851"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3F72B4"/>
    <w:multiLevelType w:val="hybridMultilevel"/>
    <w:tmpl w:val="83B054F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5633117"/>
    <w:multiLevelType w:val="hybridMultilevel"/>
    <w:tmpl w:val="D5AA6A52"/>
    <w:lvl w:ilvl="0" w:tplc="5114D2C2">
      <w:start w:val="2"/>
      <w:numFmt w:val="decimal"/>
      <w:lvlText w:val="%1."/>
      <w:lvlJc w:val="left"/>
      <w:pPr>
        <w:tabs>
          <w:tab w:val="num" w:pos="1086"/>
        </w:tabs>
        <w:ind w:left="10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79225372"/>
    <w:multiLevelType w:val="hybridMultilevel"/>
    <w:tmpl w:val="CB1A517A"/>
    <w:lvl w:ilvl="0" w:tplc="0C487916">
      <w:start w:val="1"/>
      <w:numFmt w:val="decimal"/>
      <w:lvlText w:val="%1."/>
      <w:lvlJc w:val="left"/>
      <w:pPr>
        <w:tabs>
          <w:tab w:val="num" w:pos="906"/>
        </w:tabs>
        <w:ind w:left="90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16cid:durableId="1617980319">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6087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4457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B08"/>
    <w:rsid w:val="00013D74"/>
    <w:rsid w:val="00022648"/>
    <w:rsid w:val="00036333"/>
    <w:rsid w:val="00045187"/>
    <w:rsid w:val="000514B0"/>
    <w:rsid w:val="0005792F"/>
    <w:rsid w:val="00084FFD"/>
    <w:rsid w:val="000A74F0"/>
    <w:rsid w:val="000B5286"/>
    <w:rsid w:val="000E4082"/>
    <w:rsid w:val="000F199A"/>
    <w:rsid w:val="00134D1E"/>
    <w:rsid w:val="00136BF8"/>
    <w:rsid w:val="001632F4"/>
    <w:rsid w:val="00167CD3"/>
    <w:rsid w:val="001939A2"/>
    <w:rsid w:val="001B14CD"/>
    <w:rsid w:val="001B4D85"/>
    <w:rsid w:val="001C6380"/>
    <w:rsid w:val="001D3E4D"/>
    <w:rsid w:val="002211D4"/>
    <w:rsid w:val="00250F55"/>
    <w:rsid w:val="00260BDC"/>
    <w:rsid w:val="002653E7"/>
    <w:rsid w:val="00273F5C"/>
    <w:rsid w:val="00282DDC"/>
    <w:rsid w:val="002A0FB5"/>
    <w:rsid w:val="002B2502"/>
    <w:rsid w:val="002C2BB9"/>
    <w:rsid w:val="002C5C3B"/>
    <w:rsid w:val="003163F2"/>
    <w:rsid w:val="0033484B"/>
    <w:rsid w:val="003646B2"/>
    <w:rsid w:val="00397468"/>
    <w:rsid w:val="00397BA0"/>
    <w:rsid w:val="003A5908"/>
    <w:rsid w:val="003E2EDA"/>
    <w:rsid w:val="003F76BB"/>
    <w:rsid w:val="004002DF"/>
    <w:rsid w:val="00416C10"/>
    <w:rsid w:val="00435260"/>
    <w:rsid w:val="0051396C"/>
    <w:rsid w:val="00541449"/>
    <w:rsid w:val="00580363"/>
    <w:rsid w:val="005A22C0"/>
    <w:rsid w:val="005A4351"/>
    <w:rsid w:val="005B49E4"/>
    <w:rsid w:val="005C7013"/>
    <w:rsid w:val="005D1980"/>
    <w:rsid w:val="005E19ED"/>
    <w:rsid w:val="005E2932"/>
    <w:rsid w:val="005F3A4F"/>
    <w:rsid w:val="00603994"/>
    <w:rsid w:val="0062376C"/>
    <w:rsid w:val="00641B9B"/>
    <w:rsid w:val="006464DF"/>
    <w:rsid w:val="006831E3"/>
    <w:rsid w:val="006916D5"/>
    <w:rsid w:val="006A07B7"/>
    <w:rsid w:val="006B5FE0"/>
    <w:rsid w:val="006D1CF2"/>
    <w:rsid w:val="006D2A64"/>
    <w:rsid w:val="006E2DC6"/>
    <w:rsid w:val="006F4CC1"/>
    <w:rsid w:val="007056E2"/>
    <w:rsid w:val="00760F0B"/>
    <w:rsid w:val="007627C4"/>
    <w:rsid w:val="007707AA"/>
    <w:rsid w:val="00771531"/>
    <w:rsid w:val="007814FD"/>
    <w:rsid w:val="00796DA5"/>
    <w:rsid w:val="007976B4"/>
    <w:rsid w:val="007A693B"/>
    <w:rsid w:val="007C2FF6"/>
    <w:rsid w:val="007D47D5"/>
    <w:rsid w:val="007D640A"/>
    <w:rsid w:val="007E61EA"/>
    <w:rsid w:val="007F1424"/>
    <w:rsid w:val="0080720F"/>
    <w:rsid w:val="0085547F"/>
    <w:rsid w:val="00883166"/>
    <w:rsid w:val="00884FA7"/>
    <w:rsid w:val="008874F1"/>
    <w:rsid w:val="008979BB"/>
    <w:rsid w:val="008C6FFB"/>
    <w:rsid w:val="008E5FC7"/>
    <w:rsid w:val="008F5A29"/>
    <w:rsid w:val="00903621"/>
    <w:rsid w:val="00925C30"/>
    <w:rsid w:val="00946B31"/>
    <w:rsid w:val="0098316F"/>
    <w:rsid w:val="009868C2"/>
    <w:rsid w:val="009B35D4"/>
    <w:rsid w:val="009C4478"/>
    <w:rsid w:val="00A044DD"/>
    <w:rsid w:val="00A14A83"/>
    <w:rsid w:val="00A46B5B"/>
    <w:rsid w:val="00A53347"/>
    <w:rsid w:val="00A925C3"/>
    <w:rsid w:val="00A95C27"/>
    <w:rsid w:val="00AE2EDB"/>
    <w:rsid w:val="00AE4C31"/>
    <w:rsid w:val="00B16A69"/>
    <w:rsid w:val="00B60C08"/>
    <w:rsid w:val="00B62B08"/>
    <w:rsid w:val="00B62CEB"/>
    <w:rsid w:val="00B8123C"/>
    <w:rsid w:val="00B909D4"/>
    <w:rsid w:val="00B973A4"/>
    <w:rsid w:val="00BA5807"/>
    <w:rsid w:val="00BA59D9"/>
    <w:rsid w:val="00BE31D4"/>
    <w:rsid w:val="00C10439"/>
    <w:rsid w:val="00C10CEA"/>
    <w:rsid w:val="00C11CD2"/>
    <w:rsid w:val="00C3183F"/>
    <w:rsid w:val="00C34A45"/>
    <w:rsid w:val="00CA319F"/>
    <w:rsid w:val="00CB0708"/>
    <w:rsid w:val="00CD3AF9"/>
    <w:rsid w:val="00D04689"/>
    <w:rsid w:val="00D10456"/>
    <w:rsid w:val="00D31F4A"/>
    <w:rsid w:val="00D42A04"/>
    <w:rsid w:val="00D442B0"/>
    <w:rsid w:val="00D4693E"/>
    <w:rsid w:val="00D50097"/>
    <w:rsid w:val="00D52409"/>
    <w:rsid w:val="00D90F90"/>
    <w:rsid w:val="00D93D2D"/>
    <w:rsid w:val="00DA46C4"/>
    <w:rsid w:val="00DA701F"/>
    <w:rsid w:val="00DB0335"/>
    <w:rsid w:val="00DB3217"/>
    <w:rsid w:val="00DC1409"/>
    <w:rsid w:val="00DD06EB"/>
    <w:rsid w:val="00DD1F8A"/>
    <w:rsid w:val="00DE1F17"/>
    <w:rsid w:val="00DF1EAC"/>
    <w:rsid w:val="00E06BAD"/>
    <w:rsid w:val="00E13D84"/>
    <w:rsid w:val="00E30661"/>
    <w:rsid w:val="00E36CD5"/>
    <w:rsid w:val="00E45CFE"/>
    <w:rsid w:val="00E52769"/>
    <w:rsid w:val="00E62D98"/>
    <w:rsid w:val="00E63334"/>
    <w:rsid w:val="00E87F01"/>
    <w:rsid w:val="00E95332"/>
    <w:rsid w:val="00E97B67"/>
    <w:rsid w:val="00EC085C"/>
    <w:rsid w:val="00F4404C"/>
    <w:rsid w:val="00F53DFD"/>
    <w:rsid w:val="00F6679F"/>
    <w:rsid w:val="00F75C7C"/>
    <w:rsid w:val="00F8100C"/>
    <w:rsid w:val="00F96BF3"/>
    <w:rsid w:val="00FA6B2B"/>
    <w:rsid w:val="00FE26E9"/>
    <w:rsid w:val="00FF7F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33BD5"/>
  <w15:docId w15:val="{37065F47-7F6B-4A95-84A3-52978A921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2B08"/>
    <w:rPr>
      <w:rFonts w:ascii="Calibri" w:eastAsia="Times New Roman" w:hAnsi="Calibri" w:cs="Times New Roman"/>
      <w:lang w:eastAsia="ru-RU"/>
    </w:rPr>
  </w:style>
  <w:style w:type="paragraph" w:styleId="5">
    <w:name w:val="heading 5"/>
    <w:basedOn w:val="a"/>
    <w:next w:val="a"/>
    <w:link w:val="50"/>
    <w:qFormat/>
    <w:rsid w:val="00D50097"/>
    <w:pPr>
      <w:widowControl w:val="0"/>
      <w:spacing w:before="240" w:after="60" w:line="240" w:lineRule="auto"/>
      <w:outlineLvl w:val="4"/>
    </w:pPr>
    <w:rPr>
      <w:rFonts w:ascii="Courier New" w:hAnsi="Courier New" w:cs="Courier New"/>
      <w:b/>
      <w:bCs/>
      <w:i/>
      <w:iCs/>
      <w:color w:val="000000"/>
      <w:sz w:val="26"/>
      <w:szCs w:val="26"/>
      <w:lang w:val="uk-UA" w:eastAsia="uk-UA"/>
    </w:rPr>
  </w:style>
  <w:style w:type="paragraph" w:styleId="7">
    <w:name w:val="heading 7"/>
    <w:basedOn w:val="a"/>
    <w:next w:val="a"/>
    <w:link w:val="70"/>
    <w:qFormat/>
    <w:rsid w:val="008979BB"/>
    <w:pPr>
      <w:spacing w:before="240" w:after="60" w:line="240" w:lineRule="auto"/>
      <w:outlineLvl w:val="6"/>
    </w:pPr>
    <w:rPr>
      <w:rFonts w:ascii="Times New Roman" w:hAnsi="Times New Roman"/>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B62B08"/>
    <w:pPr>
      <w:spacing w:after="0" w:line="240" w:lineRule="auto"/>
    </w:pPr>
    <w:rPr>
      <w:rFonts w:ascii="Tahoma" w:hAnsi="Tahoma" w:cs="Tahoma"/>
      <w:sz w:val="16"/>
      <w:szCs w:val="16"/>
    </w:rPr>
  </w:style>
  <w:style w:type="character" w:customStyle="1" w:styleId="a4">
    <w:name w:val="Текст у виносці Знак"/>
    <w:basedOn w:val="a0"/>
    <w:link w:val="a3"/>
    <w:rsid w:val="00B62B08"/>
    <w:rPr>
      <w:rFonts w:ascii="Tahoma" w:eastAsia="Times New Roman" w:hAnsi="Tahoma" w:cs="Tahoma"/>
      <w:sz w:val="16"/>
      <w:szCs w:val="16"/>
      <w:lang w:eastAsia="ru-RU"/>
    </w:rPr>
  </w:style>
  <w:style w:type="paragraph" w:styleId="a5">
    <w:name w:val="No Spacing"/>
    <w:uiPriority w:val="1"/>
    <w:qFormat/>
    <w:rsid w:val="00B62B08"/>
    <w:pPr>
      <w:spacing w:after="0" w:line="240" w:lineRule="auto"/>
    </w:pPr>
    <w:rPr>
      <w:rFonts w:ascii="Calibri" w:eastAsia="Times New Roman" w:hAnsi="Calibri" w:cs="Times New Roman"/>
      <w:lang w:eastAsia="ru-RU"/>
    </w:rPr>
  </w:style>
  <w:style w:type="character" w:styleId="a6">
    <w:name w:val="Emphasis"/>
    <w:basedOn w:val="a0"/>
    <w:uiPriority w:val="20"/>
    <w:qFormat/>
    <w:rsid w:val="00B62B08"/>
    <w:rPr>
      <w:i/>
      <w:iCs/>
    </w:rPr>
  </w:style>
  <w:style w:type="paragraph" w:styleId="a7">
    <w:name w:val="List"/>
    <w:basedOn w:val="a"/>
    <w:rsid w:val="00B62B08"/>
    <w:pPr>
      <w:suppressAutoHyphens/>
      <w:spacing w:after="120" w:line="240" w:lineRule="auto"/>
    </w:pPr>
    <w:rPr>
      <w:rFonts w:ascii="Times New Roman" w:hAnsi="Times New Roman" w:cs="Mangal"/>
      <w:sz w:val="24"/>
      <w:szCs w:val="24"/>
      <w:lang w:eastAsia="ar-SA"/>
    </w:rPr>
  </w:style>
  <w:style w:type="paragraph" w:styleId="a8">
    <w:name w:val="Body Text"/>
    <w:basedOn w:val="a"/>
    <w:link w:val="a9"/>
    <w:unhideWhenUsed/>
    <w:rsid w:val="00B62B08"/>
    <w:pPr>
      <w:spacing w:after="120"/>
    </w:pPr>
  </w:style>
  <w:style w:type="character" w:customStyle="1" w:styleId="a9">
    <w:name w:val="Основний текст Знак"/>
    <w:basedOn w:val="a0"/>
    <w:link w:val="a8"/>
    <w:uiPriority w:val="99"/>
    <w:semiHidden/>
    <w:rsid w:val="00B62B08"/>
    <w:rPr>
      <w:rFonts w:ascii="Calibri" w:eastAsia="Times New Roman" w:hAnsi="Calibri" w:cs="Times New Roman"/>
      <w:lang w:eastAsia="ru-RU"/>
    </w:rPr>
  </w:style>
  <w:style w:type="character" w:customStyle="1" w:styleId="2">
    <w:name w:val="Основной текст (2)_"/>
    <w:basedOn w:val="a0"/>
    <w:link w:val="20"/>
    <w:locked/>
    <w:rsid w:val="0080720F"/>
    <w:rPr>
      <w:b/>
      <w:bCs/>
      <w:shd w:val="clear" w:color="auto" w:fill="FFFFFF"/>
    </w:rPr>
  </w:style>
  <w:style w:type="paragraph" w:customStyle="1" w:styleId="20">
    <w:name w:val="Основной текст (2)"/>
    <w:basedOn w:val="a"/>
    <w:link w:val="2"/>
    <w:rsid w:val="0080720F"/>
    <w:pPr>
      <w:widowControl w:val="0"/>
      <w:shd w:val="clear" w:color="auto" w:fill="FFFFFF"/>
      <w:spacing w:before="240" w:after="240" w:line="276" w:lineRule="exact"/>
      <w:jc w:val="center"/>
    </w:pPr>
    <w:rPr>
      <w:rFonts w:asciiTheme="minorHAnsi" w:eastAsiaTheme="minorHAnsi" w:hAnsiTheme="minorHAnsi" w:cstheme="minorBidi"/>
      <w:b/>
      <w:bCs/>
      <w:lang w:eastAsia="en-US"/>
    </w:rPr>
  </w:style>
  <w:style w:type="character" w:styleId="aa">
    <w:name w:val="Subtle Emphasis"/>
    <w:basedOn w:val="a0"/>
    <w:uiPriority w:val="19"/>
    <w:qFormat/>
    <w:rsid w:val="0080720F"/>
    <w:rPr>
      <w:i/>
      <w:iCs/>
      <w:color w:val="808080" w:themeColor="text1" w:themeTint="7F"/>
    </w:rPr>
  </w:style>
  <w:style w:type="character" w:styleId="ab">
    <w:name w:val="Strong"/>
    <w:basedOn w:val="a0"/>
    <w:qFormat/>
    <w:rsid w:val="005C7013"/>
    <w:rPr>
      <w:rFonts w:cs="Times New Roman"/>
      <w:b/>
      <w:bCs/>
    </w:rPr>
  </w:style>
  <w:style w:type="paragraph" w:customStyle="1" w:styleId="rvps2">
    <w:name w:val="rvps2"/>
    <w:basedOn w:val="a"/>
    <w:uiPriority w:val="99"/>
    <w:rsid w:val="005C7013"/>
    <w:pPr>
      <w:spacing w:before="100" w:beforeAutospacing="1" w:after="100" w:afterAutospacing="1" w:line="240" w:lineRule="auto"/>
    </w:pPr>
    <w:rPr>
      <w:rFonts w:ascii="Times New Roman" w:hAnsi="Times New Roman"/>
      <w:sz w:val="24"/>
      <w:szCs w:val="24"/>
    </w:rPr>
  </w:style>
  <w:style w:type="paragraph" w:customStyle="1" w:styleId="StyleZakonu">
    <w:name w:val="StyleZakonu"/>
    <w:basedOn w:val="a"/>
    <w:uiPriority w:val="99"/>
    <w:rsid w:val="005C7013"/>
    <w:pPr>
      <w:spacing w:after="60" w:line="220" w:lineRule="exact"/>
      <w:ind w:firstLine="284"/>
      <w:jc w:val="both"/>
    </w:pPr>
    <w:rPr>
      <w:rFonts w:ascii="Times New Roman" w:hAnsi="Times New Roman"/>
      <w:sz w:val="20"/>
      <w:szCs w:val="20"/>
      <w:lang w:val="uk-UA"/>
    </w:rPr>
  </w:style>
  <w:style w:type="paragraph" w:styleId="ac">
    <w:name w:val="Normal (Web)"/>
    <w:basedOn w:val="a"/>
    <w:rsid w:val="005A4351"/>
    <w:pPr>
      <w:spacing w:before="100" w:beforeAutospacing="1" w:after="100" w:afterAutospacing="1" w:line="240" w:lineRule="auto"/>
    </w:pPr>
    <w:rPr>
      <w:rFonts w:ascii="Times New Roman" w:hAnsi="Times New Roman"/>
      <w:sz w:val="24"/>
      <w:szCs w:val="24"/>
    </w:rPr>
  </w:style>
  <w:style w:type="character" w:customStyle="1" w:styleId="FontStyle13">
    <w:name w:val="Font Style13"/>
    <w:rsid w:val="005A4351"/>
    <w:rPr>
      <w:rFonts w:ascii="Times New Roman" w:hAnsi="Times New Roman" w:cs="Times New Roman"/>
      <w:sz w:val="24"/>
      <w:szCs w:val="24"/>
    </w:rPr>
  </w:style>
  <w:style w:type="paragraph" w:styleId="ad">
    <w:name w:val="Quote"/>
    <w:basedOn w:val="a"/>
    <w:next w:val="a"/>
    <w:link w:val="ae"/>
    <w:uiPriority w:val="29"/>
    <w:qFormat/>
    <w:rsid w:val="003F76BB"/>
    <w:rPr>
      <w:i/>
      <w:iCs/>
      <w:color w:val="000000" w:themeColor="text1"/>
    </w:rPr>
  </w:style>
  <w:style w:type="character" w:customStyle="1" w:styleId="ae">
    <w:name w:val="Цитата Знак"/>
    <w:basedOn w:val="a0"/>
    <w:link w:val="ad"/>
    <w:uiPriority w:val="29"/>
    <w:rsid w:val="003F76BB"/>
    <w:rPr>
      <w:rFonts w:ascii="Calibri" w:eastAsia="Times New Roman" w:hAnsi="Calibri" w:cs="Times New Roman"/>
      <w:i/>
      <w:iCs/>
      <w:color w:val="000000" w:themeColor="text1"/>
      <w:lang w:eastAsia="ru-RU"/>
    </w:rPr>
  </w:style>
  <w:style w:type="paragraph" w:styleId="af">
    <w:name w:val="List Paragraph"/>
    <w:basedOn w:val="a"/>
    <w:uiPriority w:val="34"/>
    <w:qFormat/>
    <w:rsid w:val="003F76BB"/>
    <w:pPr>
      <w:ind w:left="720"/>
      <w:contextualSpacing/>
    </w:pPr>
  </w:style>
  <w:style w:type="character" w:styleId="af0">
    <w:name w:val="Hyperlink"/>
    <w:basedOn w:val="a0"/>
    <w:uiPriority w:val="99"/>
    <w:rsid w:val="00BA59D9"/>
    <w:rPr>
      <w:rFonts w:cs="Times New Roman"/>
      <w:color w:val="0066CC"/>
      <w:u w:val="single"/>
    </w:rPr>
  </w:style>
  <w:style w:type="character" w:customStyle="1" w:styleId="50">
    <w:name w:val="Заголовок 5 Знак"/>
    <w:basedOn w:val="a0"/>
    <w:link w:val="5"/>
    <w:rsid w:val="00D50097"/>
    <w:rPr>
      <w:rFonts w:ascii="Courier New" w:eastAsia="Times New Roman" w:hAnsi="Courier New" w:cs="Courier New"/>
      <w:b/>
      <w:bCs/>
      <w:i/>
      <w:iCs/>
      <w:color w:val="000000"/>
      <w:sz w:val="26"/>
      <w:szCs w:val="26"/>
      <w:lang w:val="uk-UA" w:eastAsia="uk-UA"/>
    </w:rPr>
  </w:style>
  <w:style w:type="character" w:customStyle="1" w:styleId="70">
    <w:name w:val="Заголовок 7 Знак"/>
    <w:basedOn w:val="a0"/>
    <w:link w:val="7"/>
    <w:rsid w:val="008979BB"/>
    <w:rPr>
      <w:rFonts w:ascii="Times New Roman" w:eastAsia="Times New Roman" w:hAnsi="Times New Roman" w:cs="Times New Roman"/>
      <w:sz w:val="24"/>
      <w:szCs w:val="24"/>
      <w:lang w:val="uk-UA" w:eastAsia="ru-RU"/>
    </w:rPr>
  </w:style>
  <w:style w:type="numbering" w:customStyle="1" w:styleId="1">
    <w:name w:val="Немає списку1"/>
    <w:next w:val="a2"/>
    <w:semiHidden/>
    <w:rsid w:val="008979BB"/>
  </w:style>
  <w:style w:type="paragraph" w:styleId="af1">
    <w:name w:val="Body Text Indent"/>
    <w:basedOn w:val="a"/>
    <w:link w:val="af2"/>
    <w:rsid w:val="008979BB"/>
    <w:pPr>
      <w:spacing w:after="0" w:line="240" w:lineRule="auto"/>
      <w:ind w:firstLine="720"/>
      <w:jc w:val="both"/>
    </w:pPr>
    <w:rPr>
      <w:rFonts w:ascii="Times New Roman" w:hAnsi="Times New Roman"/>
      <w:sz w:val="28"/>
      <w:szCs w:val="20"/>
      <w:lang w:val="uk-UA"/>
    </w:rPr>
  </w:style>
  <w:style w:type="character" w:customStyle="1" w:styleId="af2">
    <w:name w:val="Основний текст з відступом Знак"/>
    <w:basedOn w:val="a0"/>
    <w:link w:val="af1"/>
    <w:rsid w:val="008979BB"/>
    <w:rPr>
      <w:rFonts w:ascii="Times New Roman" w:eastAsia="Times New Roman" w:hAnsi="Times New Roman" w:cs="Times New Roman"/>
      <w:sz w:val="28"/>
      <w:szCs w:val="20"/>
      <w:lang w:val="uk-UA" w:eastAsia="ru-RU"/>
    </w:rPr>
  </w:style>
  <w:style w:type="paragraph" w:styleId="21">
    <w:name w:val="Body Text 2"/>
    <w:basedOn w:val="a"/>
    <w:link w:val="22"/>
    <w:rsid w:val="008979BB"/>
    <w:pPr>
      <w:spacing w:after="120" w:line="480" w:lineRule="auto"/>
    </w:pPr>
    <w:rPr>
      <w:rFonts w:ascii="Times New Roman" w:hAnsi="Times New Roman"/>
      <w:sz w:val="24"/>
      <w:szCs w:val="24"/>
      <w:lang w:val="uk-UA"/>
    </w:rPr>
  </w:style>
  <w:style w:type="character" w:customStyle="1" w:styleId="22">
    <w:name w:val="Основний текст 2 Знак"/>
    <w:basedOn w:val="a0"/>
    <w:link w:val="21"/>
    <w:rsid w:val="008979BB"/>
    <w:rPr>
      <w:rFonts w:ascii="Times New Roman" w:eastAsia="Times New Roman" w:hAnsi="Times New Roman" w:cs="Times New Roman"/>
      <w:sz w:val="24"/>
      <w:szCs w:val="24"/>
      <w:lang w:val="uk-UA" w:eastAsia="ru-RU"/>
    </w:rPr>
  </w:style>
  <w:style w:type="paragraph" w:customStyle="1" w:styleId="10">
    <w:name w:val="Знак1 Знак Знак Знак Знак Знак Знак"/>
    <w:basedOn w:val="a"/>
    <w:rsid w:val="008979BB"/>
    <w:pPr>
      <w:spacing w:after="0" w:line="240" w:lineRule="auto"/>
    </w:pPr>
    <w:rPr>
      <w:rFonts w:ascii="Verdana" w:hAnsi="Verdana" w:cs="Verdana"/>
      <w:sz w:val="20"/>
      <w:szCs w:val="20"/>
      <w:lang w:val="en-US" w:eastAsia="en-US"/>
    </w:rPr>
  </w:style>
  <w:style w:type="paragraph" w:styleId="af3">
    <w:name w:val="header"/>
    <w:basedOn w:val="a"/>
    <w:link w:val="af4"/>
    <w:rsid w:val="008979BB"/>
    <w:pPr>
      <w:tabs>
        <w:tab w:val="center" w:pos="4677"/>
        <w:tab w:val="right" w:pos="9355"/>
      </w:tabs>
      <w:spacing w:after="0" w:line="240" w:lineRule="auto"/>
    </w:pPr>
    <w:rPr>
      <w:rFonts w:ascii="Times New Roman" w:hAnsi="Times New Roman"/>
      <w:sz w:val="24"/>
      <w:szCs w:val="24"/>
      <w:lang w:val="uk-UA"/>
    </w:rPr>
  </w:style>
  <w:style w:type="character" w:customStyle="1" w:styleId="af4">
    <w:name w:val="Верхній колонтитул Знак"/>
    <w:basedOn w:val="a0"/>
    <w:link w:val="af3"/>
    <w:rsid w:val="008979BB"/>
    <w:rPr>
      <w:rFonts w:ascii="Times New Roman" w:eastAsia="Times New Roman" w:hAnsi="Times New Roman" w:cs="Times New Roman"/>
      <w:sz w:val="24"/>
      <w:szCs w:val="24"/>
      <w:lang w:val="uk-UA" w:eastAsia="ru-RU"/>
    </w:rPr>
  </w:style>
  <w:style w:type="paragraph" w:styleId="af5">
    <w:name w:val="footer"/>
    <w:basedOn w:val="a"/>
    <w:link w:val="af6"/>
    <w:rsid w:val="008979BB"/>
    <w:pPr>
      <w:tabs>
        <w:tab w:val="center" w:pos="4677"/>
        <w:tab w:val="right" w:pos="9355"/>
      </w:tabs>
      <w:spacing w:after="0" w:line="240" w:lineRule="auto"/>
    </w:pPr>
    <w:rPr>
      <w:rFonts w:ascii="Times New Roman" w:hAnsi="Times New Roman"/>
      <w:sz w:val="24"/>
      <w:szCs w:val="24"/>
      <w:lang w:val="uk-UA"/>
    </w:rPr>
  </w:style>
  <w:style w:type="character" w:customStyle="1" w:styleId="af6">
    <w:name w:val="Нижній колонтитул Знак"/>
    <w:basedOn w:val="a0"/>
    <w:link w:val="af5"/>
    <w:rsid w:val="008979BB"/>
    <w:rPr>
      <w:rFonts w:ascii="Times New Roman" w:eastAsia="Times New Roman" w:hAnsi="Times New Roman" w:cs="Times New Roman"/>
      <w:sz w:val="24"/>
      <w:szCs w:val="24"/>
      <w:lang w:val="uk-UA" w:eastAsia="ru-RU"/>
    </w:rPr>
  </w:style>
  <w:style w:type="paragraph" w:styleId="HTML">
    <w:name w:val="HTML Preformatted"/>
    <w:basedOn w:val="a"/>
    <w:link w:val="HTML0"/>
    <w:rsid w:val="00897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ий HTML Знак"/>
    <w:basedOn w:val="a0"/>
    <w:link w:val="HTML"/>
    <w:rsid w:val="008979BB"/>
    <w:rPr>
      <w:rFonts w:ascii="Courier New" w:eastAsia="Times New Roman" w:hAnsi="Courier New" w:cs="Courier New"/>
      <w:sz w:val="20"/>
      <w:szCs w:val="20"/>
      <w:lang w:eastAsia="ru-RU"/>
    </w:rPr>
  </w:style>
  <w:style w:type="paragraph" w:customStyle="1" w:styleId="western">
    <w:name w:val="western"/>
    <w:basedOn w:val="a"/>
    <w:rsid w:val="008979BB"/>
    <w:pPr>
      <w:spacing w:before="100" w:beforeAutospacing="1" w:after="100" w:afterAutospacing="1" w:line="240" w:lineRule="auto"/>
    </w:pPr>
    <w:rPr>
      <w:rFonts w:ascii="Times New Roman" w:hAnsi="Times New Roman"/>
      <w:sz w:val="24"/>
      <w:szCs w:val="24"/>
    </w:rPr>
  </w:style>
  <w:style w:type="character" w:customStyle="1" w:styleId="articleseparator">
    <w:name w:val="article_separator"/>
    <w:basedOn w:val="a0"/>
    <w:rsid w:val="008979BB"/>
  </w:style>
  <w:style w:type="table" w:styleId="af7">
    <w:name w:val="Table Grid"/>
    <w:basedOn w:val="a1"/>
    <w:uiPriority w:val="59"/>
    <w:rsid w:val="008979BB"/>
    <w:pPr>
      <w:spacing w:after="0" w:line="240" w:lineRule="auto"/>
    </w:pPr>
    <w:rPr>
      <w:rFonts w:ascii="Courier New" w:eastAsia="Times New Roman" w:hAnsi="Courier New" w:cs="Courier New"/>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має списку2"/>
    <w:next w:val="a2"/>
    <w:semiHidden/>
    <w:rsid w:val="0098316F"/>
  </w:style>
  <w:style w:type="paragraph" w:customStyle="1" w:styleId="11">
    <w:name w:val="Знак1 Знак Знак Знак Знак Знак Знак"/>
    <w:basedOn w:val="a"/>
    <w:rsid w:val="0098316F"/>
    <w:pPr>
      <w:spacing w:after="0" w:line="240" w:lineRule="auto"/>
    </w:pPr>
    <w:rPr>
      <w:rFonts w:ascii="Verdana" w:hAnsi="Verdana" w:cs="Verdana"/>
      <w:sz w:val="20"/>
      <w:szCs w:val="20"/>
      <w:lang w:val="en-US" w:eastAsia="en-US"/>
    </w:rPr>
  </w:style>
  <w:style w:type="table" w:customStyle="1" w:styleId="12">
    <w:name w:val="Сітка таблиці1"/>
    <w:basedOn w:val="a1"/>
    <w:next w:val="af7"/>
    <w:uiPriority w:val="59"/>
    <w:rsid w:val="0098316F"/>
    <w:pPr>
      <w:spacing w:after="0" w:line="240" w:lineRule="auto"/>
    </w:pPr>
    <w:rPr>
      <w:rFonts w:ascii="Courier New" w:eastAsia="Times New Roman" w:hAnsi="Courier New" w:cs="Courier New"/>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98316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8316F"/>
    <w:pPr>
      <w:widowControl w:val="0"/>
      <w:autoSpaceDE w:val="0"/>
      <w:autoSpaceDN w:val="0"/>
      <w:spacing w:after="0" w:line="240" w:lineRule="auto"/>
    </w:pPr>
    <w:rPr>
      <w:rFonts w:ascii="Arial" w:eastAsia="Arial" w:hAnsi="Arial" w:cs="Arial"/>
      <w:lang w:val="uk-UA" w:eastAsia="en-US"/>
    </w:rPr>
  </w:style>
  <w:style w:type="numbering" w:customStyle="1" w:styleId="3">
    <w:name w:val="Немає списку3"/>
    <w:next w:val="a2"/>
    <w:semiHidden/>
    <w:rsid w:val="006E2DC6"/>
  </w:style>
  <w:style w:type="paragraph" w:customStyle="1" w:styleId="13">
    <w:name w:val="Знак1 Знак Знак Знак Знак Знак Знак"/>
    <w:basedOn w:val="a"/>
    <w:rsid w:val="006E2DC6"/>
    <w:pPr>
      <w:spacing w:after="0" w:line="240" w:lineRule="auto"/>
    </w:pPr>
    <w:rPr>
      <w:rFonts w:ascii="Verdana" w:hAnsi="Verdana" w:cs="Verdana"/>
      <w:sz w:val="20"/>
      <w:szCs w:val="20"/>
      <w:lang w:val="en-US" w:eastAsia="en-US"/>
    </w:rPr>
  </w:style>
  <w:style w:type="table" w:customStyle="1" w:styleId="24">
    <w:name w:val="Сітка таблиці2"/>
    <w:basedOn w:val="a1"/>
    <w:next w:val="af7"/>
    <w:uiPriority w:val="59"/>
    <w:locked/>
    <w:rsid w:val="006E2DC6"/>
    <w:pPr>
      <w:spacing w:after="0" w:line="240" w:lineRule="auto"/>
    </w:pPr>
    <w:rPr>
      <w:rFonts w:ascii="Courier New" w:eastAsia="Times New Roman" w:hAnsi="Courier New" w:cs="Courier New"/>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6E2DC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8EC217-664F-47C7-8DD7-7C390AADC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12372</Words>
  <Characters>7053</Characters>
  <Application>Microsoft Office Word</Application>
  <DocSecurity>0</DocSecurity>
  <Lines>58</Lines>
  <Paragraphs>38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N_Reva</dc:creator>
  <cp:keywords/>
  <dc:description/>
  <cp:lastModifiedBy>Олександр Шарлай</cp:lastModifiedBy>
  <cp:revision>6</cp:revision>
  <cp:lastPrinted>2025-04-28T08:35:00Z</cp:lastPrinted>
  <dcterms:created xsi:type="dcterms:W3CDTF">2026-05-26T07:11:00Z</dcterms:created>
  <dcterms:modified xsi:type="dcterms:W3CDTF">2026-05-29T06:32:00Z</dcterms:modified>
</cp:coreProperties>
</file>