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2D" w:rsidRPr="009D545A" w:rsidRDefault="008A6E2D" w:rsidP="008A6E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>
            <wp:extent cx="462915" cy="6057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E2D" w:rsidRPr="009D545A" w:rsidRDefault="008A6E2D" w:rsidP="008A6E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8A6E2D" w:rsidRPr="009D545A" w:rsidRDefault="008A6E2D" w:rsidP="008A6E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31848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6E2D" w:rsidRPr="009B0D59" w:rsidRDefault="008A6E2D" w:rsidP="008A6E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31848009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CKQIeHFgIAANoDAAAOAAAAAAAAAAAAAAAAAC4CAABkcnMvZTJvRG9jLnhtbFBLAQItABQA&#10;BgAIAAAAIQACvtVx4QAAAAoBAAAPAAAAAAAAAAAAAAAAAHAEAABkcnMvZG93bnJldi54bWxQSwUG&#10;AAAAAAQABADzAAAAfgUAAAAA&#10;" filled="f" stroked="f">
                <v:textbox>
                  <w:txbxContent>
                    <w:p w:rsidR="008A6E2D" w:rsidRPr="009B0D59" w:rsidRDefault="008A6E2D" w:rsidP="008A6E2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A6E2D" w:rsidRPr="009D545A" w:rsidRDefault="008A6E2D" w:rsidP="008A6E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8A6E2D" w:rsidRPr="009D545A" w:rsidRDefault="008A6E2D" w:rsidP="008A6E2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671380370" name="Прямокутник 671380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6E2D" w:rsidRPr="007B4638" w:rsidRDefault="008A6E2D" w:rsidP="008A6E2D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71380370" o:spid="_x0000_s1027" style="position:absolute;margin-left:383.25pt;margin-top:4.1pt;width:80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ApDyBAWAgAA4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8A6E2D" w:rsidRPr="007B4638" w:rsidRDefault="008A6E2D" w:rsidP="008A6E2D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14169792" name="Прямокутник 114169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6E2D" w:rsidRPr="00567C7D" w:rsidRDefault="008A6E2D" w:rsidP="008A6E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4169792" o:spid="_x0000_s1028" style="position:absolute;margin-left:.35pt;margin-top:4.1pt;width:11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" filled="f" stroked="f">
                <v:textbox>
                  <w:txbxContent>
                    <w:p w:rsidR="008A6E2D" w:rsidRPr="00567C7D" w:rsidRDefault="008A6E2D" w:rsidP="008A6E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8A6E2D" w:rsidRPr="009D545A" w:rsidRDefault="008A6E2D" w:rsidP="008A6E2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D545A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8A6E2D" w:rsidRDefault="008A6E2D" w:rsidP="008A6E2D">
      <w:pPr>
        <w:ind w:right="5387"/>
        <w:jc w:val="both"/>
        <w:rPr>
          <w:rFonts w:ascii="Times New Roman" w:hAnsi="Times New Roman" w:cs="Times New Roman"/>
          <w:lang w:val="uk-UA"/>
        </w:rPr>
      </w:pPr>
    </w:p>
    <w:p w:rsidR="00605BBC" w:rsidRPr="00605BBC" w:rsidRDefault="00605BBC" w:rsidP="008A6E2D">
      <w:pPr>
        <w:ind w:right="5442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05BBC">
        <w:rPr>
          <w:rFonts w:ascii="Times New Roman" w:hAnsi="Times New Roman" w:cs="Times New Roman"/>
          <w:lang w:val="uk-UA"/>
        </w:rPr>
        <w:t xml:space="preserve">Про надання фізичним особам в оренду земельної ділянки та надання дозволу на розробку проекту землеустрою щодо відведення земельної ділянки зі зміною цільового призначення та категорії земель </w:t>
      </w:r>
    </w:p>
    <w:p w:rsidR="00605BBC" w:rsidRPr="00605BBC" w:rsidRDefault="00605BBC" w:rsidP="00605BBC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605BBC" w:rsidRPr="00605BBC" w:rsidRDefault="00605BBC" w:rsidP="008A6E2D">
      <w:pPr>
        <w:pStyle w:val="a3"/>
        <w:suppressAutoHyphens w:val="0"/>
        <w:spacing w:after="0"/>
        <w:ind w:firstLine="567"/>
        <w:jc w:val="both"/>
        <w:rPr>
          <w:rFonts w:hint="eastAsia"/>
          <w:b/>
          <w:szCs w:val="24"/>
          <w:lang w:val="uk-UA"/>
        </w:rPr>
      </w:pPr>
      <w:r w:rsidRPr="00605BBC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605BBC" w:rsidRPr="00605BBC" w:rsidRDefault="00605BBC" w:rsidP="008A6E2D">
      <w:pPr>
        <w:suppressAutoHyphens w:val="0"/>
        <w:ind w:firstLine="567"/>
        <w:jc w:val="both"/>
        <w:rPr>
          <w:rFonts w:hint="eastAsia"/>
          <w:lang w:val="uk-UA" w:eastAsia="zh-CN"/>
        </w:rPr>
      </w:pPr>
    </w:p>
    <w:p w:rsidR="00605BBC" w:rsidRPr="00605BBC" w:rsidRDefault="00605BBC" w:rsidP="008A6E2D">
      <w:pPr>
        <w:suppressAutoHyphens w:val="0"/>
        <w:jc w:val="both"/>
        <w:rPr>
          <w:rFonts w:hint="eastAsia"/>
          <w:lang w:val="uk-UA" w:eastAsia="zh-CN"/>
        </w:rPr>
      </w:pPr>
      <w:r w:rsidRPr="00605BBC">
        <w:rPr>
          <w:lang w:val="uk-UA" w:eastAsia="zh-CN"/>
        </w:rPr>
        <w:t>ВИРІШИЛА:</w:t>
      </w:r>
    </w:p>
    <w:p w:rsidR="00605BBC" w:rsidRPr="00605BBC" w:rsidRDefault="00605BBC" w:rsidP="008A6E2D">
      <w:pPr>
        <w:suppressAutoHyphens w:val="0"/>
        <w:ind w:firstLine="567"/>
        <w:jc w:val="both"/>
        <w:rPr>
          <w:rFonts w:hint="eastAsia"/>
          <w:lang w:val="uk-UA" w:eastAsia="zh-CN"/>
        </w:rPr>
      </w:pPr>
    </w:p>
    <w:p w:rsidR="00605BBC" w:rsidRPr="00605BBC" w:rsidRDefault="00605BBC" w:rsidP="008A6E2D">
      <w:pPr>
        <w:suppressAutoHyphens w:val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605BBC">
        <w:rPr>
          <w:rFonts w:ascii="Times New Roman" w:hAnsi="Times New Roman" w:cs="Times New Roman"/>
          <w:lang w:val="uk-UA"/>
        </w:rPr>
        <w:t xml:space="preserve">1. </w:t>
      </w:r>
      <w:r w:rsidRPr="00605BBC">
        <w:rPr>
          <w:lang w:val="uk-UA"/>
        </w:rPr>
        <w:t xml:space="preserve">Надати фізичним особам </w:t>
      </w:r>
      <w:proofErr w:type="spellStart"/>
      <w:r w:rsidRPr="00605BBC">
        <w:rPr>
          <w:lang w:val="uk-UA"/>
        </w:rPr>
        <w:t>Альперіну</w:t>
      </w:r>
      <w:proofErr w:type="spellEnd"/>
      <w:r w:rsidRPr="00605BBC">
        <w:rPr>
          <w:lang w:val="uk-UA"/>
        </w:rPr>
        <w:t xml:space="preserve"> Олександру Яковичу та Бардах </w:t>
      </w:r>
      <w:proofErr w:type="spellStart"/>
      <w:r w:rsidRPr="00605BBC">
        <w:rPr>
          <w:lang w:val="uk-UA"/>
        </w:rPr>
        <w:t>Ріммі</w:t>
      </w:r>
      <w:proofErr w:type="spellEnd"/>
      <w:r w:rsidRPr="00605BBC">
        <w:rPr>
          <w:lang w:val="uk-UA"/>
        </w:rPr>
        <w:t xml:space="preserve"> Данилівні в оренду земельну ділянку площею 3408 м², кадастровий номер 6810100000:16:007:0052, яка розташована по </w:t>
      </w:r>
      <w:proofErr w:type="spellStart"/>
      <w:r w:rsidRPr="00605BBC">
        <w:rPr>
          <w:lang w:val="uk-UA"/>
        </w:rPr>
        <w:t>прс</w:t>
      </w:r>
      <w:proofErr w:type="spellEnd"/>
      <w:r w:rsidRPr="00605BBC">
        <w:rPr>
          <w:lang w:val="uk-UA"/>
        </w:rPr>
        <w:t xml:space="preserve">. Миру, 99/101 у м. Хмельницькому </w:t>
      </w:r>
      <w:r w:rsidRPr="00605BBC">
        <w:rPr>
          <w:rFonts w:ascii="Times New Roman" w:hAnsi="Times New Roman" w:cs="Times New Roman"/>
          <w:bCs/>
          <w:lang w:val="uk-UA"/>
        </w:rPr>
        <w:t xml:space="preserve">для обслуговування торгового центру з офісними приміщеннями (реєстраційний номер об’єкта нерухомого майна 816365768101) терміном на 10 років, </w:t>
      </w:r>
      <w:r w:rsidRPr="00605BBC">
        <w:rPr>
          <w:rFonts w:ascii="Times New Roman" w:hAnsi="Times New Roman" w:cs="Times New Roman"/>
          <w:lang w:val="uk-UA"/>
        </w:rPr>
        <w:t>категорія земель –</w:t>
      </w:r>
      <w:r w:rsidRPr="00605BBC">
        <w:rPr>
          <w:rFonts w:ascii="Times New Roman" w:eastAsia="Times New Roman" w:hAnsi="Times New Roman" w:cs="Times New Roman"/>
          <w:lang w:val="uk-UA" w:eastAsia="uk-UA"/>
        </w:rPr>
        <w:t xml:space="preserve"> землі промисловості, транспорту, електронних комунікацій, енергетики, оборони та іншого призначення, код КВЦПЗ - </w:t>
      </w:r>
      <w:r w:rsidRPr="00605BBC">
        <w:rPr>
          <w:lang w:val="uk-UA"/>
        </w:rPr>
        <w:t xml:space="preserve">11.02 - </w:t>
      </w:r>
      <w:r w:rsidRPr="00605BBC">
        <w:rPr>
          <w:rFonts w:ascii="Times New Roman" w:eastAsia="Times New Roman" w:hAnsi="Times New Roman" w:cs="Times New Roman"/>
          <w:lang w:val="uk-UA"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</w:p>
    <w:p w:rsidR="00605BBC" w:rsidRPr="00605BBC" w:rsidRDefault="00605BBC" w:rsidP="008A6E2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BBC">
        <w:rPr>
          <w:lang w:val="uk-UA"/>
        </w:rPr>
        <w:t xml:space="preserve">2. Надати фізичним особам </w:t>
      </w:r>
      <w:proofErr w:type="spellStart"/>
      <w:r w:rsidRPr="00605BBC">
        <w:rPr>
          <w:lang w:val="uk-UA"/>
        </w:rPr>
        <w:t>Альперіну</w:t>
      </w:r>
      <w:proofErr w:type="spellEnd"/>
      <w:r w:rsidRPr="00605BBC">
        <w:rPr>
          <w:lang w:val="uk-UA"/>
        </w:rPr>
        <w:t xml:space="preserve"> Олександру Яковичу та Бардах </w:t>
      </w:r>
      <w:proofErr w:type="spellStart"/>
      <w:r w:rsidRPr="00605BBC">
        <w:rPr>
          <w:lang w:val="uk-UA"/>
        </w:rPr>
        <w:t>Ріммі</w:t>
      </w:r>
      <w:proofErr w:type="spellEnd"/>
      <w:r w:rsidRPr="00605BBC">
        <w:rPr>
          <w:lang w:val="uk-UA"/>
        </w:rPr>
        <w:t xml:space="preserve"> Данилівні дозвіл на розробку проекту землеустрою щодо відведення земельної ділянки площею 3408 м², кадастровий номер 6810100000:16:007:0052, яка розташована по </w:t>
      </w:r>
      <w:proofErr w:type="spellStart"/>
      <w:r w:rsidRPr="00605BBC">
        <w:rPr>
          <w:lang w:val="uk-UA"/>
        </w:rPr>
        <w:t>прс</w:t>
      </w:r>
      <w:proofErr w:type="spellEnd"/>
      <w:r w:rsidRPr="00605BBC">
        <w:rPr>
          <w:lang w:val="uk-UA"/>
        </w:rPr>
        <w:t xml:space="preserve">. Миру, 99/101 у м. Хмельницькому зі зміною цільового призначення та категорії земель  з «11.02 - </w:t>
      </w:r>
      <w:r w:rsidRPr="00605BBC">
        <w:rPr>
          <w:rFonts w:ascii="Times New Roman" w:eastAsia="Times New Roman" w:hAnsi="Times New Roman" w:cs="Times New Roman"/>
          <w:lang w:val="uk-UA"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605BBC">
        <w:rPr>
          <w:lang w:val="uk-UA" w:eastAsia="ru-RU"/>
        </w:rPr>
        <w:t xml:space="preserve">, </w:t>
      </w:r>
      <w:r w:rsidRPr="00605BBC">
        <w:rPr>
          <w:rFonts w:ascii="Times New Roman" w:hAnsi="Times New Roman" w:cs="Times New Roman"/>
          <w:lang w:val="uk-UA"/>
        </w:rPr>
        <w:t>категорія земель –</w:t>
      </w:r>
      <w:r w:rsidRPr="00605BBC">
        <w:rPr>
          <w:rFonts w:ascii="Times New Roman" w:eastAsia="Times New Roman" w:hAnsi="Times New Roman" w:cs="Times New Roman"/>
          <w:lang w:val="uk-UA" w:eastAsia="uk-UA"/>
        </w:rPr>
        <w:t xml:space="preserve"> землі промисловості, транспорту, електронних комунікацій, енергетики, оборони та іншого призначення</w:t>
      </w:r>
      <w:r w:rsidRPr="00605BBC">
        <w:rPr>
          <w:color w:val="333333"/>
          <w:lang w:val="uk-UA"/>
        </w:rPr>
        <w:t xml:space="preserve">» на </w:t>
      </w:r>
      <w:r w:rsidRPr="00605BBC">
        <w:rPr>
          <w:lang w:val="uk-UA" w:eastAsia="ru-RU"/>
        </w:rPr>
        <w:t xml:space="preserve"> «</w:t>
      </w:r>
      <w:r w:rsidRPr="00605BBC">
        <w:rPr>
          <w:lang w:val="uk-UA"/>
        </w:rPr>
        <w:t xml:space="preserve">03.10 - </w:t>
      </w:r>
      <w:r w:rsidR="00FB0AC0">
        <w:rPr>
          <w:rFonts w:ascii="Times New Roman" w:eastAsia="Times New Roman" w:hAnsi="Times New Roman" w:cs="Times New Roman"/>
          <w:lang w:val="uk-UA" w:eastAsia="uk-UA"/>
        </w:rPr>
        <w:t>д</w:t>
      </w:r>
      <w:r w:rsidRPr="00605BBC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605BBC">
        <w:rPr>
          <w:color w:val="333333"/>
          <w:lang w:val="uk-UA"/>
        </w:rPr>
        <w:t xml:space="preserve">, </w:t>
      </w:r>
      <w:r w:rsidRPr="00605BBC">
        <w:rPr>
          <w:lang w:val="uk-UA"/>
        </w:rPr>
        <w:t xml:space="preserve">землі  </w:t>
      </w:r>
      <w:r w:rsidRPr="00605BBC">
        <w:rPr>
          <w:lang w:val="uk-UA" w:eastAsia="ru-RU"/>
        </w:rPr>
        <w:t>житлової та громадської забудови</w:t>
      </w:r>
      <w:r w:rsidRPr="00605BBC">
        <w:rPr>
          <w:lang w:val="uk-UA"/>
        </w:rPr>
        <w:t>»</w:t>
      </w:r>
    </w:p>
    <w:p w:rsidR="00605BBC" w:rsidRPr="00605BBC" w:rsidRDefault="00605BBC" w:rsidP="008A6E2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BBC">
        <w:rPr>
          <w:rFonts w:ascii="Times New Roman" w:hAnsi="Times New Roman" w:cs="Times New Roman"/>
          <w:lang w:val="uk-UA"/>
        </w:rPr>
        <w:t>3. Передавати земельну ділянку на умовах благоустрою прилеглої території та її освітлення.</w:t>
      </w:r>
    </w:p>
    <w:p w:rsidR="00605BBC" w:rsidRPr="00605BBC" w:rsidRDefault="00605BBC" w:rsidP="008A6E2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BBC">
        <w:rPr>
          <w:rFonts w:ascii="Times New Roman" w:hAnsi="Times New Roman" w:cs="Times New Roman"/>
          <w:lang w:val="uk-UA"/>
        </w:rPr>
        <w:t>4.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605BBC" w:rsidRPr="00605BBC" w:rsidRDefault="00605BBC" w:rsidP="008A6E2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BBC">
        <w:rPr>
          <w:rFonts w:ascii="Times New Roman" w:hAnsi="Times New Roman" w:cs="Times New Roman"/>
          <w:lang w:val="uk-UA"/>
        </w:rPr>
        <w:t>5.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605BBC" w:rsidRPr="00605BBC" w:rsidRDefault="00605BBC" w:rsidP="008A6E2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05BBC">
        <w:rPr>
          <w:rFonts w:ascii="Times New Roman" w:hAnsi="Times New Roman" w:cs="Times New Roman"/>
          <w:lang w:val="uk-UA"/>
        </w:rPr>
        <w:t xml:space="preserve">6. </w:t>
      </w:r>
      <w:r w:rsidRPr="00605BBC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Pr="00605BB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605BBC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</w:t>
      </w:r>
      <w:bookmarkStart w:id="0" w:name="_GoBack"/>
      <w:bookmarkEnd w:id="0"/>
      <w:r w:rsidRPr="00605BBC">
        <w:rPr>
          <w:rFonts w:ascii="Times New Roman" w:hAnsi="Times New Roman" w:cs="Times New Roman"/>
          <w:shd w:val="clear" w:color="auto" w:fill="FFFFFF"/>
          <w:lang w:val="uk-UA"/>
        </w:rPr>
        <w:t xml:space="preserve"> кодексу України.</w:t>
      </w:r>
    </w:p>
    <w:p w:rsidR="00605BBC" w:rsidRPr="00605BBC" w:rsidRDefault="00605BBC" w:rsidP="008A6E2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05BBC">
        <w:rPr>
          <w:rFonts w:ascii="Times New Roman" w:hAnsi="Times New Roman" w:cs="Times New Roman"/>
          <w:shd w:val="clear" w:color="auto" w:fill="FFFFFF"/>
          <w:lang w:val="uk-UA"/>
        </w:rPr>
        <w:t>6.1.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605BBC" w:rsidRPr="00605BBC" w:rsidRDefault="00605BBC" w:rsidP="008A6E2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05BBC">
        <w:rPr>
          <w:rFonts w:ascii="Times New Roman" w:hAnsi="Times New Roman" w:cs="Times New Roman"/>
          <w:lang w:val="uk-UA"/>
        </w:rPr>
        <w:lastRenderedPageBreak/>
        <w:t xml:space="preserve">7. Відповідальність за виконання рішення покласти на заступника міського голови </w:t>
      </w:r>
      <w:proofErr w:type="spellStart"/>
      <w:r w:rsidRPr="00605BBC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605BB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605BBC" w:rsidRDefault="00605BBC" w:rsidP="008A6E2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5BBC">
        <w:rPr>
          <w:rFonts w:ascii="Times New Roman" w:hAnsi="Times New Roman" w:cs="Times New Roman"/>
          <w:lang w:val="uk-UA"/>
        </w:rPr>
        <w:t>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A6E2D" w:rsidRPr="00605BBC" w:rsidRDefault="008A6E2D" w:rsidP="008A6E2D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605BBC" w:rsidRPr="00605BBC" w:rsidRDefault="00605BBC" w:rsidP="008A6E2D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  <w:r w:rsidRPr="00605BBC">
        <w:rPr>
          <w:lang w:val="uk-UA" w:eastAsia="zh-CN"/>
        </w:rPr>
        <w:t>Міський голова</w:t>
      </w:r>
      <w:r w:rsidRPr="00605BBC">
        <w:rPr>
          <w:lang w:val="uk-UA" w:eastAsia="zh-CN"/>
        </w:rPr>
        <w:tab/>
        <w:t>Олександр СИМЧИШИН</w:t>
      </w:r>
    </w:p>
    <w:p w:rsidR="00605BBC" w:rsidRPr="00605BBC" w:rsidRDefault="00605BBC" w:rsidP="00605BBC">
      <w:pPr>
        <w:ind w:left="11880"/>
        <w:jc w:val="right"/>
        <w:rPr>
          <w:rFonts w:ascii="Times New Roman" w:hAnsi="Times New Roman" w:cs="Times New Roman"/>
          <w:color w:val="000000"/>
          <w:lang w:val="uk-UA"/>
        </w:rPr>
      </w:pPr>
    </w:p>
    <w:sectPr w:rsidR="00605BBC" w:rsidRPr="00605BBC" w:rsidSect="00F45476">
      <w:pgSz w:w="11906" w:h="16838" w:code="9"/>
      <w:pgMar w:top="567" w:right="510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BC"/>
    <w:rsid w:val="00605BBC"/>
    <w:rsid w:val="008A6E2D"/>
    <w:rsid w:val="00936621"/>
    <w:rsid w:val="009A5D94"/>
    <w:rsid w:val="00B128FC"/>
    <w:rsid w:val="00B95636"/>
    <w:rsid w:val="00F45476"/>
    <w:rsid w:val="00F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3D0609A-FC6B-4A31-8EAB-D67148CF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B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5BBC"/>
    <w:pPr>
      <w:spacing w:after="120"/>
    </w:pPr>
    <w:rPr>
      <w:szCs w:val="21"/>
    </w:rPr>
  </w:style>
  <w:style w:type="character" w:customStyle="1" w:styleId="a4">
    <w:name w:val="Основний текст Знак"/>
    <w:basedOn w:val="a0"/>
    <w:link w:val="a3"/>
    <w:uiPriority w:val="99"/>
    <w:semiHidden/>
    <w:rsid w:val="00605BB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5</cp:revision>
  <dcterms:created xsi:type="dcterms:W3CDTF">2026-07-20T08:48:00Z</dcterms:created>
  <dcterms:modified xsi:type="dcterms:W3CDTF">2026-07-20T08:52:00Z</dcterms:modified>
</cp:coreProperties>
</file>