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1000" w14:textId="77777777" w:rsidR="00E9406D" w:rsidRPr="00D07144" w:rsidRDefault="00E9406D" w:rsidP="00E9406D">
      <w:pPr>
        <w:jc w:val="center"/>
      </w:pPr>
      <w:r>
        <w:object w:dxaOrig="759" w:dyaOrig="1031" w14:anchorId="2621A0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824969310" r:id="rId6"/>
        </w:object>
      </w:r>
    </w:p>
    <w:p w14:paraId="44F1BBAC" w14:textId="77777777" w:rsidR="00E9406D" w:rsidRPr="003015B0" w:rsidRDefault="00E9406D" w:rsidP="00E9406D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14:paraId="08B99014" w14:textId="77777777" w:rsidR="00E9406D" w:rsidRDefault="00E9406D" w:rsidP="00E9406D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14:paraId="51D8F388" w14:textId="77777777" w:rsidR="00E9406D" w:rsidRPr="00413BB3" w:rsidRDefault="00E9406D" w:rsidP="00E9406D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14:paraId="0B037EF4" w14:textId="77777777" w:rsidR="00E9406D" w:rsidRDefault="00E9406D" w:rsidP="00C4606D"/>
    <w:p w14:paraId="202A0240" w14:textId="606E2CEE" w:rsidR="00E9406D" w:rsidRPr="00413BB3" w:rsidRDefault="00E9406D" w:rsidP="00C4606D">
      <w:pPr>
        <w:rPr>
          <w:sz w:val="22"/>
        </w:rPr>
      </w:pPr>
      <w:r w:rsidRPr="004408CE">
        <w:rPr>
          <w:b/>
          <w:sz w:val="22"/>
        </w:rPr>
        <w:t>від ________________________ № __________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="00C4606D">
        <w:rPr>
          <w:sz w:val="22"/>
        </w:rPr>
        <w:tab/>
      </w:r>
      <w:r w:rsidR="00C4606D">
        <w:rPr>
          <w:sz w:val="22"/>
        </w:rPr>
        <w:tab/>
      </w:r>
      <w:r w:rsidRPr="00413BB3">
        <w:rPr>
          <w:sz w:val="22"/>
        </w:rPr>
        <w:t>м.Хмельницький</w:t>
      </w:r>
    </w:p>
    <w:p w14:paraId="06A52027" w14:textId="77777777" w:rsidR="00E9406D" w:rsidRDefault="00E9406D" w:rsidP="00C4606D">
      <w:pPr>
        <w:jc w:val="both"/>
      </w:pPr>
    </w:p>
    <w:p w14:paraId="5027E99A" w14:textId="654D32BE" w:rsidR="00B94665" w:rsidRDefault="00E9406D" w:rsidP="00C4606D">
      <w:pPr>
        <w:ind w:right="5386"/>
        <w:jc w:val="both"/>
      </w:pPr>
      <w:r>
        <w:t xml:space="preserve">Про </w:t>
      </w:r>
      <w:r w:rsidR="00730958">
        <w:t>розгляд</w:t>
      </w:r>
      <w:r w:rsidR="00672BBB">
        <w:t xml:space="preserve"> </w:t>
      </w:r>
      <w:r w:rsidR="00730958">
        <w:t>Прогнозу бюджету</w:t>
      </w:r>
      <w:r w:rsidR="00C4606D">
        <w:t xml:space="preserve"> </w:t>
      </w:r>
      <w:r w:rsidR="00730958">
        <w:t>Хмельницької міської територіальної</w:t>
      </w:r>
      <w:r w:rsidR="00C4606D">
        <w:t xml:space="preserve"> </w:t>
      </w:r>
      <w:r w:rsidR="00730958">
        <w:t xml:space="preserve">громади на </w:t>
      </w:r>
      <w:r w:rsidR="00432270">
        <w:t>2026</w:t>
      </w:r>
      <w:r w:rsidR="00C4606D">
        <w:t>-</w:t>
      </w:r>
      <w:r w:rsidR="00432270">
        <w:t>2028</w:t>
      </w:r>
      <w:r w:rsidR="00730958">
        <w:t xml:space="preserve"> роки</w:t>
      </w:r>
    </w:p>
    <w:p w14:paraId="52A9B7B1" w14:textId="77777777" w:rsidR="00C4606D" w:rsidRDefault="00C4606D" w:rsidP="00C4606D">
      <w:pPr>
        <w:tabs>
          <w:tab w:val="left" w:pos="9638"/>
        </w:tabs>
        <w:jc w:val="both"/>
      </w:pPr>
    </w:p>
    <w:p w14:paraId="0E57961B" w14:textId="77777777" w:rsidR="00C4606D" w:rsidRDefault="00C4606D" w:rsidP="00C4606D">
      <w:pPr>
        <w:tabs>
          <w:tab w:val="left" w:pos="9638"/>
        </w:tabs>
        <w:jc w:val="both"/>
      </w:pPr>
    </w:p>
    <w:p w14:paraId="263994F6" w14:textId="24996394" w:rsidR="00730958" w:rsidRDefault="00730958" w:rsidP="00C4606D">
      <w:pPr>
        <w:tabs>
          <w:tab w:val="left" w:pos="9638"/>
        </w:tabs>
        <w:ind w:firstLine="567"/>
        <w:jc w:val="both"/>
      </w:pPr>
      <w:r>
        <w:t>Розглянувши Прогноз б</w:t>
      </w:r>
      <w:r w:rsidR="007A7723">
        <w:t>юджету Хмельницької міської територіальної громади</w:t>
      </w:r>
      <w:r w:rsidR="00432270">
        <w:t xml:space="preserve"> на 2026</w:t>
      </w:r>
      <w:r w:rsidR="00C4606D">
        <w:t>-</w:t>
      </w:r>
      <w:r w:rsidR="00432270">
        <w:t>2028</w:t>
      </w:r>
      <w:r w:rsidR="00672BBB">
        <w:t xml:space="preserve"> роки</w:t>
      </w:r>
      <w:r w:rsidR="00E70BC1">
        <w:t>, схвалений</w:t>
      </w:r>
      <w:r>
        <w:t xml:space="preserve"> ріше</w:t>
      </w:r>
      <w:r w:rsidR="00432270">
        <w:t>нням виконавчого комітету від 28.08.2025 року №</w:t>
      </w:r>
      <w:r w:rsidR="00C96354">
        <w:t>1144</w:t>
      </w:r>
      <w:r w:rsidR="00D23799">
        <w:t xml:space="preserve"> </w:t>
      </w:r>
      <w:r w:rsidR="001B0497">
        <w:t xml:space="preserve">(зі змінами </w:t>
      </w:r>
      <w:r w:rsidR="00D23799">
        <w:t>від 13.11.2025 року №</w:t>
      </w:r>
      <w:r w:rsidR="00B724C3">
        <w:t>1424</w:t>
      </w:r>
      <w:r w:rsidR="001B0497">
        <w:t>)</w:t>
      </w:r>
      <w:r>
        <w:t xml:space="preserve">, керуючись </w:t>
      </w:r>
      <w:r w:rsidR="007A7723">
        <w:t>ст.75</w:t>
      </w:r>
      <w:r w:rsidR="007A7723">
        <w:rPr>
          <w:vertAlign w:val="superscript"/>
        </w:rPr>
        <w:t xml:space="preserve">1 </w:t>
      </w:r>
      <w:r w:rsidR="007A7723">
        <w:t xml:space="preserve">Бюджетного кодексу України, ст.26 Закону України «Про місцеве самоврядування в Україні», міська рада </w:t>
      </w:r>
    </w:p>
    <w:p w14:paraId="0A1456F2" w14:textId="77777777" w:rsidR="00B94665" w:rsidRDefault="00B94665" w:rsidP="00C4606D">
      <w:pPr>
        <w:tabs>
          <w:tab w:val="left" w:pos="9638"/>
        </w:tabs>
        <w:jc w:val="both"/>
      </w:pPr>
    </w:p>
    <w:p w14:paraId="49583085" w14:textId="77777777" w:rsidR="007A7723" w:rsidRDefault="007A7723" w:rsidP="00C4606D">
      <w:pPr>
        <w:tabs>
          <w:tab w:val="left" w:pos="9638"/>
        </w:tabs>
        <w:jc w:val="both"/>
      </w:pPr>
    </w:p>
    <w:p w14:paraId="574A3768" w14:textId="77777777" w:rsidR="007A7723" w:rsidRDefault="007A7723" w:rsidP="00C4606D">
      <w:pPr>
        <w:tabs>
          <w:tab w:val="left" w:pos="9638"/>
        </w:tabs>
        <w:jc w:val="both"/>
      </w:pPr>
      <w:r>
        <w:t>ВИРІШИЛА:</w:t>
      </w:r>
    </w:p>
    <w:p w14:paraId="553C697F" w14:textId="77777777" w:rsidR="00B94665" w:rsidRDefault="00B94665" w:rsidP="00C4606D">
      <w:pPr>
        <w:tabs>
          <w:tab w:val="left" w:pos="9638"/>
        </w:tabs>
        <w:jc w:val="both"/>
      </w:pPr>
    </w:p>
    <w:p w14:paraId="09A80961" w14:textId="0E91DAB1" w:rsidR="007A7723" w:rsidRDefault="007A7723" w:rsidP="00C4606D">
      <w:pPr>
        <w:tabs>
          <w:tab w:val="left" w:pos="9638"/>
        </w:tabs>
        <w:ind w:firstLine="567"/>
        <w:jc w:val="both"/>
      </w:pPr>
      <w:r>
        <w:rPr>
          <w:lang w:val="en-US"/>
        </w:rPr>
        <w:t>1.</w:t>
      </w:r>
      <w:r w:rsidR="008F0DEF">
        <w:t xml:space="preserve"> </w:t>
      </w:r>
      <w:r>
        <w:t>Взяти до відома Прогноз бюджету Хмел</w:t>
      </w:r>
      <w:r w:rsidR="00D276B3">
        <w:t>ьницької місько</w:t>
      </w:r>
      <w:r w:rsidR="00432270">
        <w:t>ї територіальної громади на 2026–2028</w:t>
      </w:r>
      <w:r w:rsidR="00D276B3">
        <w:t xml:space="preserve"> роки</w:t>
      </w:r>
      <w:r w:rsidR="00E70BC1">
        <w:t>, схвалений</w:t>
      </w:r>
      <w:r>
        <w:t xml:space="preserve"> рішенням</w:t>
      </w:r>
      <w:r w:rsidR="001B0497">
        <w:t xml:space="preserve"> </w:t>
      </w:r>
      <w:r>
        <w:t>виконавчо</w:t>
      </w:r>
      <w:r w:rsidR="00432270">
        <w:t>го комітету від 28.08.2025</w:t>
      </w:r>
      <w:r>
        <w:t xml:space="preserve"> року №</w:t>
      </w:r>
      <w:r w:rsidR="00C96354">
        <w:t>1144</w:t>
      </w:r>
      <w:r w:rsidR="00432270">
        <w:t xml:space="preserve"> </w:t>
      </w:r>
      <w:r w:rsidR="001B0497" w:rsidRPr="00E12A2C">
        <w:t>«Про Прогноз бюджету Хмельницької міської територіальної громади на 2026</w:t>
      </w:r>
      <w:r w:rsidR="00C4606D">
        <w:t>-</w:t>
      </w:r>
      <w:r w:rsidR="001B0497" w:rsidRPr="00E12A2C">
        <w:t>2028 роки</w:t>
      </w:r>
      <w:r w:rsidR="001B0497">
        <w:t>» (зі змінами від 13.11.2025 року №</w:t>
      </w:r>
      <w:r w:rsidR="00B724C3">
        <w:t>1424), (додає</w:t>
      </w:r>
      <w:r w:rsidR="00D276B3">
        <w:t>ться).</w:t>
      </w:r>
    </w:p>
    <w:p w14:paraId="0E7C725B" w14:textId="5D500B0F" w:rsidR="00604288" w:rsidRDefault="00F23133" w:rsidP="00C4606D">
      <w:pPr>
        <w:tabs>
          <w:tab w:val="left" w:pos="9638"/>
        </w:tabs>
        <w:ind w:firstLine="567"/>
        <w:jc w:val="both"/>
      </w:pPr>
      <w:r>
        <w:t>2</w:t>
      </w:r>
      <w:r w:rsidR="00604288">
        <w:t>. Відповідальність за виконання рішення покласти на фінансове управління Хмельницької міської ради.</w:t>
      </w:r>
    </w:p>
    <w:p w14:paraId="573BD5AA" w14:textId="369ACE29" w:rsidR="00604288" w:rsidRDefault="00F23133" w:rsidP="00C4606D">
      <w:pPr>
        <w:tabs>
          <w:tab w:val="left" w:pos="9638"/>
        </w:tabs>
        <w:ind w:firstLine="567"/>
        <w:jc w:val="both"/>
      </w:pPr>
      <w:r>
        <w:t>3</w:t>
      </w:r>
      <w:r w:rsidR="00604288">
        <w:t>. Контроль зв виконанням рішення покласти на постійну комісію з питань планування, бюджету, фінансів та децентралізації.</w:t>
      </w:r>
    </w:p>
    <w:p w14:paraId="2D80B4F9" w14:textId="77777777" w:rsidR="00604288" w:rsidRDefault="00604288" w:rsidP="00C4606D">
      <w:pPr>
        <w:tabs>
          <w:tab w:val="left" w:pos="9638"/>
        </w:tabs>
        <w:jc w:val="both"/>
      </w:pPr>
    </w:p>
    <w:p w14:paraId="3DAB829C" w14:textId="77777777" w:rsidR="00604288" w:rsidRDefault="00604288" w:rsidP="00C4606D">
      <w:pPr>
        <w:tabs>
          <w:tab w:val="left" w:pos="9638"/>
        </w:tabs>
        <w:jc w:val="both"/>
      </w:pPr>
    </w:p>
    <w:p w14:paraId="77BE5F74" w14:textId="77777777" w:rsidR="00604288" w:rsidRDefault="00604288" w:rsidP="00C4606D">
      <w:pPr>
        <w:tabs>
          <w:tab w:val="left" w:pos="9638"/>
        </w:tabs>
        <w:jc w:val="both"/>
      </w:pPr>
    </w:p>
    <w:p w14:paraId="5D60DB9A" w14:textId="164A38C2" w:rsidR="00604288" w:rsidRDefault="00604288" w:rsidP="00C4606D">
      <w:pPr>
        <w:jc w:val="both"/>
      </w:pPr>
      <w:r>
        <w:t>Міський голова</w:t>
      </w:r>
      <w:r w:rsidR="00C4606D">
        <w:tab/>
      </w:r>
      <w:r w:rsidR="00C4606D">
        <w:tab/>
      </w:r>
      <w:r w:rsidR="00C4606D">
        <w:tab/>
      </w:r>
      <w:r w:rsidR="00C4606D">
        <w:tab/>
      </w:r>
      <w:r w:rsidR="00C4606D">
        <w:tab/>
      </w:r>
      <w:r w:rsidR="00C4606D">
        <w:tab/>
      </w:r>
      <w:r w:rsidR="00C4606D">
        <w:tab/>
      </w:r>
      <w:r w:rsidR="00E9406D">
        <w:t xml:space="preserve">Олександр </w:t>
      </w:r>
      <w:r>
        <w:t>СИМЧИШИН</w:t>
      </w:r>
    </w:p>
    <w:sectPr w:rsidR="00604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2CC2"/>
    <w:multiLevelType w:val="hybridMultilevel"/>
    <w:tmpl w:val="6546B4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536"/>
    <w:multiLevelType w:val="hybridMultilevel"/>
    <w:tmpl w:val="1B76C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17CF"/>
    <w:multiLevelType w:val="hybridMultilevel"/>
    <w:tmpl w:val="996C6A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6156D"/>
    <w:multiLevelType w:val="hybridMultilevel"/>
    <w:tmpl w:val="25A8106A"/>
    <w:lvl w:ilvl="0" w:tplc="0DBE732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997809709">
    <w:abstractNumId w:val="2"/>
  </w:num>
  <w:num w:numId="2" w16cid:durableId="1532918940">
    <w:abstractNumId w:val="3"/>
  </w:num>
  <w:num w:numId="3" w16cid:durableId="480273913">
    <w:abstractNumId w:val="1"/>
  </w:num>
  <w:num w:numId="4" w16cid:durableId="76515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58"/>
    <w:rsid w:val="0007576F"/>
    <w:rsid w:val="001B0497"/>
    <w:rsid w:val="003551AD"/>
    <w:rsid w:val="003C7DA5"/>
    <w:rsid w:val="00432270"/>
    <w:rsid w:val="005B6545"/>
    <w:rsid w:val="005F0E55"/>
    <w:rsid w:val="00604288"/>
    <w:rsid w:val="00672BBB"/>
    <w:rsid w:val="00730958"/>
    <w:rsid w:val="007A7723"/>
    <w:rsid w:val="007B16DA"/>
    <w:rsid w:val="008F0DEF"/>
    <w:rsid w:val="00965BA6"/>
    <w:rsid w:val="00A925CB"/>
    <w:rsid w:val="00AE5F4D"/>
    <w:rsid w:val="00B724C3"/>
    <w:rsid w:val="00B94665"/>
    <w:rsid w:val="00BF00EF"/>
    <w:rsid w:val="00C4606D"/>
    <w:rsid w:val="00C96354"/>
    <w:rsid w:val="00D23799"/>
    <w:rsid w:val="00D276B3"/>
    <w:rsid w:val="00D46A73"/>
    <w:rsid w:val="00D53E84"/>
    <w:rsid w:val="00E70BC1"/>
    <w:rsid w:val="00E9406D"/>
    <w:rsid w:val="00F23133"/>
    <w:rsid w:val="00F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55BC7"/>
  <w15:chartTrackingRefBased/>
  <w15:docId w15:val="{8357E347-CD64-48A2-9C15-1188625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958"/>
    <w:pPr>
      <w:spacing w:after="120"/>
    </w:pPr>
  </w:style>
  <w:style w:type="character" w:customStyle="1" w:styleId="a4">
    <w:name w:val="Основний текст Знак"/>
    <w:basedOn w:val="a0"/>
    <w:link w:val="a3"/>
    <w:rsid w:val="007309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A77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25C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25C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Олександр Шарлай</cp:lastModifiedBy>
  <cp:revision>9</cp:revision>
  <cp:lastPrinted>2025-11-18T07:23:00Z</cp:lastPrinted>
  <dcterms:created xsi:type="dcterms:W3CDTF">2025-11-14T11:40:00Z</dcterms:created>
  <dcterms:modified xsi:type="dcterms:W3CDTF">2025-11-18T09:08:00Z</dcterms:modified>
</cp:coreProperties>
</file>