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2C" w:rsidRPr="00414612" w:rsidRDefault="00F7722C" w:rsidP="00F7722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 w:rsidRPr="00414612">
        <w:rPr>
          <w:rFonts w:ascii="Times New Roman" w:eastAsia="SimSun" w:hAnsi="Times New Roman" w:cs="Mangal"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-2034</wp:posOffset>
            </wp:positionV>
            <wp:extent cx="5029200" cy="1847850"/>
            <wp:effectExtent l="0" t="0" r="0" b="0"/>
            <wp:wrapNone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22C" w:rsidRPr="00414612" w:rsidRDefault="00F7722C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12.02.2026                    257</w:t>
      </w:r>
      <w:bookmarkStart w:id="0" w:name="_GoBack"/>
      <w:bookmarkEnd w:id="0"/>
    </w:p>
    <w:p w:rsidR="00103647" w:rsidRDefault="00103647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7722C" w:rsidRPr="00172E53" w:rsidRDefault="00F7722C" w:rsidP="00F7722C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72E5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внесення змін до рішення виконавчого комітету </w:t>
      </w:r>
      <w:r w:rsidRPr="00D673F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від 28.09.2023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      </w:t>
      </w:r>
      <w:r w:rsidRPr="00D673F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986</w:t>
      </w:r>
    </w:p>
    <w:p w:rsidR="00F7722C" w:rsidRPr="00414612" w:rsidRDefault="00F7722C" w:rsidP="00F772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2C" w:rsidRPr="00414612" w:rsidRDefault="00F7722C" w:rsidP="00F772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7722C" w:rsidRPr="00414612" w:rsidRDefault="00F7722C" w:rsidP="00F772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З метою забезпечення захисту </w:t>
      </w:r>
      <w:r w:rsidRPr="00CA6A07">
        <w:rPr>
          <w:color w:val="000000"/>
        </w:rPr>
        <w:t xml:space="preserve"> </w:t>
      </w:r>
      <w:r w:rsidRPr="00CA6A07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персональних даних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їх використання відповідно до вимог Закону України «Про захист персональних даних», </w:t>
      </w:r>
      <w:r w:rsidRPr="00CA6A07">
        <w:rPr>
          <w:rFonts w:ascii="Times New Roman" w:hAnsi="Times New Roman" w:cs="Times New Roman"/>
          <w:color w:val="000000"/>
          <w:sz w:val="24"/>
          <w:szCs w:val="24"/>
        </w:rPr>
        <w:t>та іншої інформації,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озглянувши клопотання управління транспорту та зв’язку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 відповідно до  розпорядження міського голови від 30.12.2025 № 389-р «</w:t>
      </w:r>
      <w:r w:rsidRPr="00216F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затвердження Порядку роботи з конфіденційною інформацією, персональними даними та іншою </w:t>
      </w:r>
      <w:r w:rsidRPr="00216F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ін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формацією з обмеженим доступом </w:t>
      </w:r>
      <w:r w:rsidRPr="00216F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 інформаційно-комунікаційних си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стемах </w:t>
      </w:r>
      <w:r w:rsidRPr="00216F76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виконавчих органів міської ради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», керуючись </w:t>
      </w:r>
      <w:r w:rsidRPr="002F014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законами України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2F014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«Про місцеве самоврядування в Україні», </w:t>
      </w: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виконавчий комітет міської ради</w:t>
      </w:r>
    </w:p>
    <w:p w:rsidR="00F7722C" w:rsidRPr="00414612" w:rsidRDefault="00F7722C" w:rsidP="00F772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7722C" w:rsidRPr="00414612" w:rsidRDefault="00F7722C" w:rsidP="00F772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F7722C" w:rsidRPr="00D401E9" w:rsidRDefault="00F7722C" w:rsidP="00D401E9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-1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D673F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D673F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Внести</w:t>
      </w:r>
      <w:proofErr w:type="spellEnd"/>
      <w:r w:rsidRPr="00D673F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зміни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 Додаток 1 </w:t>
      </w:r>
      <w:r w:rsidRPr="00D673F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 рішення виконавчого комітету від 28.09.2023 № 986 «Про впровадження на території Хмельницької міської територіальної громади автоматизованої системи обліку оплати проїзду в міському та приміському пасажирському транспорті загального користування, затвердження Положення про особу (оператора), уповноважену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міської рад</w:t>
      </w:r>
      <w:r w:rsidR="00D401E9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и від 09.08.2018 № 633», а саме </w:t>
      </w:r>
      <w:r>
        <w:rPr>
          <w:rFonts w:ascii="Times New Roman" w:hAnsi="Times New Roman" w:cs="Times New Roman"/>
          <w:sz w:val="24"/>
          <w:lang w:eastAsia="zh-CN" w:bidi="hi-IN"/>
        </w:rPr>
        <w:t xml:space="preserve">доповнити Положення </w:t>
      </w:r>
      <w:r w:rsidRPr="006200AD">
        <w:rPr>
          <w:rFonts w:ascii="Times New Roman" w:hAnsi="Times New Roman" w:cs="Times New Roman"/>
          <w:sz w:val="24"/>
          <w:lang w:eastAsia="zh-CN" w:bidi="hi-IN"/>
        </w:rPr>
        <w:t>про особу (оператора), уповноважену на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lang w:eastAsia="zh-CN" w:bidi="hi-IN"/>
        </w:rPr>
        <w:t xml:space="preserve"> </w:t>
      </w:r>
      <w:r w:rsidRPr="006200AD">
        <w:rPr>
          <w:rFonts w:ascii="Times New Roman" w:hAnsi="Times New Roman" w:cs="Times New Roman"/>
          <w:sz w:val="24"/>
          <w:lang w:eastAsia="zh-CN" w:bidi="hi-IN"/>
        </w:rPr>
        <w:t xml:space="preserve">розділом </w:t>
      </w:r>
      <w:r>
        <w:rPr>
          <w:rFonts w:ascii="Times New Roman" w:hAnsi="Times New Roman" w:cs="Times New Roman"/>
          <w:sz w:val="24"/>
          <w:lang w:eastAsia="zh-CN" w:bidi="hi-IN"/>
        </w:rPr>
        <w:t>5 наступного</w:t>
      </w:r>
      <w:r w:rsidRPr="006200AD">
        <w:rPr>
          <w:rFonts w:ascii="Times New Roman" w:hAnsi="Times New Roman" w:cs="Times New Roman"/>
          <w:sz w:val="24"/>
          <w:lang w:eastAsia="zh-CN" w:bidi="hi-IN"/>
        </w:rPr>
        <w:t xml:space="preserve"> змісту</w:t>
      </w:r>
      <w:r>
        <w:rPr>
          <w:rFonts w:ascii="Times New Roman" w:hAnsi="Times New Roman" w:cs="Times New Roman"/>
          <w:sz w:val="24"/>
          <w:lang w:eastAsia="zh-CN" w:bidi="hi-IN"/>
        </w:rPr>
        <w:t>:</w:t>
      </w:r>
    </w:p>
    <w:p w:rsidR="00F7722C" w:rsidRPr="00837186" w:rsidRDefault="00F7722C" w:rsidP="00F77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lang w:eastAsia="zh-CN" w:bidi="hi-IN"/>
        </w:rPr>
        <w:t>«</w:t>
      </w:r>
      <w:r>
        <w:rPr>
          <w:rFonts w:ascii="Times New Roman" w:hAnsi="Times New Roman"/>
          <w:b/>
          <w:sz w:val="24"/>
          <w:szCs w:val="24"/>
        </w:rPr>
        <w:t>5</w:t>
      </w:r>
      <w:r w:rsidRPr="0083718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Робота</w:t>
      </w:r>
      <w:r w:rsidRPr="00837186">
        <w:rPr>
          <w:rFonts w:ascii="Times New Roman" w:hAnsi="Times New Roman"/>
          <w:b/>
          <w:sz w:val="24"/>
          <w:szCs w:val="24"/>
        </w:rPr>
        <w:t xml:space="preserve"> особи (оператора)</w:t>
      </w:r>
      <w:r>
        <w:rPr>
          <w:rFonts w:ascii="Times New Roman" w:hAnsi="Times New Roman"/>
          <w:b/>
          <w:sz w:val="24"/>
          <w:szCs w:val="24"/>
        </w:rPr>
        <w:t xml:space="preserve"> із персональними даними»</w:t>
      </w:r>
    </w:p>
    <w:p w:rsidR="00F7722C" w:rsidRDefault="00F7722C" w:rsidP="00F7722C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zh-CN" w:bidi="hi-IN"/>
        </w:rPr>
      </w:pPr>
      <w:r>
        <w:rPr>
          <w:rFonts w:ascii="Times New Roman" w:hAnsi="Times New Roman" w:cs="Times New Roman"/>
          <w:sz w:val="24"/>
          <w:lang w:eastAsia="zh-CN" w:bidi="hi-IN"/>
        </w:rPr>
        <w:t>5.1. Працівники особи (оператора) здійснюють</w:t>
      </w:r>
      <w:r w:rsidRPr="00F97E07">
        <w:rPr>
          <w:rFonts w:ascii="Times New Roman" w:hAnsi="Times New Roman" w:cs="Times New Roman"/>
          <w:sz w:val="24"/>
          <w:lang w:eastAsia="zh-CN" w:bidi="hi-IN"/>
        </w:rPr>
        <w:t xml:space="preserve"> роботу з персональними даними виключно шляхом тимчасового доступу та ознайомлення з такими даними, без їх збережен</w:t>
      </w:r>
      <w:r w:rsidR="00A1056A">
        <w:rPr>
          <w:rFonts w:ascii="Times New Roman" w:hAnsi="Times New Roman" w:cs="Times New Roman"/>
          <w:sz w:val="24"/>
          <w:lang w:eastAsia="zh-CN" w:bidi="hi-IN"/>
        </w:rPr>
        <w:t>ня, накопичення чи використання.</w:t>
      </w:r>
    </w:p>
    <w:p w:rsidR="00F7722C" w:rsidRDefault="00F7722C" w:rsidP="00F7722C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zh-CN" w:bidi="hi-IN"/>
        </w:rPr>
      </w:pPr>
      <w:r>
        <w:rPr>
          <w:rFonts w:ascii="Times New Roman" w:hAnsi="Times New Roman" w:cs="Times New Roman"/>
          <w:sz w:val="24"/>
          <w:lang w:eastAsia="zh-CN" w:bidi="hi-IN"/>
        </w:rPr>
        <w:t>5.2. П</w:t>
      </w:r>
      <w:r w:rsidRPr="00F97E07">
        <w:rPr>
          <w:rFonts w:ascii="Times New Roman" w:hAnsi="Times New Roman" w:cs="Times New Roman"/>
          <w:sz w:val="24"/>
          <w:lang w:eastAsia="zh-CN" w:bidi="hi-IN"/>
        </w:rPr>
        <w:t>ід час роботи з персональними даними забороняєт</w:t>
      </w:r>
      <w:r>
        <w:rPr>
          <w:rFonts w:ascii="Times New Roman" w:hAnsi="Times New Roman" w:cs="Times New Roman"/>
          <w:sz w:val="24"/>
          <w:lang w:eastAsia="zh-CN" w:bidi="hi-IN"/>
        </w:rPr>
        <w:t>ься:</w:t>
      </w:r>
    </w:p>
    <w:p w:rsidR="00F7722C" w:rsidRPr="00F97E07" w:rsidRDefault="00F7722C" w:rsidP="00F7722C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zh-CN" w:bidi="hi-IN"/>
        </w:rPr>
      </w:pPr>
      <w:r>
        <w:rPr>
          <w:rFonts w:ascii="Times New Roman" w:hAnsi="Times New Roman" w:cs="Times New Roman"/>
          <w:sz w:val="24"/>
          <w:lang w:eastAsia="zh-CN" w:bidi="hi-IN"/>
        </w:rPr>
        <w:t xml:space="preserve">-  </w:t>
      </w:r>
      <w:r w:rsidRPr="00F97E07">
        <w:rPr>
          <w:rFonts w:ascii="Times New Roman" w:hAnsi="Times New Roman" w:cs="Times New Roman"/>
          <w:sz w:val="24"/>
          <w:lang w:eastAsia="zh-CN" w:bidi="hi-IN"/>
        </w:rPr>
        <w:t>збирання, реєстрація, накопичення та</w:t>
      </w:r>
      <w:r>
        <w:rPr>
          <w:rFonts w:ascii="Times New Roman" w:hAnsi="Times New Roman" w:cs="Times New Roman"/>
          <w:sz w:val="24"/>
          <w:lang w:eastAsia="zh-CN" w:bidi="hi-IN"/>
        </w:rPr>
        <w:t xml:space="preserve"> зберігання персональних даних;</w:t>
      </w:r>
    </w:p>
    <w:p w:rsidR="00F7722C" w:rsidRPr="007A4C97" w:rsidRDefault="00F7722C" w:rsidP="00F772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lang w:eastAsia="zh-CN" w:bidi="hi-IN"/>
        </w:rPr>
        <w:t xml:space="preserve">- </w:t>
      </w:r>
      <w:r w:rsidRPr="00F97E07">
        <w:rPr>
          <w:rFonts w:ascii="Times New Roman" w:hAnsi="Times New Roman" w:cs="Times New Roman"/>
          <w:sz w:val="24"/>
          <w:lang w:eastAsia="zh-CN" w:bidi="hi-IN"/>
        </w:rPr>
        <w:t>копіювання, сканування, фотографування, переписування або інше відтворення персональних даних</w:t>
      </w:r>
      <w:r>
        <w:rPr>
          <w:rFonts w:ascii="Times New Roman" w:hAnsi="Times New Roman" w:cs="Times New Roman"/>
          <w:sz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власних інтересах </w:t>
      </w:r>
      <w:r w:rsidRPr="007A4C97">
        <w:rPr>
          <w:rFonts w:ascii="Times New Roman" w:hAnsi="Times New Roman" w:cs="Times New Roman"/>
          <w:color w:val="000000"/>
          <w:sz w:val="24"/>
          <w:szCs w:val="24"/>
        </w:rPr>
        <w:t>та намірами, що виходять за межі договірних відносин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7722C" w:rsidRDefault="00F7722C" w:rsidP="00F7722C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zh-CN" w:bidi="hi-IN"/>
        </w:rPr>
      </w:pPr>
      <w:r>
        <w:rPr>
          <w:rFonts w:ascii="Times New Roman" w:hAnsi="Times New Roman" w:cs="Times New Roman"/>
          <w:sz w:val="24"/>
          <w:lang w:eastAsia="zh-CN" w:bidi="hi-IN"/>
        </w:rPr>
        <w:t xml:space="preserve">- </w:t>
      </w:r>
      <w:r w:rsidRPr="00F97E07">
        <w:rPr>
          <w:rFonts w:ascii="Times New Roman" w:hAnsi="Times New Roman" w:cs="Times New Roman"/>
          <w:sz w:val="24"/>
          <w:lang w:eastAsia="zh-CN" w:bidi="hi-IN"/>
        </w:rPr>
        <w:t>використання або передача пе</w:t>
      </w:r>
      <w:r>
        <w:rPr>
          <w:rFonts w:ascii="Times New Roman" w:hAnsi="Times New Roman" w:cs="Times New Roman"/>
          <w:sz w:val="24"/>
          <w:lang w:eastAsia="zh-CN" w:bidi="hi-IN"/>
        </w:rPr>
        <w:t>рсональних даних третім особам.</w:t>
      </w:r>
    </w:p>
    <w:p w:rsidR="00F7722C" w:rsidRDefault="00F7722C" w:rsidP="00F7722C">
      <w:pPr>
        <w:ind w:firstLine="567"/>
        <w:contextualSpacing/>
        <w:jc w:val="both"/>
        <w:rPr>
          <w:rFonts w:ascii="Times New Roman" w:hAnsi="Times New Roman" w:cs="Times New Roman"/>
          <w:sz w:val="24"/>
          <w:lang w:eastAsia="zh-CN" w:bidi="hi-IN"/>
        </w:rPr>
      </w:pPr>
      <w:r>
        <w:rPr>
          <w:rFonts w:ascii="Times New Roman" w:hAnsi="Times New Roman" w:cs="Times New Roman"/>
          <w:sz w:val="24"/>
          <w:lang w:eastAsia="zh-CN" w:bidi="hi-IN"/>
        </w:rPr>
        <w:lastRenderedPageBreak/>
        <w:t xml:space="preserve">5.3. </w:t>
      </w:r>
      <w:r w:rsidRPr="00F97E07">
        <w:rPr>
          <w:rFonts w:ascii="Times New Roman" w:hAnsi="Times New Roman" w:cs="Times New Roman"/>
          <w:sz w:val="24"/>
          <w:lang w:eastAsia="zh-CN" w:bidi="hi-IN"/>
        </w:rPr>
        <w:t>Працівники</w:t>
      </w:r>
      <w:r>
        <w:rPr>
          <w:rFonts w:ascii="Times New Roman" w:hAnsi="Times New Roman" w:cs="Times New Roman"/>
          <w:sz w:val="24"/>
          <w:lang w:eastAsia="zh-CN" w:bidi="hi-IN"/>
        </w:rPr>
        <w:t xml:space="preserve"> особи (оператора)</w:t>
      </w:r>
      <w:r w:rsidRPr="00F97E07">
        <w:rPr>
          <w:rFonts w:ascii="Times New Roman" w:hAnsi="Times New Roman" w:cs="Times New Roman"/>
          <w:sz w:val="24"/>
          <w:lang w:eastAsia="zh-CN" w:bidi="hi-IN"/>
        </w:rPr>
        <w:t>, які мають доступ до персональних даних, зобов’язані дотримуватися вимог законодавства України у сфері зах</w:t>
      </w:r>
      <w:r>
        <w:rPr>
          <w:rFonts w:ascii="Times New Roman" w:hAnsi="Times New Roman" w:cs="Times New Roman"/>
          <w:sz w:val="24"/>
          <w:lang w:eastAsia="zh-CN" w:bidi="hi-IN"/>
        </w:rPr>
        <w:t>исту персональних даних та несуть</w:t>
      </w:r>
      <w:r w:rsidRPr="00F97E07">
        <w:rPr>
          <w:rFonts w:ascii="Times New Roman" w:hAnsi="Times New Roman" w:cs="Times New Roman"/>
          <w:sz w:val="24"/>
          <w:lang w:eastAsia="zh-CN" w:bidi="hi-IN"/>
        </w:rPr>
        <w:t xml:space="preserve"> відповідальність за їх</w:t>
      </w:r>
      <w:r>
        <w:rPr>
          <w:rFonts w:ascii="Times New Roman" w:hAnsi="Times New Roman" w:cs="Times New Roman"/>
          <w:sz w:val="24"/>
          <w:lang w:eastAsia="zh-CN" w:bidi="hi-IN"/>
        </w:rPr>
        <w:t xml:space="preserve"> порушення відповідно до закону».</w:t>
      </w:r>
    </w:p>
    <w:p w:rsidR="00F7722C" w:rsidRPr="00414612" w:rsidRDefault="00D401E9" w:rsidP="00F7722C">
      <w:pPr>
        <w:spacing w:before="120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shd w:val="clear" w:color="auto" w:fill="FDFDFD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</w:t>
      </w:r>
      <w:r w:rsidR="00F7722C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F7722C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 w:rsidR="00F7722C"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F7722C" w:rsidRPr="00414612" w:rsidRDefault="00F7722C" w:rsidP="00F7722C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7722C" w:rsidRDefault="00F7722C" w:rsidP="00F7722C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7722C" w:rsidRPr="00414612" w:rsidRDefault="00F7722C" w:rsidP="00F7722C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F7722C" w:rsidRPr="00414612" w:rsidRDefault="00F7722C" w:rsidP="00F7722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1461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Міський голова                                                                                         Олександр СИМЧИШИН</w:t>
      </w:r>
    </w:p>
    <w:p w:rsidR="00F7722C" w:rsidRDefault="00F7722C" w:rsidP="00F7722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7722C" w:rsidSect="008064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13CCF"/>
    <w:multiLevelType w:val="hybridMultilevel"/>
    <w:tmpl w:val="808CFF1A"/>
    <w:lvl w:ilvl="0" w:tplc="A5064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4F"/>
    <w:rsid w:val="00050059"/>
    <w:rsid w:val="00103647"/>
    <w:rsid w:val="001929D4"/>
    <w:rsid w:val="00216F76"/>
    <w:rsid w:val="00270A7E"/>
    <w:rsid w:val="002F014F"/>
    <w:rsid w:val="00480292"/>
    <w:rsid w:val="004B5FF2"/>
    <w:rsid w:val="006200AD"/>
    <w:rsid w:val="007C4E4F"/>
    <w:rsid w:val="009A1D4A"/>
    <w:rsid w:val="009B27DD"/>
    <w:rsid w:val="009B2CBB"/>
    <w:rsid w:val="00A1056A"/>
    <w:rsid w:val="00C11E22"/>
    <w:rsid w:val="00C20DEF"/>
    <w:rsid w:val="00D401E9"/>
    <w:rsid w:val="00D673F8"/>
    <w:rsid w:val="00D90383"/>
    <w:rsid w:val="00D97521"/>
    <w:rsid w:val="00E60B8A"/>
    <w:rsid w:val="00EC0331"/>
    <w:rsid w:val="00F23B3F"/>
    <w:rsid w:val="00F7722C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30D1E-9499-464C-956B-7EFDF320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0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11</cp:revision>
  <cp:lastPrinted>2026-02-06T12:33:00Z</cp:lastPrinted>
  <dcterms:created xsi:type="dcterms:W3CDTF">2026-01-15T11:21:00Z</dcterms:created>
  <dcterms:modified xsi:type="dcterms:W3CDTF">2026-02-17T15:11:00Z</dcterms:modified>
</cp:coreProperties>
</file>