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40" w:rsidRPr="00CB2D0C" w:rsidRDefault="00F75940" w:rsidP="00CB2D0C">
      <w:pPr>
        <w:pStyle w:val="rteright"/>
        <w:shd w:val="clear" w:color="auto" w:fill="FFFFFF"/>
        <w:spacing w:before="0" w:beforeAutospacing="0" w:after="0" w:afterAutospacing="0"/>
        <w:jc w:val="right"/>
        <w:rPr>
          <w:rFonts w:ascii="conv_rubik-regular" w:hAnsi="conv_rubik-regular"/>
          <w:color w:val="252B33"/>
        </w:rPr>
      </w:pPr>
      <w:r w:rsidRPr="00CB2D0C">
        <w:rPr>
          <w:rStyle w:val="a3"/>
          <w:rFonts w:ascii="conv_rubik-regular" w:hAnsi="conv_rubik-regular"/>
          <w:color w:val="252B33"/>
        </w:rPr>
        <w:t>Додаток</w:t>
      </w:r>
    </w:p>
    <w:p w:rsidR="00F75940" w:rsidRPr="00CB2D0C" w:rsidRDefault="00F75940" w:rsidP="00CB2D0C">
      <w:pPr>
        <w:pStyle w:val="rteright"/>
        <w:shd w:val="clear" w:color="auto" w:fill="FFFFFF"/>
        <w:spacing w:before="0" w:beforeAutospacing="0" w:after="0" w:afterAutospacing="0"/>
        <w:jc w:val="right"/>
        <w:rPr>
          <w:rStyle w:val="a3"/>
          <w:rFonts w:ascii="conv_rubik-regular" w:hAnsi="conv_rubik-regular"/>
        </w:rPr>
      </w:pPr>
      <w:r w:rsidRPr="00CB2D0C">
        <w:rPr>
          <w:rStyle w:val="a3"/>
          <w:rFonts w:ascii="conv_rubik-regular" w:hAnsi="conv_rubik-regular"/>
          <w:color w:val="252B33"/>
        </w:rPr>
        <w:t xml:space="preserve">до рішення </w:t>
      </w:r>
      <w:r w:rsidR="00CB2D0C" w:rsidRPr="00CB2D0C">
        <w:rPr>
          <w:rStyle w:val="a3"/>
          <w:rFonts w:ascii="conv_rubik-regular" w:hAnsi="conv_rubik-regular"/>
          <w:color w:val="252B33"/>
        </w:rPr>
        <w:t>виконкому</w:t>
      </w:r>
    </w:p>
    <w:p w:rsidR="00F75940" w:rsidRPr="00CB2D0C" w:rsidRDefault="00F75940" w:rsidP="00CB2D0C">
      <w:pPr>
        <w:pStyle w:val="rteright"/>
        <w:shd w:val="clear" w:color="auto" w:fill="FFFFFF"/>
        <w:spacing w:before="0" w:beforeAutospacing="0" w:after="0" w:afterAutospacing="0"/>
        <w:jc w:val="right"/>
        <w:rPr>
          <w:rFonts w:asciiTheme="minorHAnsi" w:hAnsiTheme="minorHAnsi"/>
          <w:color w:val="252B33"/>
        </w:rPr>
      </w:pPr>
      <w:r w:rsidRPr="00CB2D0C">
        <w:rPr>
          <w:rStyle w:val="a3"/>
          <w:rFonts w:ascii="conv_rubik-regular" w:hAnsi="conv_rubik-regular"/>
          <w:color w:val="252B33"/>
        </w:rPr>
        <w:t xml:space="preserve">від </w:t>
      </w:r>
      <w:r w:rsidR="0013562C">
        <w:rPr>
          <w:rStyle w:val="a3"/>
          <w:rFonts w:asciiTheme="minorHAnsi" w:hAnsiTheme="minorHAnsi"/>
          <w:color w:val="252B33"/>
        </w:rPr>
        <w:t>12.02.2026</w:t>
      </w:r>
      <w:r w:rsidRPr="00CB2D0C">
        <w:rPr>
          <w:rStyle w:val="a3"/>
          <w:rFonts w:ascii="conv_rubik-regular" w:hAnsi="conv_rubik-regular"/>
          <w:color w:val="252B33"/>
        </w:rPr>
        <w:t xml:space="preserve"> року №</w:t>
      </w:r>
      <w:r w:rsidR="0013562C">
        <w:rPr>
          <w:rStyle w:val="a3"/>
          <w:rFonts w:asciiTheme="minorHAnsi" w:hAnsiTheme="minorHAnsi"/>
          <w:color w:val="252B33"/>
        </w:rPr>
        <w:t xml:space="preserve"> 26</w:t>
      </w:r>
      <w:bookmarkStart w:id="0" w:name="_GoBack"/>
      <w:bookmarkEnd w:id="0"/>
      <w:r w:rsidR="0013562C">
        <w:rPr>
          <w:rStyle w:val="a3"/>
          <w:rFonts w:asciiTheme="minorHAnsi" w:hAnsiTheme="minorHAnsi"/>
          <w:color w:val="252B33"/>
        </w:rPr>
        <w:t>2</w:t>
      </w:r>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rPr>
      </w:pPr>
      <w:r w:rsidRPr="00CB2D0C">
        <w:rPr>
          <w:rFonts w:ascii="conv_rubik-regular" w:hAnsi="conv_rubik-regular"/>
          <w:color w:val="252B33"/>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sz w:val="32"/>
          <w:szCs w:val="32"/>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СТАТУТ</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КОМУНАЛЬНОГО ПІДПРИЄМСТВА ПО БУДІВНИЦТВУ, РЕМОНТУ ТА ЕКСПЛУАТАЦІЇ ДОРІГ ВИКОНАВЧОГО КОМІТЕТУ ХМЕЛЬНИЦЬКОЇ МІСЬКОЇ РАДИ</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(нова редакція)</w:t>
      </w:r>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sz w:val="32"/>
          <w:szCs w:val="32"/>
        </w:rPr>
      </w:pPr>
      <w:r w:rsidRPr="00CB2D0C">
        <w:rPr>
          <w:rFonts w:ascii="conv_rubik-regular" w:hAnsi="conv_rubik-regular"/>
          <w:color w:val="252B33"/>
          <w:sz w:val="32"/>
          <w:szCs w:val="32"/>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м.</w:t>
      </w:r>
      <w:r w:rsidR="00C52105">
        <w:rPr>
          <w:rStyle w:val="a4"/>
          <w:rFonts w:ascii="conv_rubik-regular" w:hAnsi="conv_rubik-regular"/>
          <w:color w:val="252B33"/>
        </w:rPr>
        <w:t xml:space="preserve"> </w:t>
      </w:r>
      <w:r w:rsidRPr="00CB2D0C">
        <w:rPr>
          <w:rStyle w:val="a4"/>
          <w:rFonts w:ascii="conv_rubik-regular" w:hAnsi="conv_rubik-regular"/>
          <w:color w:val="252B33"/>
        </w:rPr>
        <w:t>Хмельницький</w:t>
      </w:r>
    </w:p>
    <w:p w:rsidR="00F75940" w:rsidRPr="00CB2D0C" w:rsidRDefault="002104D1" w:rsidP="00CB2D0C">
      <w:pPr>
        <w:pStyle w:val="rtecenter"/>
        <w:shd w:val="clear" w:color="auto" w:fill="FFFFFF"/>
        <w:spacing w:before="0" w:beforeAutospacing="0" w:after="0" w:afterAutospacing="0"/>
        <w:jc w:val="center"/>
        <w:rPr>
          <w:rFonts w:ascii="conv_rubik-regular" w:hAnsi="conv_rubik-regular"/>
          <w:color w:val="252B33"/>
        </w:rPr>
      </w:pPr>
      <w:r>
        <w:rPr>
          <w:rStyle w:val="a4"/>
          <w:rFonts w:ascii="conv_rubik-regular" w:hAnsi="conv_rubik-regular"/>
          <w:color w:val="252B33"/>
        </w:rPr>
        <w:t>2026</w:t>
      </w:r>
      <w:r w:rsidR="00F75940" w:rsidRPr="00CB2D0C">
        <w:rPr>
          <w:rStyle w:val="a4"/>
          <w:rFonts w:ascii="conv_rubik-regular" w:hAnsi="conv_rubik-regular"/>
          <w:color w:val="252B33"/>
        </w:rPr>
        <w:t xml:space="preserve"> рік</w:t>
      </w:r>
    </w:p>
    <w:p w:rsidR="00961D6A" w:rsidRPr="00CB2D0C" w:rsidRDefault="00F75940" w:rsidP="00CB2D0C">
      <w:pPr>
        <w:pStyle w:val="a5"/>
        <w:shd w:val="clear" w:color="auto" w:fill="FFFFFF"/>
        <w:spacing w:before="0" w:beforeAutospacing="0" w:after="0" w:afterAutospacing="0"/>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lastRenderedPageBreak/>
        <w:t>Загальні положення</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CB2D0C" w:rsidP="00CB2D0C">
      <w:pPr>
        <w:pStyle w:val="rtejustify"/>
        <w:shd w:val="clear" w:color="auto" w:fill="FFFFFF"/>
        <w:spacing w:before="0" w:beforeAutospacing="0" w:after="0" w:afterAutospacing="0"/>
        <w:ind w:firstLine="567"/>
        <w:jc w:val="both"/>
        <w:rPr>
          <w:rFonts w:ascii="conv_rubik-regular" w:hAnsi="conv_rubik-regular"/>
          <w:color w:val="252B33"/>
        </w:rPr>
      </w:pPr>
      <w:r>
        <w:rPr>
          <w:rFonts w:ascii="conv_rubik-regular" w:hAnsi="conv_rubik-regular"/>
          <w:color w:val="252B33"/>
        </w:rPr>
        <w:t>1.1.</w:t>
      </w:r>
      <w:r>
        <w:rPr>
          <w:rFonts w:asciiTheme="minorHAnsi" w:hAnsiTheme="minorHAnsi"/>
          <w:color w:val="252B33"/>
        </w:rPr>
        <w:t xml:space="preserve"> </w:t>
      </w:r>
      <w:r w:rsidR="00F75940" w:rsidRPr="00CB2D0C">
        <w:rPr>
          <w:rFonts w:ascii="conv_rubik-regular" w:hAnsi="conv_rubik-regular"/>
          <w:color w:val="252B33"/>
        </w:rPr>
        <w:t>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w:t>
      </w:r>
      <w:r w:rsidR="002104D1">
        <w:rPr>
          <w:rFonts w:ascii="conv_rubik-regular" w:hAnsi="conv_rubik-regular"/>
          <w:color w:val="252B33"/>
        </w:rPr>
        <w:t xml:space="preserve"> </w:t>
      </w:r>
      <w:r w:rsidRPr="00CB2D0C">
        <w:rPr>
          <w:rFonts w:ascii="conv_rubik-regular" w:hAnsi="conv_rubik-regular"/>
          <w:color w:val="252B33"/>
        </w:rPr>
        <w:t>Хмельницький, вул.</w:t>
      </w:r>
      <w:r w:rsidR="009B4454" w:rsidRPr="00CB2D0C">
        <w:rPr>
          <w:rFonts w:ascii="conv_rubik-regular" w:hAnsi="conv_rubik-regular"/>
          <w:color w:val="252B33"/>
        </w:rPr>
        <w:t xml:space="preserve"> Героїв Маріуполя</w:t>
      </w:r>
      <w:r w:rsidRPr="00CB2D0C">
        <w:rPr>
          <w:rFonts w:ascii="conv_rubik-regular" w:hAnsi="conv_rubik-regular"/>
          <w:color w:val="252B33"/>
        </w:rPr>
        <w:t>, буд.3 (далі – «Власник»).</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1.5. Підприємство не має у своєму складі інших юридичних осіб.</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1.6. Найменування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українською мовою: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скорочене найменування: КП БРЕД.</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1.7. Місцезнаходження Підприємства: Україна, 29000, Хмельницька обл., м.</w:t>
      </w:r>
      <w:r w:rsidR="002104D1">
        <w:rPr>
          <w:rFonts w:ascii="conv_rubik-regular" w:hAnsi="conv_rubik-regular"/>
          <w:color w:val="252B33"/>
        </w:rPr>
        <w:t xml:space="preserve"> </w:t>
      </w:r>
      <w:r w:rsidRPr="00CB2D0C">
        <w:rPr>
          <w:rFonts w:ascii="conv_rubik-regular" w:hAnsi="conv_rubik-regular"/>
          <w:color w:val="252B33"/>
        </w:rPr>
        <w:t>Хмельницький, вул.</w:t>
      </w:r>
      <w:r w:rsidR="002104D1">
        <w:rPr>
          <w:rFonts w:ascii="conv_rubik-regular" w:hAnsi="conv_rubik-regular"/>
          <w:color w:val="252B33"/>
        </w:rPr>
        <w:t xml:space="preserve"> </w:t>
      </w:r>
      <w:r w:rsidRPr="00CB2D0C">
        <w:rPr>
          <w:rFonts w:ascii="conv_rubik-regular" w:hAnsi="conv_rubik-regular"/>
          <w:color w:val="252B33"/>
        </w:rPr>
        <w:t>Ярослава Мудрого буд.5.</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1.8. Підприємство не несе відповідальності за зобов’язання Власника та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Мета та предмет діяльності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2.1. Метою створення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виконання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2.2. Предметом господарської діяльності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будівництво, реконструкція автомобільних доріг, вулиць, технічних засобів регулювання дорожнього руху та споруд водовідведення;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капітальний, поточний ремонт та утримання вулично-дорожньої мережі міста, технічних засобів регулювання дорожнього руху та мереж зливової каналізації.</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будівельних, будівельно-монтажних і ремонтних робіт та виробництво будівельних матеріалів і металоконструкцій;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внутрішні та міжнародні перевезення пасажирів та вантажів автомобільним транспортом;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rFonts w:ascii="conv_rubik-regular" w:hAnsi="conv_rubik-regular"/>
          <w:color w:val="252B33"/>
        </w:rPr>
        <w:t>- торгівельна діяльність у сфері оптової та роздрібної торгівлі, відкриття об’єктів торгівлі;</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роздрібна торгівля пальним;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каналізація, ві</w:t>
      </w:r>
      <w:r w:rsidR="00CB2D0C" w:rsidRPr="00CB2D0C">
        <w:rPr>
          <w:color w:val="252B33"/>
        </w:rPr>
        <w:t>дведення й очищення стічних вод;</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lastRenderedPageBreak/>
        <w:t>р</w:t>
      </w:r>
      <w:r w:rsidR="00C735DD" w:rsidRPr="00CB2D0C">
        <w:rPr>
          <w:b w:val="0"/>
          <w:bCs w:val="0"/>
          <w:color w:val="252B33"/>
          <w:sz w:val="24"/>
          <w:szCs w:val="24"/>
        </w:rPr>
        <w:t>емонт і технічне обслуговування готових металевих виробів</w:t>
      </w:r>
      <w:r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та монтаж машин і устаткування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в</w:t>
      </w:r>
      <w:r w:rsidRPr="00CB2D0C">
        <w:rPr>
          <w:b w:val="0"/>
          <w:bCs w:val="0"/>
          <w:color w:val="252B33"/>
          <w:sz w:val="24"/>
          <w:szCs w:val="24"/>
        </w:rPr>
        <w:t>иробництво електроенергії</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б</w:t>
      </w:r>
      <w:r w:rsidRPr="00CB2D0C">
        <w:rPr>
          <w:b w:val="0"/>
          <w:bCs w:val="0"/>
          <w:color w:val="252B33"/>
          <w:sz w:val="24"/>
          <w:szCs w:val="24"/>
        </w:rPr>
        <w:t>удівництво споруд електропостачання та телекомунікацій</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удівництво водних споруд</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 xml:space="preserve">удівництво інших споруд, </w:t>
      </w:r>
      <w:proofErr w:type="spellStart"/>
      <w:r w:rsidRPr="00CB2D0C">
        <w:rPr>
          <w:b w:val="0"/>
          <w:bCs w:val="0"/>
          <w:color w:val="252B33"/>
          <w:sz w:val="24"/>
          <w:szCs w:val="24"/>
        </w:rPr>
        <w:t>н.в.і.у</w:t>
      </w:r>
      <w:proofErr w:type="spellEnd"/>
      <w:r w:rsidRPr="00CB2D0C">
        <w:rPr>
          <w:b w:val="0"/>
          <w:bCs w:val="0"/>
          <w:color w:val="252B33"/>
          <w:sz w:val="24"/>
          <w:szCs w:val="24"/>
        </w:rPr>
        <w:t>.</w:t>
      </w:r>
      <w:r w:rsidR="00CB2D0C"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з</w:t>
      </w:r>
      <w:r w:rsidRPr="00CB2D0C">
        <w:rPr>
          <w:b w:val="0"/>
          <w:bCs w:val="0"/>
          <w:color w:val="252B33"/>
          <w:sz w:val="24"/>
          <w:szCs w:val="24"/>
        </w:rPr>
        <w:t>несення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ідготовчі роботи на будівельному майданчику</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е</w:t>
      </w:r>
      <w:r w:rsidRPr="00CB2D0C">
        <w:rPr>
          <w:b w:val="0"/>
          <w:bCs w:val="0"/>
          <w:color w:val="252B33"/>
          <w:sz w:val="24"/>
          <w:szCs w:val="24"/>
        </w:rPr>
        <w:t>лектромонтажні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м</w:t>
      </w:r>
      <w:r w:rsidRPr="00CB2D0C">
        <w:rPr>
          <w:b w:val="0"/>
          <w:bCs w:val="0"/>
          <w:color w:val="252B33"/>
          <w:sz w:val="24"/>
          <w:szCs w:val="24"/>
        </w:rPr>
        <w:t>онтаж водопровідних мереж, систем опалення та кондиціонування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будівельно-монтажні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ш</w:t>
      </w:r>
      <w:r w:rsidRPr="00CB2D0C">
        <w:rPr>
          <w:b w:val="0"/>
          <w:bCs w:val="0"/>
          <w:color w:val="252B33"/>
          <w:sz w:val="24"/>
          <w:szCs w:val="24"/>
        </w:rPr>
        <w:t>тукатурні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столярних виробів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окриття підлоги й облицювання стін</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м</w:t>
      </w:r>
      <w:r w:rsidRPr="00CB2D0C">
        <w:rPr>
          <w:b w:val="0"/>
          <w:bCs w:val="0"/>
          <w:color w:val="252B33"/>
          <w:sz w:val="24"/>
          <w:szCs w:val="24"/>
        </w:rPr>
        <w:t>алярні роботи та скління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роботи із завершення будівництва</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окрівельні роботи</w:t>
      </w:r>
      <w:r w:rsidR="00CB2D0C" w:rsidRPr="00CB2D0C">
        <w:rPr>
          <w:b w:val="0"/>
          <w:bCs w:val="0"/>
          <w:color w:val="252B33"/>
          <w:sz w:val="24"/>
          <w:szCs w:val="24"/>
        </w:rPr>
        <w:t>;</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і</w:t>
      </w:r>
      <w:r w:rsidR="00C735DD" w:rsidRPr="00CB2D0C">
        <w:rPr>
          <w:b w:val="0"/>
          <w:bCs w:val="0"/>
          <w:color w:val="252B33"/>
          <w:sz w:val="24"/>
          <w:szCs w:val="24"/>
        </w:rPr>
        <w:t xml:space="preserve">нші спеціалізовані будівельні роботи, </w:t>
      </w:r>
      <w:proofErr w:type="spellStart"/>
      <w:r w:rsidR="00C735DD" w:rsidRPr="00CB2D0C">
        <w:rPr>
          <w:b w:val="0"/>
          <w:bCs w:val="0"/>
          <w:color w:val="252B33"/>
          <w:sz w:val="24"/>
          <w:szCs w:val="24"/>
        </w:rPr>
        <w:t>н.в.і.у</w:t>
      </w:r>
      <w:proofErr w:type="spellEnd"/>
      <w:r w:rsidR="00C735DD" w:rsidRPr="00CB2D0C">
        <w:rPr>
          <w:b w:val="0"/>
          <w:bCs w:val="0"/>
          <w:color w:val="252B33"/>
          <w:sz w:val="24"/>
          <w:szCs w:val="24"/>
        </w:rPr>
        <w:t>.</w:t>
      </w:r>
      <w:r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т</w:t>
      </w:r>
      <w:r w:rsidRPr="00CB2D0C">
        <w:rPr>
          <w:b w:val="0"/>
          <w:bCs w:val="0"/>
          <w:color w:val="252B33"/>
          <w:sz w:val="24"/>
          <w:szCs w:val="24"/>
        </w:rPr>
        <w:t>ехнічне обслуговування та ремонт автотранспортних засобів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птова торгівля деревиною, будівельними матеріалами та санітарно-технічним обладнанням</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н</w:t>
      </w:r>
      <w:r w:rsidRPr="00CB2D0C">
        <w:rPr>
          <w:b w:val="0"/>
          <w:bCs w:val="0"/>
          <w:color w:val="252B33"/>
          <w:sz w:val="24"/>
          <w:szCs w:val="24"/>
        </w:rPr>
        <w:t>еспеціалізована оптова торгівля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р</w:t>
      </w:r>
      <w:r w:rsidRPr="00CB2D0C">
        <w:rPr>
          <w:b w:val="0"/>
          <w:bCs w:val="0"/>
          <w:color w:val="252B33"/>
          <w:sz w:val="24"/>
          <w:szCs w:val="24"/>
        </w:rPr>
        <w:t>оздрібна торгівля залізними виробами, будівельними матеріалами та санітарно-технічними виробами в спеціалізованих магазинах</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с</w:t>
      </w:r>
      <w:r w:rsidRPr="00CB2D0C">
        <w:rPr>
          <w:b w:val="0"/>
          <w:bCs w:val="0"/>
          <w:color w:val="252B33"/>
          <w:sz w:val="24"/>
          <w:szCs w:val="24"/>
        </w:rPr>
        <w:t>кладське господарство</w:t>
      </w:r>
      <w:r w:rsidR="00CB2D0C" w:rsidRPr="00CB2D0C">
        <w:rPr>
          <w:b w:val="0"/>
          <w:bCs w:val="0"/>
          <w:color w:val="252B33"/>
          <w:sz w:val="24"/>
          <w:szCs w:val="24"/>
        </w:rPr>
        <w:t>;</w:t>
      </w:r>
    </w:p>
    <w:p w:rsidR="00C735DD" w:rsidRPr="00CB2D0C" w:rsidRDefault="00C735DD"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 </w:t>
      </w:r>
      <w:r w:rsidR="00CB2D0C" w:rsidRPr="00CB2D0C">
        <w:rPr>
          <w:rFonts w:ascii="Times New Roman" w:eastAsia="Times New Roman" w:hAnsi="Times New Roman"/>
          <w:color w:val="252B33"/>
          <w:sz w:val="24"/>
          <w:szCs w:val="24"/>
          <w:lang w:eastAsia="uk-UA"/>
        </w:rPr>
        <w:t>д</w:t>
      </w:r>
      <w:r w:rsidRPr="00CB2D0C">
        <w:rPr>
          <w:rFonts w:ascii="Times New Roman" w:eastAsia="Times New Roman" w:hAnsi="Times New Roman"/>
          <w:color w:val="252B33"/>
          <w:sz w:val="24"/>
          <w:szCs w:val="24"/>
          <w:lang w:eastAsia="uk-UA"/>
        </w:rPr>
        <w:t>опоміжне обслуговування наземного транспорту</w:t>
      </w:r>
      <w:r w:rsidR="00CB2D0C"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н</w:t>
      </w:r>
      <w:r w:rsidR="00C735DD" w:rsidRPr="00CB2D0C">
        <w:rPr>
          <w:rFonts w:ascii="Times New Roman" w:eastAsia="Times New Roman" w:hAnsi="Times New Roman"/>
          <w:color w:val="252B33"/>
          <w:sz w:val="24"/>
          <w:szCs w:val="24"/>
          <w:lang w:eastAsia="uk-UA"/>
        </w:rPr>
        <w:t xml:space="preserve">адання інших інформаційних послуг, </w:t>
      </w:r>
      <w:proofErr w:type="spellStart"/>
      <w:r w:rsidR="00C735DD" w:rsidRPr="00CB2D0C">
        <w:rPr>
          <w:rFonts w:ascii="Times New Roman" w:eastAsia="Times New Roman" w:hAnsi="Times New Roman"/>
          <w:color w:val="252B33"/>
          <w:sz w:val="24"/>
          <w:szCs w:val="24"/>
          <w:lang w:eastAsia="uk-UA"/>
        </w:rPr>
        <w:t>н.в.і.у</w:t>
      </w:r>
      <w:proofErr w:type="spellEnd"/>
      <w:r w:rsidR="00C735DD" w:rsidRPr="00CB2D0C">
        <w:rPr>
          <w:rFonts w:ascii="Times New Roman" w:eastAsia="Times New Roman" w:hAnsi="Times New Roman"/>
          <w:color w:val="252B33"/>
          <w:sz w:val="24"/>
          <w:szCs w:val="24"/>
          <w:lang w:eastAsia="uk-UA"/>
        </w:rPr>
        <w:t>.</w:t>
      </w:r>
      <w:r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д</w:t>
      </w:r>
      <w:r w:rsidR="00C735DD" w:rsidRPr="00CB2D0C">
        <w:rPr>
          <w:rFonts w:ascii="Times New Roman" w:eastAsia="Times New Roman" w:hAnsi="Times New Roman"/>
          <w:color w:val="252B33"/>
          <w:sz w:val="24"/>
          <w:szCs w:val="24"/>
          <w:lang w:eastAsia="uk-UA"/>
        </w:rPr>
        <w:t>іяльність у сфері інжинірингу, геології та геодезії, надання послуг технічного консультування в цих сферах</w:t>
      </w:r>
      <w:r w:rsidRPr="00CB2D0C">
        <w:rPr>
          <w:rFonts w:ascii="Times New Roman" w:hAnsi="Times New Roman"/>
          <w:b/>
          <w:bCs/>
          <w:color w:val="252B33"/>
          <w:sz w:val="24"/>
          <w:szCs w:val="24"/>
        </w:rPr>
        <w:t>;</w:t>
      </w:r>
    </w:p>
    <w:p w:rsidR="00C735DD" w:rsidRPr="00C52105" w:rsidRDefault="00C735DD"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бслуговування систем</w:t>
      </w:r>
      <w:r w:rsidRPr="00CB2D0C">
        <w:rPr>
          <w:rFonts w:ascii="conv_rubik-regular" w:hAnsi="conv_rubik-regular"/>
          <w:b w:val="0"/>
          <w:bCs w:val="0"/>
          <w:color w:val="252B33"/>
          <w:sz w:val="24"/>
          <w:szCs w:val="24"/>
        </w:rPr>
        <w:t xml:space="preserve"> безпеки</w:t>
      </w:r>
      <w:r w:rsidR="00C52105" w:rsidRPr="00CB2D0C">
        <w:rPr>
          <w:color w:val="252B33"/>
          <w:sz w:val="24"/>
          <w:szCs w:val="24"/>
        </w:rPr>
        <w:t>;</w:t>
      </w:r>
    </w:p>
    <w:p w:rsidR="00C52105" w:rsidRPr="00CB2D0C" w:rsidRDefault="00C52105"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збирання безпечних відходів</w:t>
      </w:r>
    </w:p>
    <w:p w:rsidR="00CB2D0C" w:rsidRPr="00CB2D0C" w:rsidRDefault="00CB2D0C" w:rsidP="00CB2D0C">
      <w:pPr>
        <w:pStyle w:val="rtejustify"/>
        <w:shd w:val="clear" w:color="auto" w:fill="FFFFFF"/>
        <w:spacing w:before="0" w:beforeAutospacing="0" w:after="0" w:afterAutospacing="0"/>
        <w:ind w:left="-142"/>
        <w:jc w:val="both"/>
        <w:rPr>
          <w:rFonts w:asciiTheme="minorHAnsi" w:hAnsiTheme="minorHAnsi"/>
          <w:color w:val="252B33"/>
        </w:rPr>
      </w:pP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Майно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 Майно комунального підприємства знаходиться у комунальній власності і закріплюється за підприємством</w:t>
      </w:r>
      <w:r w:rsidR="00E17385">
        <w:rPr>
          <w:rFonts w:ascii="conv_rubik-regular" w:hAnsi="conv_rubik-regular"/>
          <w:color w:val="252B33"/>
        </w:rPr>
        <w:t xml:space="preserve"> на праві </w:t>
      </w:r>
      <w:proofErr w:type="spellStart"/>
      <w:r w:rsidR="00E17385">
        <w:rPr>
          <w:rFonts w:ascii="conv_rubik-regular" w:hAnsi="conv_rubik-regular"/>
          <w:color w:val="252B33"/>
        </w:rPr>
        <w:t>узуфрукта</w:t>
      </w:r>
      <w:proofErr w:type="spellEnd"/>
      <w:r w:rsidR="00E17385">
        <w:rPr>
          <w:rFonts w:ascii="conv_rubik-regular" w:hAnsi="conv_rubik-regular"/>
          <w:color w:val="252B33"/>
        </w:rPr>
        <w:t xml:space="preserve"> комунального майна, або на іншому речовому праві на чуже майно, передбаченому законом.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3.3. Власник майна, закріпленого за Підприємством на праві </w:t>
      </w:r>
      <w:proofErr w:type="spellStart"/>
      <w:r w:rsidR="00E17385">
        <w:rPr>
          <w:rFonts w:ascii="conv_rubik-regular" w:hAnsi="conv_rubik-regular"/>
          <w:color w:val="252B33"/>
        </w:rPr>
        <w:t>узуфрукта</w:t>
      </w:r>
      <w:proofErr w:type="spellEnd"/>
      <w:r w:rsidRPr="00CB2D0C">
        <w:rPr>
          <w:rFonts w:ascii="conv_rubik-regular" w:hAnsi="conv_rubik-regular"/>
          <w:color w:val="252B33"/>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00E17385">
        <w:rPr>
          <w:rFonts w:ascii="conv_rubik-regular" w:hAnsi="conv_rubik-regular"/>
          <w:color w:val="252B33"/>
        </w:rPr>
        <w:t>узуфрукта</w:t>
      </w:r>
      <w:proofErr w:type="spellEnd"/>
      <w:r w:rsidR="00E17385">
        <w:rPr>
          <w:rFonts w:ascii="conv_rubik-regular" w:hAnsi="conv_rubik-regular"/>
          <w:color w:val="252B33"/>
        </w:rPr>
        <w:t xml:space="preserve"> </w:t>
      </w:r>
      <w:r w:rsidRPr="00CB2D0C">
        <w:rPr>
          <w:rFonts w:ascii="conv_rubik-regular" w:hAnsi="conv_rubik-regular"/>
          <w:color w:val="252B33"/>
        </w:rPr>
        <w:t>на підставі відповідного рішення Власника.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3.5. Джерелами формування майна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майно, передане Підприємству Власником;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доходи, одержані від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кредити банків та інших кредиторів;</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придбане, згідно з чинним законодавством України, майно інших підприємств, організацій;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амортизаційні відрахування;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прибуток від позареалізаційних операцій;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lastRenderedPageBreak/>
        <w:t>- кошти, одержані з міського бюджету на виконання державних або комунальних програм, затверджених міською радою;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інші джерела, не заборонені чинним законодавством України.</w:t>
      </w:r>
    </w:p>
    <w:p w:rsidR="001470E6" w:rsidRDefault="00F75940" w:rsidP="001470E6">
      <w:pPr>
        <w:ind w:firstLine="567"/>
        <w:jc w:val="both"/>
        <w:rPr>
          <w:b/>
          <w:bCs/>
          <w:color w:val="000000"/>
          <w:sz w:val="24"/>
          <w:szCs w:val="24"/>
          <w:lang w:eastAsia="ru-RU"/>
        </w:rPr>
      </w:pPr>
      <w:r w:rsidRPr="00CB2D0C">
        <w:rPr>
          <w:rFonts w:ascii="conv_rubik-regular" w:hAnsi="conv_rubik-regular"/>
          <w:color w:val="252B33"/>
        </w:rPr>
        <w:t xml:space="preserve">3.6. Статутний капітал комунального підприємства утворюється Власником та становить </w:t>
      </w:r>
      <w:r w:rsidR="001470E6">
        <w:rPr>
          <w:rFonts w:ascii="conv_rubik-regular" w:hAnsi="conv_rubik-regular"/>
          <w:color w:val="252B33"/>
        </w:rPr>
        <w:t>127 501 662, 71  грн. (сто двадцять сім мільйонів п’ятсот одна тисяча шістсот</w:t>
      </w:r>
      <w:r w:rsidR="00B34FF7">
        <w:rPr>
          <w:rFonts w:ascii="conv_rubik-regular" w:hAnsi="conv_rubik-regular"/>
          <w:color w:val="252B33"/>
        </w:rPr>
        <w:t xml:space="preserve"> шістдесят</w:t>
      </w:r>
      <w:r w:rsidR="001470E6">
        <w:rPr>
          <w:rFonts w:ascii="conv_rubik-regular" w:hAnsi="conv_rubik-regular"/>
          <w:color w:val="252B33"/>
        </w:rPr>
        <w:t xml:space="preserve"> дві гривні 71 копійок).</w:t>
      </w:r>
    </w:p>
    <w:p w:rsidR="00F75940" w:rsidRPr="00CB2D0C" w:rsidRDefault="001470E6" w:rsidP="001470E6">
      <w:pPr>
        <w:ind w:firstLine="567"/>
        <w:jc w:val="both"/>
        <w:rPr>
          <w:rFonts w:ascii="conv_rubik-regular" w:hAnsi="conv_rubik-regular"/>
          <w:color w:val="252B33"/>
        </w:rPr>
      </w:pPr>
      <w:r w:rsidRPr="00CB2D0C">
        <w:rPr>
          <w:rFonts w:ascii="conv_rubik-regular" w:hAnsi="conv_rubik-regular"/>
          <w:color w:val="252B33"/>
        </w:rPr>
        <w:t xml:space="preserve"> </w:t>
      </w:r>
      <w:r w:rsidR="00F75940" w:rsidRPr="00CB2D0C">
        <w:rPr>
          <w:rFonts w:ascii="conv_rubik-regular" w:hAnsi="conv_rubik-regular"/>
          <w:color w:val="252B33"/>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3.10. Розподіл прибутку (доходу) комунального підприємства здійснюється за рішенням виконавчого комітету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4. Управління Підприємством</w:t>
      </w: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4.3. Функції, права та обов’язки структурних підрозділів (</w:t>
      </w:r>
      <w:proofErr w:type="spellStart"/>
      <w:r w:rsidRPr="00CB2D0C">
        <w:rPr>
          <w:rFonts w:ascii="conv_rubik-regular" w:hAnsi="conv_rubik-regular"/>
          <w:color w:val="252B33"/>
        </w:rPr>
        <w:t>цехів</w:t>
      </w:r>
      <w:proofErr w:type="spellEnd"/>
      <w:r w:rsidRPr="00CB2D0C">
        <w:rPr>
          <w:rFonts w:ascii="conv_rubik-regular" w:hAnsi="conv_rubik-regular"/>
          <w:color w:val="252B33"/>
        </w:rPr>
        <w:t>, дільниць) Підприємства визначаються положеннями про них, які затверджуються керівником в порядку, встановленому цим Статутом.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4.9. До виняткової компетенції Власника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ліквідацію Підприємства, затвердження складу ліквідаційної комісії та ліквідаційного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реорганізацію Підприємства та затвердження передавального або розподільчого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перепрофілювання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4.10. До компетенції керівника - директора Підприємства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відповідно до чинного законодавства України організовує діяльність Підприємства, несе повну відповідальність за його діяльність;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затверджує штатний розклад і визначає кількість працівників Підприємства, його структуру;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приймає на роботу, звільняє, заохочує працівників Підприємства і накладає стягнення;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укладає угоди, видає доручення, відкриває в установах банків поточні та інші рахунки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 межах своєї компетенції видає накази, що стосуються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залучає спеціалістів для роботи за сумісництвом, на умовах </w:t>
      </w:r>
      <w:proofErr w:type="spellStart"/>
      <w:r w:rsidRPr="00CB2D0C">
        <w:rPr>
          <w:rFonts w:ascii="conv_rubik-regular" w:hAnsi="conv_rubik-regular"/>
          <w:color w:val="252B33"/>
        </w:rPr>
        <w:t>підряду</w:t>
      </w:r>
      <w:proofErr w:type="spellEnd"/>
      <w:r w:rsidRPr="00CB2D0C">
        <w:rPr>
          <w:rFonts w:ascii="conv_rubik-regular" w:hAnsi="conv_rubik-regular"/>
          <w:color w:val="252B33"/>
        </w:rPr>
        <w:t>, визначає порядок та розміри оплати їх праці.</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Господарська діяльність Підприємства</w:t>
      </w:r>
    </w:p>
    <w:p w:rsidR="00CB2D0C" w:rsidRPr="00C01780" w:rsidRDefault="00CB2D0C" w:rsidP="00C01780">
      <w:pPr>
        <w:pStyle w:val="rtecenter"/>
        <w:shd w:val="clear" w:color="auto" w:fill="FFFFFF"/>
        <w:spacing w:before="0" w:beforeAutospacing="0" w:after="0" w:afterAutospacing="0"/>
        <w:ind w:firstLine="567"/>
        <w:rPr>
          <w:color w:val="252B33"/>
        </w:rPr>
      </w:pP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5.1. Основним узагальнюючим показником фінансових результатів господарської діяльності Підприємства є отримання прибутку.</w:t>
      </w: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5.2. Розподіл прибутку проводиться після відрахування відповідних податків і </w:t>
      </w:r>
      <w:r w:rsidR="006E1058" w:rsidRPr="00C01780">
        <w:rPr>
          <w:color w:val="252B33"/>
        </w:rPr>
        <w:t>обов’язкових</w:t>
      </w:r>
      <w:r w:rsidRPr="00C01780">
        <w:rPr>
          <w:color w:val="252B33"/>
        </w:rPr>
        <w:t xml:space="preserve"> платежів до бюджету.</w:t>
      </w:r>
    </w:p>
    <w:p w:rsidR="00F75940"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5.3. </w:t>
      </w:r>
      <w:r w:rsidR="00F75940" w:rsidRPr="00C01780">
        <w:rPr>
          <w:color w:val="252B33"/>
        </w:rPr>
        <w:t>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5.10. Порядок використання виручки підприємства в іноземній валюті визначається чинним законодавством України.</w:t>
      </w:r>
    </w:p>
    <w:p w:rsidR="00F75940" w:rsidRPr="00CB2D0C" w:rsidRDefault="00F75940" w:rsidP="00C01780">
      <w:pPr>
        <w:pStyle w:val="rtejustify"/>
        <w:shd w:val="clear" w:color="auto" w:fill="FFFFFF"/>
        <w:tabs>
          <w:tab w:val="left" w:pos="709"/>
        </w:tabs>
        <w:spacing w:before="0" w:beforeAutospacing="0" w:after="0" w:afterAutospacing="0"/>
        <w:ind w:firstLine="567"/>
        <w:jc w:val="both"/>
        <w:rPr>
          <w:rFonts w:ascii="conv_rubik-regular" w:hAnsi="conv_rubik-regular"/>
          <w:color w:val="252B33"/>
        </w:rPr>
      </w:pPr>
      <w:r w:rsidRPr="00C01780">
        <w:rPr>
          <w:color w:val="252B33"/>
        </w:rPr>
        <w:t>5.11.</w:t>
      </w:r>
      <w:r w:rsidR="00C01780">
        <w:rPr>
          <w:color w:val="252B33"/>
        </w:rPr>
        <w:t xml:space="preserve"> </w:t>
      </w:r>
      <w:r w:rsidRPr="00C01780">
        <w:rPr>
          <w:color w:val="252B33"/>
        </w:rPr>
        <w:t>По одержаних Підприємством кредитах Власник Підприємства не несе відповідальності, за винятком випадків прийняття</w:t>
      </w:r>
      <w:r w:rsidRPr="00CB2D0C">
        <w:rPr>
          <w:rFonts w:ascii="conv_rubik-regular" w:hAnsi="conv_rubik-regular"/>
          <w:color w:val="252B33"/>
        </w:rPr>
        <w:t xml:space="preserve"> Власником на себе відповідних зобов’язань.</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01780">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Зовнішньоекономічна діяльність підприємства</w:t>
      </w:r>
    </w:p>
    <w:p w:rsidR="00C01780" w:rsidRPr="00C01780" w:rsidRDefault="00C01780" w:rsidP="00C01780">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6.2. Підприємство має право самостійно укладати договори (контракти) із іноземними юридичними та фізичними особами.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6.3. Валютні надходження використовуються Підприємством відповідно до чинного законодавства України.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7. Трудовий колектив та його самоврядування</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8. Облік і звітність</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8.4. Для забезпечення ведення бухгалтерського обліку Підприємство самостійно обирає форми його організації.</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9. Порядок внесення змін та доповнень до статуту</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10. Припинення Підприємства</w:t>
      </w:r>
    </w:p>
    <w:p w:rsidR="00C01780" w:rsidRDefault="00C01780" w:rsidP="00C01780">
      <w:pPr>
        <w:pStyle w:val="rtejustify"/>
        <w:shd w:val="clear" w:color="auto" w:fill="FFFFFF"/>
        <w:spacing w:before="0" w:beforeAutospacing="0" w:after="0" w:afterAutospacing="0"/>
        <w:ind w:firstLine="567"/>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10.7. Підприємство ліквідується за рішенням Власника у випадках:</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при досягненні мети, для якої воно створювалося, або зі </w:t>
      </w:r>
      <w:proofErr w:type="spellStart"/>
      <w:r w:rsidRPr="00CB2D0C">
        <w:rPr>
          <w:rFonts w:ascii="conv_rubik-regular" w:hAnsi="conv_rubik-regular"/>
          <w:color w:val="252B33"/>
        </w:rPr>
        <w:t>спливом</w:t>
      </w:r>
      <w:proofErr w:type="spellEnd"/>
      <w:r w:rsidRPr="00CB2D0C">
        <w:rPr>
          <w:rFonts w:ascii="conv_rubik-regular" w:hAnsi="conv_rubik-regular"/>
          <w:color w:val="252B33"/>
        </w:rPr>
        <w:t xml:space="preserve"> терміну, на який воно створювалося (якщо це передбачено установчими документами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збитковості Підприємства та неможливості продовження ним подальшої діяльності;</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визнанні Підприємства банкрутом, крім випадків,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 інших випадках,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10.9. Ліквідація Підприємства здійснюється ліквідаційною комісією, яка створюється Власником або ліквідатором за рішенням суду.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10.10. Претензії кредиторів до Підприємства, що ліквідується, задовольняються згідно з чинним законодавством України.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961D6A" w:rsidRPr="00C01780" w:rsidRDefault="00C52105" w:rsidP="00CB2D0C">
      <w:pPr>
        <w:spacing w:after="0" w:line="240" w:lineRule="auto"/>
        <w:rPr>
          <w:rFonts w:ascii="conv_rubik-regular" w:eastAsia="Times New Roman" w:hAnsi="conv_rubik-regular" w:cs="Times New Roman"/>
          <w:color w:val="252B33"/>
          <w:sz w:val="24"/>
          <w:szCs w:val="24"/>
          <w:lang w:eastAsia="uk-UA"/>
        </w:rPr>
      </w:pPr>
      <w:r>
        <w:rPr>
          <w:rFonts w:ascii="conv_rubik-regular" w:eastAsia="Times New Roman" w:hAnsi="conv_rubik-regular" w:cs="Times New Roman"/>
          <w:color w:val="252B33"/>
          <w:sz w:val="24"/>
          <w:szCs w:val="24"/>
          <w:lang w:eastAsia="uk-UA"/>
        </w:rPr>
        <w:t>Заступник міського голови</w:t>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01780">
        <w:rPr>
          <w:rFonts w:ascii="conv_rubik-regular" w:eastAsia="Times New Roman" w:hAnsi="conv_rubik-regular" w:cs="Times New Roman"/>
          <w:color w:val="252B33"/>
          <w:sz w:val="24"/>
          <w:szCs w:val="24"/>
          <w:lang w:eastAsia="uk-UA"/>
        </w:rPr>
        <w:tab/>
      </w:r>
      <w:r>
        <w:rPr>
          <w:rFonts w:ascii="conv_rubik-regular" w:eastAsia="Times New Roman" w:hAnsi="conv_rubik-regular" w:cs="Times New Roman"/>
          <w:color w:val="252B33"/>
          <w:sz w:val="24"/>
          <w:szCs w:val="24"/>
          <w:lang w:eastAsia="uk-UA"/>
        </w:rPr>
        <w:t>Михайло КРИВАК</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961D6A" w:rsidRPr="00CB2D0C" w:rsidRDefault="00E22FFE" w:rsidP="00CB2D0C">
      <w:pPr>
        <w:spacing w:after="0" w:line="240" w:lineRule="auto"/>
        <w:jc w:val="both"/>
        <w:rPr>
          <w:rFonts w:ascii="conv_rubik-regular" w:eastAsia="Times New Roman" w:hAnsi="conv_rubik-regular" w:cs="Times New Roman"/>
          <w:color w:val="252B33"/>
          <w:sz w:val="24"/>
          <w:szCs w:val="24"/>
          <w:lang w:eastAsia="uk-UA"/>
        </w:rPr>
      </w:pPr>
      <w:r>
        <w:rPr>
          <w:rFonts w:ascii="conv_rubik-regular" w:eastAsia="Times New Roman" w:hAnsi="conv_rubik-regular" w:cs="Times New Roman"/>
          <w:color w:val="252B33"/>
          <w:sz w:val="24"/>
          <w:szCs w:val="24"/>
          <w:lang w:eastAsia="uk-UA"/>
        </w:rPr>
        <w:t>Директор</w:t>
      </w:r>
      <w:r w:rsidR="00961D6A" w:rsidRPr="00CB2D0C">
        <w:rPr>
          <w:rFonts w:ascii="conv_rubik-regular" w:eastAsia="Times New Roman" w:hAnsi="conv_rubik-regular" w:cs="Times New Roman"/>
          <w:color w:val="252B33"/>
          <w:sz w:val="24"/>
          <w:szCs w:val="24"/>
          <w:lang w:eastAsia="uk-UA"/>
        </w:rPr>
        <w:t xml:space="preserve"> комунального підприємства </w:t>
      </w:r>
    </w:p>
    <w:p w:rsidR="00961D6A" w:rsidRPr="00C01780" w:rsidRDefault="00961D6A" w:rsidP="00C01780">
      <w:pPr>
        <w:spacing w:after="0" w:line="240" w:lineRule="auto"/>
        <w:jc w:val="both"/>
        <w:rPr>
          <w:rFonts w:eastAsia="Times New Roman" w:cs="Times New Roman"/>
          <w:color w:val="252B33"/>
          <w:sz w:val="24"/>
          <w:szCs w:val="24"/>
          <w:lang w:eastAsia="uk-UA"/>
        </w:rPr>
      </w:pPr>
      <w:r w:rsidRPr="00CB2D0C">
        <w:rPr>
          <w:rFonts w:ascii="conv_rubik-regular" w:eastAsia="Times New Roman" w:hAnsi="conv_rubik-regular" w:cs="Times New Roman"/>
          <w:color w:val="252B33"/>
          <w:sz w:val="24"/>
          <w:szCs w:val="24"/>
          <w:lang w:eastAsia="uk-UA"/>
        </w:rPr>
        <w:t>по ремонту та експлуатації доріг</w:t>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00C52105">
        <w:rPr>
          <w:rFonts w:ascii="conv_rubik-regular" w:eastAsia="Times New Roman" w:hAnsi="conv_rubik-regular" w:cs="Times New Roman"/>
          <w:color w:val="252B33"/>
          <w:sz w:val="24"/>
          <w:szCs w:val="24"/>
          <w:lang w:eastAsia="uk-UA"/>
        </w:rPr>
        <w:t>Володимир ШВАЄНКО</w:t>
      </w:r>
    </w:p>
    <w:sectPr w:rsidR="00961D6A" w:rsidRPr="00C017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1">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nsid w:val="648D5049"/>
    <w:multiLevelType w:val="multilevel"/>
    <w:tmpl w:val="A8600EB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C084159"/>
    <w:multiLevelType w:val="multilevel"/>
    <w:tmpl w:val="4DD2F5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E3"/>
    <w:rsid w:val="000859A9"/>
    <w:rsid w:val="00086DFE"/>
    <w:rsid w:val="0013562C"/>
    <w:rsid w:val="001470E6"/>
    <w:rsid w:val="002104D1"/>
    <w:rsid w:val="00665202"/>
    <w:rsid w:val="006B4CE3"/>
    <w:rsid w:val="006E1058"/>
    <w:rsid w:val="006E15BD"/>
    <w:rsid w:val="00806393"/>
    <w:rsid w:val="00961D6A"/>
    <w:rsid w:val="009B4454"/>
    <w:rsid w:val="00B34FF7"/>
    <w:rsid w:val="00BD46F3"/>
    <w:rsid w:val="00C01780"/>
    <w:rsid w:val="00C52105"/>
    <w:rsid w:val="00C735DD"/>
    <w:rsid w:val="00CB2D0C"/>
    <w:rsid w:val="00E17385"/>
    <w:rsid w:val="00E22FFE"/>
    <w:rsid w:val="00E6415C"/>
    <w:rsid w:val="00F759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C4E9-2A83-4E93-809A-5F2169E3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735D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F75940"/>
    <w:rPr>
      <w:i/>
      <w:iCs/>
    </w:rPr>
  </w:style>
  <w:style w:type="paragraph" w:customStyle="1" w:styleId="rtecenter">
    <w:name w:val="rtecenter"/>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75940"/>
    <w:rPr>
      <w:b/>
      <w:bCs/>
    </w:rPr>
  </w:style>
  <w:style w:type="paragraph" w:styleId="a5">
    <w:name w:val="Normal (Web)"/>
    <w:basedOn w:val="a"/>
    <w:uiPriority w:val="99"/>
    <w:unhideWhenUsed/>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C735DD"/>
    <w:rPr>
      <w:rFonts w:ascii="Times New Roman" w:eastAsia="Times New Roman" w:hAnsi="Times New Roman" w:cs="Times New Roman"/>
      <w:b/>
      <w:bCs/>
      <w:sz w:val="36"/>
      <w:szCs w:val="36"/>
      <w:lang w:eastAsia="uk-UA"/>
    </w:rPr>
  </w:style>
  <w:style w:type="paragraph" w:styleId="a6">
    <w:name w:val="List Paragraph"/>
    <w:basedOn w:val="a"/>
    <w:uiPriority w:val="34"/>
    <w:qFormat/>
    <w:rsid w:val="00C735DD"/>
    <w:pPr>
      <w:ind w:left="720"/>
      <w:contextualSpacing/>
    </w:pPr>
    <w:rPr>
      <w:rFonts w:ascii="Calibri" w:eastAsia="Calibri" w:hAnsi="Calibri" w:cs="Times New Roman"/>
    </w:rPr>
  </w:style>
  <w:style w:type="paragraph" w:styleId="a7">
    <w:name w:val="Balloon Text"/>
    <w:basedOn w:val="a"/>
    <w:link w:val="a8"/>
    <w:uiPriority w:val="99"/>
    <w:semiHidden/>
    <w:unhideWhenUsed/>
    <w:rsid w:val="000859A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8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718478">
      <w:bodyDiv w:val="1"/>
      <w:marLeft w:val="0"/>
      <w:marRight w:val="0"/>
      <w:marTop w:val="0"/>
      <w:marBottom w:val="0"/>
      <w:divBdr>
        <w:top w:val="none" w:sz="0" w:space="0" w:color="auto"/>
        <w:left w:val="none" w:sz="0" w:space="0" w:color="auto"/>
        <w:bottom w:val="none" w:sz="0" w:space="0" w:color="auto"/>
        <w:right w:val="none" w:sz="0" w:space="0" w:color="auto"/>
      </w:divBdr>
      <w:divsChild>
        <w:div w:id="42265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12448</Words>
  <Characters>7096</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dc:creator>
  <cp:keywords/>
  <dc:description/>
  <cp:lastModifiedBy>Отрощенко Сергій Володимирович</cp:lastModifiedBy>
  <cp:revision>5</cp:revision>
  <cp:lastPrinted>2025-10-22T05:48:00Z</cp:lastPrinted>
  <dcterms:created xsi:type="dcterms:W3CDTF">2026-01-26T14:38:00Z</dcterms:created>
  <dcterms:modified xsi:type="dcterms:W3CDTF">2026-02-17T15:19:00Z</dcterms:modified>
</cp:coreProperties>
</file>