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C5294" w14:textId="2989D6A0" w:rsidR="002A18D5" w:rsidRPr="002A18D5" w:rsidRDefault="00BF0256" w:rsidP="002A18D5">
      <w:pPr>
        <w:tabs>
          <w:tab w:val="left" w:pos="2127"/>
        </w:tabs>
        <w:suppressAutoHyphens/>
        <w:ind w:left="5670"/>
        <w:rPr>
          <w:rFonts w:ascii="Times New Roman" w:hAnsi="Times New Roman"/>
          <w:sz w:val="24"/>
          <w:szCs w:val="24"/>
          <w:lang w:eastAsia="zh-CN"/>
        </w:rPr>
      </w:pPr>
      <w:r>
        <w:rPr>
          <w:rFonts w:ascii="Times New Roman" w:hAnsi="Times New Roman"/>
          <w:sz w:val="24"/>
          <w:szCs w:val="24"/>
          <w:lang w:eastAsia="zh-CN"/>
        </w:rPr>
        <w:t>Додаток 3</w:t>
      </w:r>
    </w:p>
    <w:p w14:paraId="2DA8E264"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до рішення виконавчого комітету</w:t>
      </w:r>
    </w:p>
    <w:p w14:paraId="4301DC03" w14:textId="77777777" w:rsidR="002A18D5" w:rsidRP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Хмельницької міської ради</w:t>
      </w:r>
    </w:p>
    <w:p w14:paraId="39623615" w14:textId="203BDFE9" w:rsidR="002A18D5" w:rsidRDefault="002A18D5" w:rsidP="002A18D5">
      <w:pPr>
        <w:tabs>
          <w:tab w:val="left" w:pos="2127"/>
        </w:tabs>
        <w:suppressAutoHyphens/>
        <w:ind w:left="5670"/>
        <w:rPr>
          <w:rFonts w:ascii="Times New Roman" w:hAnsi="Times New Roman"/>
          <w:sz w:val="24"/>
          <w:szCs w:val="24"/>
          <w:lang w:eastAsia="zh-CN"/>
        </w:rPr>
      </w:pPr>
      <w:r w:rsidRPr="002A18D5">
        <w:rPr>
          <w:rFonts w:ascii="Times New Roman" w:hAnsi="Times New Roman"/>
          <w:sz w:val="24"/>
          <w:szCs w:val="24"/>
          <w:lang w:eastAsia="zh-CN"/>
        </w:rPr>
        <w:t xml:space="preserve">від </w:t>
      </w:r>
      <w:r w:rsidR="00115404">
        <w:rPr>
          <w:rFonts w:ascii="Times New Roman" w:hAnsi="Times New Roman"/>
          <w:sz w:val="24"/>
          <w:szCs w:val="24"/>
          <w:lang w:eastAsia="zh-CN"/>
        </w:rPr>
        <w:t>26.03.2026</w:t>
      </w:r>
      <w:r w:rsidRPr="002A18D5">
        <w:rPr>
          <w:rFonts w:ascii="Times New Roman" w:hAnsi="Times New Roman"/>
          <w:sz w:val="24"/>
          <w:szCs w:val="24"/>
          <w:lang w:eastAsia="zh-CN"/>
        </w:rPr>
        <w:t>_№_</w:t>
      </w:r>
      <w:r w:rsidR="00115404">
        <w:rPr>
          <w:rFonts w:ascii="Times New Roman" w:hAnsi="Times New Roman"/>
          <w:sz w:val="24"/>
          <w:szCs w:val="24"/>
          <w:lang w:eastAsia="zh-CN"/>
        </w:rPr>
        <w:t>513</w:t>
      </w:r>
      <w:bookmarkStart w:id="0" w:name="_GoBack"/>
      <w:bookmarkEnd w:id="0"/>
      <w:r w:rsidRPr="002A18D5">
        <w:rPr>
          <w:rFonts w:ascii="Times New Roman" w:hAnsi="Times New Roman"/>
          <w:sz w:val="24"/>
          <w:szCs w:val="24"/>
          <w:lang w:eastAsia="zh-CN"/>
        </w:rPr>
        <w:t>_</w:t>
      </w:r>
    </w:p>
    <w:p w14:paraId="1FAE35B5" w14:textId="77777777" w:rsidR="009B71FD" w:rsidRDefault="009B71FD" w:rsidP="002A18D5">
      <w:pPr>
        <w:tabs>
          <w:tab w:val="left" w:pos="2127"/>
        </w:tabs>
        <w:suppressAutoHyphens/>
        <w:ind w:left="5670"/>
        <w:rPr>
          <w:rFonts w:ascii="Times New Roman" w:hAnsi="Times New Roman"/>
          <w:sz w:val="24"/>
          <w:szCs w:val="24"/>
          <w:lang w:eastAsia="zh-CN"/>
        </w:rPr>
      </w:pPr>
    </w:p>
    <w:p w14:paraId="5B99FAEE" w14:textId="77777777" w:rsidR="00DA7C5A" w:rsidRDefault="00DA7C5A" w:rsidP="002A18D5">
      <w:pPr>
        <w:tabs>
          <w:tab w:val="left" w:pos="2127"/>
        </w:tabs>
        <w:suppressAutoHyphens/>
        <w:ind w:left="5670"/>
        <w:rPr>
          <w:rFonts w:ascii="Times New Roman" w:hAnsi="Times New Roman"/>
          <w:sz w:val="24"/>
          <w:szCs w:val="24"/>
          <w:lang w:eastAsia="zh-CN"/>
        </w:rPr>
      </w:pPr>
    </w:p>
    <w:p w14:paraId="3E6484E5" w14:textId="77777777"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 xml:space="preserve">Положення </w:t>
      </w:r>
    </w:p>
    <w:p w14:paraId="314B245A" w14:textId="78B29B65" w:rsidR="009B71FD" w:rsidRPr="00231D79" w:rsidRDefault="009B71FD" w:rsidP="009B71FD">
      <w:pPr>
        <w:tabs>
          <w:tab w:val="left" w:pos="2127"/>
        </w:tabs>
        <w:spacing w:line="276" w:lineRule="auto"/>
        <w:ind w:left="567"/>
        <w:jc w:val="center"/>
        <w:rPr>
          <w:rStyle w:val="a3"/>
          <w:rFonts w:ascii="Times New Roman" w:hAnsi="Times New Roman"/>
          <w:b/>
          <w:i w:val="0"/>
          <w:sz w:val="24"/>
          <w:szCs w:val="24"/>
        </w:rPr>
      </w:pPr>
      <w:r w:rsidRPr="00231D79">
        <w:rPr>
          <w:rStyle w:val="a3"/>
          <w:rFonts w:ascii="Times New Roman" w:hAnsi="Times New Roman"/>
          <w:b/>
          <w:i w:val="0"/>
          <w:sz w:val="24"/>
          <w:szCs w:val="24"/>
        </w:rPr>
        <w:t>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009271AF">
        <w:rPr>
          <w:rStyle w:val="a3"/>
          <w:rFonts w:ascii="Times New Roman" w:hAnsi="Times New Roman"/>
          <w:b/>
          <w:i w:val="0"/>
          <w:sz w:val="24"/>
          <w:szCs w:val="24"/>
        </w:rPr>
        <w:t xml:space="preserve"> за лотами ІІ та ІІІ</w:t>
      </w:r>
    </w:p>
    <w:p w14:paraId="2ABE5E66" w14:textId="77777777" w:rsidR="009B71FD" w:rsidRPr="00231D79" w:rsidRDefault="009B71FD" w:rsidP="009B71FD">
      <w:pPr>
        <w:ind w:right="-54" w:firstLine="709"/>
        <w:jc w:val="center"/>
        <w:rPr>
          <w:rFonts w:ascii="Times New Roman" w:hAnsi="Times New Roman"/>
          <w:b/>
          <w:bCs/>
          <w:sz w:val="24"/>
          <w:szCs w:val="24"/>
          <w:lang w:eastAsia="uk-UA"/>
        </w:rPr>
      </w:pPr>
    </w:p>
    <w:p w14:paraId="64383064" w14:textId="77777777" w:rsidR="009B71FD" w:rsidRPr="00231D79" w:rsidRDefault="009B71FD" w:rsidP="009B71FD">
      <w:pPr>
        <w:ind w:firstLine="517"/>
        <w:jc w:val="center"/>
        <w:rPr>
          <w:rFonts w:ascii="Times New Roman" w:hAnsi="Times New Roman"/>
          <w:b/>
          <w:bCs/>
          <w:sz w:val="24"/>
          <w:szCs w:val="24"/>
          <w:lang w:eastAsia="uk-UA"/>
        </w:rPr>
      </w:pPr>
      <w:r w:rsidRPr="00231D79">
        <w:rPr>
          <w:rFonts w:ascii="Times New Roman" w:hAnsi="Times New Roman"/>
          <w:b/>
          <w:bCs/>
          <w:sz w:val="24"/>
          <w:szCs w:val="24"/>
          <w:lang w:eastAsia="uk-UA"/>
        </w:rPr>
        <w:t>1. Загальні положення</w:t>
      </w:r>
    </w:p>
    <w:p w14:paraId="5AA55527" w14:textId="77777777" w:rsidR="009B71FD" w:rsidRPr="00231D79" w:rsidRDefault="009B71FD" w:rsidP="009B71FD">
      <w:pPr>
        <w:jc w:val="both"/>
        <w:rPr>
          <w:rFonts w:ascii="Times New Roman" w:hAnsi="Times New Roman"/>
          <w:sz w:val="24"/>
          <w:szCs w:val="24"/>
          <w:lang w:eastAsia="uk-UA"/>
        </w:rPr>
      </w:pPr>
    </w:p>
    <w:p w14:paraId="13C0976E" w14:textId="3F07C0E0" w:rsidR="009B71FD" w:rsidRPr="00231D79" w:rsidRDefault="009B71FD" w:rsidP="009B71FD">
      <w:pPr>
        <w:ind w:firstLine="567"/>
        <w:jc w:val="both"/>
        <w:rPr>
          <w:rStyle w:val="a3"/>
          <w:rFonts w:ascii="Times New Roman" w:hAnsi="Times New Roman"/>
          <w:i w:val="0"/>
          <w:sz w:val="24"/>
          <w:szCs w:val="24"/>
        </w:rPr>
      </w:pPr>
      <w:r w:rsidRPr="00231D79">
        <w:rPr>
          <w:rStyle w:val="a3"/>
          <w:rFonts w:ascii="Times New Roman" w:hAnsi="Times New Roman"/>
          <w:i w:val="0"/>
          <w:sz w:val="24"/>
          <w:szCs w:val="24"/>
        </w:rPr>
        <w:t>1.1. Положення про конкурсну комісію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w:t>
      </w:r>
      <w:r w:rsidR="009271AF">
        <w:rPr>
          <w:rStyle w:val="a3"/>
          <w:rFonts w:ascii="Times New Roman" w:hAnsi="Times New Roman"/>
          <w:i w:val="0"/>
          <w:sz w:val="24"/>
          <w:szCs w:val="24"/>
        </w:rPr>
        <w:t xml:space="preserve"> за лотами ІІ та ІІІ</w:t>
      </w:r>
      <w:r w:rsidRPr="00231D79">
        <w:rPr>
          <w:rStyle w:val="a3"/>
          <w:rFonts w:ascii="Times New Roman" w:hAnsi="Times New Roman"/>
          <w:i w:val="0"/>
          <w:sz w:val="24"/>
          <w:szCs w:val="24"/>
        </w:rPr>
        <w:t xml:space="preserve"> (далі – Положення) визнач</w:t>
      </w:r>
      <w:r w:rsidR="009271AF">
        <w:rPr>
          <w:rStyle w:val="a3"/>
          <w:rFonts w:ascii="Times New Roman" w:hAnsi="Times New Roman"/>
          <w:i w:val="0"/>
          <w:sz w:val="24"/>
          <w:szCs w:val="24"/>
        </w:rPr>
        <w:t>ає порядок створення, роботи та</w:t>
      </w:r>
      <w:r w:rsidRPr="00231D79">
        <w:rPr>
          <w:rStyle w:val="a3"/>
          <w:rFonts w:ascii="Times New Roman" w:hAnsi="Times New Roman"/>
          <w:i w:val="0"/>
          <w:sz w:val="24"/>
          <w:szCs w:val="24"/>
        </w:rPr>
        <w:t xml:space="preserve"> повноваження конкурсної комісії для  проведення конкурсу з визначення суб’єктів господарювання на здійснення операцій із збирання та перевезення побутових відходів на території Хмельницької міської територіальної громади </w:t>
      </w:r>
      <w:r w:rsidR="009271AF">
        <w:rPr>
          <w:rStyle w:val="a3"/>
          <w:rFonts w:ascii="Times New Roman" w:hAnsi="Times New Roman"/>
          <w:i w:val="0"/>
          <w:sz w:val="24"/>
          <w:szCs w:val="24"/>
        </w:rPr>
        <w:t>за лотами ІІ та ІІІ</w:t>
      </w:r>
      <w:r w:rsidR="009271AF" w:rsidRPr="00231D79">
        <w:rPr>
          <w:rStyle w:val="a3"/>
          <w:rFonts w:ascii="Times New Roman" w:hAnsi="Times New Roman"/>
          <w:i w:val="0"/>
          <w:sz w:val="24"/>
          <w:szCs w:val="24"/>
        </w:rPr>
        <w:t xml:space="preserve"> </w:t>
      </w:r>
      <w:r w:rsidRPr="00231D79">
        <w:rPr>
          <w:rStyle w:val="a3"/>
          <w:rFonts w:ascii="Times New Roman" w:hAnsi="Times New Roman"/>
          <w:i w:val="0"/>
          <w:sz w:val="24"/>
          <w:szCs w:val="24"/>
        </w:rPr>
        <w:t>(далі – Комісія).</w:t>
      </w:r>
    </w:p>
    <w:p w14:paraId="5E7E1DC4" w14:textId="19CDDA60" w:rsidR="009B71FD" w:rsidRPr="00231D79" w:rsidRDefault="009B71FD" w:rsidP="009B71FD">
      <w:pPr>
        <w:ind w:firstLine="567"/>
        <w:jc w:val="both"/>
        <w:rPr>
          <w:rFonts w:ascii="Times New Roman" w:hAnsi="Times New Roman"/>
          <w:sz w:val="24"/>
          <w:szCs w:val="24"/>
          <w:lang w:eastAsia="uk-UA"/>
        </w:rPr>
      </w:pPr>
      <w:r w:rsidRPr="00231D79">
        <w:rPr>
          <w:rFonts w:ascii="Times New Roman" w:hAnsi="Times New Roman"/>
          <w:sz w:val="24"/>
          <w:szCs w:val="24"/>
          <w:lang w:eastAsia="uk-UA"/>
        </w:rPr>
        <w:t>1.</w:t>
      </w:r>
      <w:r w:rsidRPr="00231D79">
        <w:rPr>
          <w:rFonts w:ascii="Times New Roman" w:hAnsi="Times New Roman"/>
          <w:sz w:val="24"/>
          <w:szCs w:val="24"/>
          <w:lang w:val="ru-RU" w:eastAsia="uk-UA"/>
        </w:rPr>
        <w:t>2</w:t>
      </w:r>
      <w:r w:rsidRPr="00231D79">
        <w:rPr>
          <w:rFonts w:ascii="Times New Roman" w:hAnsi="Times New Roman"/>
          <w:sz w:val="24"/>
          <w:szCs w:val="24"/>
          <w:lang w:eastAsia="uk-UA"/>
        </w:rPr>
        <w:t>. Комісія у своїй діяльності керується законами України «Про управління відходами»,</w:t>
      </w:r>
      <w:r w:rsidRPr="00231D79">
        <w:rPr>
          <w:rFonts w:ascii="Times New Roman" w:hAnsi="Times New Roman"/>
          <w:sz w:val="24"/>
          <w:szCs w:val="24"/>
        </w:rPr>
        <w:t xml:space="preserve"> </w:t>
      </w:r>
      <w:r w:rsidRPr="00231D79">
        <w:rPr>
          <w:rFonts w:ascii="Times New Roman" w:hAnsi="Times New Roman"/>
          <w:sz w:val="24"/>
          <w:szCs w:val="24"/>
          <w:lang w:eastAsia="uk-UA"/>
        </w:rPr>
        <w:t>«Про благоустрій населених пунктів»,</w:t>
      </w:r>
      <w:r w:rsidRPr="00231D79">
        <w:t xml:space="preserve"> </w:t>
      </w:r>
      <w:r w:rsidRPr="00231D79">
        <w:rPr>
          <w:rFonts w:ascii="Times New Roman" w:hAnsi="Times New Roman"/>
          <w:sz w:val="24"/>
          <w:szCs w:val="24"/>
        </w:rPr>
        <w:t>«Про житлово-комунальні послуги»</w:t>
      </w:r>
      <w:r w:rsidRPr="00231D79">
        <w:rPr>
          <w:rFonts w:ascii="Times New Roman" w:hAnsi="Times New Roman"/>
          <w:sz w:val="24"/>
          <w:szCs w:val="24"/>
          <w:lang w:eastAsia="uk-UA"/>
        </w:rPr>
        <w:t>, «Правилами надання послуг з управління побутовими відходами та типових договорів про надання послуг з управління побутовими відходами» затвердженими постановою Кабінету Міністрів України від 8 серпня 2023 року №835,</w:t>
      </w:r>
      <w:r w:rsidRPr="00231D79">
        <w:rPr>
          <w:rFonts w:ascii="Times New Roman" w:hAnsi="Times New Roman"/>
          <w:sz w:val="24"/>
          <w:szCs w:val="24"/>
        </w:rPr>
        <w:t xml:space="preserve"> Порядком проведення конкурсу на здійснення операцій із збирання та перевезення побутових відходів, затвердженими постановою Кабінету Міністрів України від 25 серпня 2023 року № 918</w:t>
      </w:r>
      <w:r w:rsidRPr="00231D79">
        <w:rPr>
          <w:rFonts w:ascii="Times New Roman" w:hAnsi="Times New Roman"/>
          <w:sz w:val="24"/>
          <w:szCs w:val="24"/>
          <w:lang w:eastAsia="uk-UA"/>
        </w:rPr>
        <w:t>, 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№145,</w:t>
      </w:r>
      <w:r w:rsidRPr="00231D79">
        <w:rPr>
          <w:rFonts w:ascii="Times New Roman" w:hAnsi="Times New Roman"/>
          <w:sz w:val="24"/>
          <w:szCs w:val="24"/>
        </w:rPr>
        <w:t xml:space="preserve"> </w:t>
      </w:r>
      <w:r w:rsidRPr="00231D79">
        <w:rPr>
          <w:rFonts w:ascii="Times New Roman" w:hAnsi="Times New Roman"/>
          <w:sz w:val="24"/>
          <w:szCs w:val="24"/>
          <w:lang w:eastAsia="uk-UA"/>
        </w:rPr>
        <w:t xml:space="preserve">Методикою роздільного збирання побутових відходів, затверджених наказом Міністерства </w:t>
      </w:r>
      <w:r w:rsidRPr="00231D79">
        <w:rPr>
          <w:rFonts w:ascii="Times New Roman" w:hAnsi="Times New Roman"/>
          <w:sz w:val="24"/>
          <w:szCs w:val="24"/>
          <w:lang w:val="en-US" w:eastAsia="uk-UA"/>
        </w:rPr>
        <w:t xml:space="preserve">розвитку </w:t>
      </w:r>
      <w:proofErr w:type="spellStart"/>
      <w:r w:rsidRPr="00231D79">
        <w:rPr>
          <w:rFonts w:ascii="Times New Roman" w:hAnsi="Times New Roman"/>
          <w:sz w:val="24"/>
          <w:szCs w:val="24"/>
          <w:lang w:val="en-US" w:eastAsia="uk-UA"/>
        </w:rPr>
        <w:t>громад</w:t>
      </w:r>
      <w:proofErr w:type="spellEnd"/>
      <w:r w:rsidRPr="00231D79">
        <w:rPr>
          <w:rFonts w:ascii="Times New Roman" w:hAnsi="Times New Roman"/>
          <w:sz w:val="24"/>
          <w:szCs w:val="24"/>
          <w:lang w:eastAsia="uk-UA"/>
        </w:rPr>
        <w:t>, територій та інфраструктури України від 13.12.2023 року № 1130,</w:t>
      </w:r>
      <w:r w:rsidRPr="00231D79">
        <w:rPr>
          <w:rFonts w:ascii="Times New Roman" w:hAnsi="Times New Roman"/>
          <w:sz w:val="24"/>
          <w:szCs w:val="24"/>
          <w:lang w:val="en-US" w:eastAsia="uk-UA"/>
        </w:rPr>
        <w:t xml:space="preserve"> </w:t>
      </w:r>
      <w:r w:rsidRPr="00231D79">
        <w:rPr>
          <w:rFonts w:ascii="Times New Roman" w:hAnsi="Times New Roman"/>
          <w:sz w:val="24"/>
          <w:szCs w:val="24"/>
          <w:lang w:eastAsia="uk-UA"/>
        </w:rPr>
        <w:t xml:space="preserve">Правилами благоустрою Хмельницької </w:t>
      </w:r>
      <w:r w:rsidR="00D91697">
        <w:rPr>
          <w:rFonts w:ascii="Times New Roman" w:hAnsi="Times New Roman"/>
          <w:sz w:val="24"/>
          <w:szCs w:val="24"/>
          <w:lang w:eastAsia="uk-UA"/>
        </w:rPr>
        <w:t>міської територіальної громади та її виконавчого комітету,</w:t>
      </w:r>
      <w:r w:rsidRPr="00231D79">
        <w:rPr>
          <w:rFonts w:ascii="Times New Roman" w:hAnsi="Times New Roman"/>
          <w:sz w:val="24"/>
          <w:szCs w:val="24"/>
          <w:lang w:eastAsia="uk-UA"/>
        </w:rPr>
        <w:t xml:space="preserve"> іншими нормативно-правовими актами, а також цим Положенням.</w:t>
      </w:r>
    </w:p>
    <w:p w14:paraId="2748DAFF" w14:textId="77777777" w:rsidR="009B71FD" w:rsidRPr="00231D79" w:rsidRDefault="009B71FD" w:rsidP="009B71FD">
      <w:pPr>
        <w:ind w:firstLine="567"/>
        <w:jc w:val="both"/>
        <w:rPr>
          <w:rFonts w:ascii="Times New Roman" w:hAnsi="Times New Roman"/>
          <w:sz w:val="24"/>
          <w:szCs w:val="24"/>
          <w:lang w:eastAsia="uk-UA"/>
        </w:rPr>
      </w:pPr>
    </w:p>
    <w:p w14:paraId="3106269B" w14:textId="77777777" w:rsidR="009B71FD" w:rsidRPr="00231D79" w:rsidRDefault="009B71FD" w:rsidP="009B71FD">
      <w:pPr>
        <w:ind w:right="-54" w:firstLine="709"/>
        <w:jc w:val="center"/>
        <w:rPr>
          <w:rFonts w:ascii="Times New Roman" w:hAnsi="Times New Roman"/>
          <w:b/>
          <w:bCs/>
          <w:sz w:val="24"/>
          <w:szCs w:val="24"/>
          <w:lang w:eastAsia="uk-UA"/>
        </w:rPr>
      </w:pPr>
      <w:r>
        <w:rPr>
          <w:rFonts w:ascii="Times New Roman" w:hAnsi="Times New Roman"/>
          <w:b/>
          <w:bCs/>
          <w:sz w:val="24"/>
          <w:szCs w:val="24"/>
          <w:lang w:eastAsia="uk-UA"/>
        </w:rPr>
        <w:t>2</w:t>
      </w:r>
      <w:r w:rsidRPr="00231D79">
        <w:rPr>
          <w:rFonts w:ascii="Times New Roman" w:hAnsi="Times New Roman"/>
          <w:b/>
          <w:bCs/>
          <w:sz w:val="24"/>
          <w:szCs w:val="24"/>
          <w:lang w:eastAsia="uk-UA"/>
        </w:rPr>
        <w:t>. Склад та повноваження Комісії</w:t>
      </w:r>
    </w:p>
    <w:p w14:paraId="5403C41A" w14:textId="77777777" w:rsidR="009B71FD" w:rsidRPr="00231D79" w:rsidRDefault="009B71FD" w:rsidP="009B71FD">
      <w:pPr>
        <w:ind w:right="-54" w:firstLine="709"/>
        <w:jc w:val="center"/>
        <w:rPr>
          <w:rFonts w:ascii="Times New Roman" w:hAnsi="Times New Roman"/>
          <w:b/>
          <w:bCs/>
          <w:sz w:val="24"/>
          <w:szCs w:val="24"/>
          <w:lang w:eastAsia="uk-UA"/>
        </w:rPr>
      </w:pPr>
    </w:p>
    <w:p w14:paraId="2F86F1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2</w:t>
      </w:r>
      <w:r w:rsidRPr="00231D79">
        <w:rPr>
          <w:rFonts w:ascii="Times New Roman" w:hAnsi="Times New Roman"/>
          <w:sz w:val="24"/>
          <w:szCs w:val="24"/>
          <w:lang w:eastAsia="uk-UA"/>
        </w:rPr>
        <w:t>.1.</w:t>
      </w:r>
      <w:r w:rsidRPr="00231D79">
        <w:rPr>
          <w:shd w:val="clear" w:color="auto" w:fill="FFFFFF"/>
        </w:rPr>
        <w:t xml:space="preserve"> </w:t>
      </w:r>
      <w:r w:rsidRPr="00231D79">
        <w:rPr>
          <w:rFonts w:ascii="Times New Roman" w:hAnsi="Times New Roman"/>
          <w:sz w:val="24"/>
          <w:szCs w:val="24"/>
          <w:shd w:val="clear" w:color="auto" w:fill="FFFFFF"/>
        </w:rPr>
        <w:t>Персональний склад конкурсної комісії та положення про неї затверджуються рішенням виконавчого комітету Хмельницької міської ради. Головою конкурсної комісії призначається посадова особа виконавчого комітету Хмельницької міської ради.</w:t>
      </w:r>
    </w:p>
    <w:p w14:paraId="66E54C8D"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.2.</w:t>
      </w:r>
      <w:r w:rsidRPr="00231D79">
        <w:rPr>
          <w:rFonts w:ascii="Times New Roman" w:hAnsi="Times New Roman"/>
          <w:sz w:val="24"/>
          <w:szCs w:val="24"/>
        </w:rPr>
        <w:t xml:space="preserve"> До складу Комісії входять посадові особи виконавчих органів Хмельницької міської ради та можуть залучатися (за згодою) представники адміністратора (у разі його визначення), територіального органу Держпродспоживслужби,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депутати Хмельницької міської ради. </w:t>
      </w:r>
      <w:bookmarkStart w:id="1" w:name="n26"/>
      <w:bookmarkEnd w:id="1"/>
    </w:p>
    <w:p w14:paraId="5B3E3791" w14:textId="59E1A7F8"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rPr>
        <w:tab/>
        <w:t>2</w:t>
      </w:r>
      <w:r w:rsidRPr="00231D79">
        <w:rPr>
          <w:rFonts w:ascii="Times New Roman" w:hAnsi="Times New Roman"/>
          <w:sz w:val="24"/>
          <w:szCs w:val="24"/>
        </w:rPr>
        <w:t xml:space="preserve">.3. Повідомлення про утворення Комісії з пропозицією щодо долучення до її роботи осіб, зазначених в пункті </w:t>
      </w:r>
      <w:r>
        <w:rPr>
          <w:rFonts w:ascii="Times New Roman" w:hAnsi="Times New Roman"/>
          <w:sz w:val="24"/>
          <w:szCs w:val="24"/>
        </w:rPr>
        <w:t>2</w:t>
      </w:r>
      <w:r w:rsidRPr="00231D79">
        <w:rPr>
          <w:rFonts w:ascii="Times New Roman" w:hAnsi="Times New Roman"/>
          <w:sz w:val="24"/>
          <w:szCs w:val="24"/>
        </w:rPr>
        <w:t>.2, розміщується на офіційному веб-сайті Хмельницької міської</w:t>
      </w:r>
      <w:r w:rsidRPr="009B71FD">
        <w:rPr>
          <w:rFonts w:ascii="Times New Roman" w:hAnsi="Times New Roman"/>
          <w:sz w:val="24"/>
          <w:szCs w:val="24"/>
        </w:rPr>
        <w:t xml:space="preserve"> </w:t>
      </w:r>
      <w:r w:rsidRPr="00231D79">
        <w:rPr>
          <w:rFonts w:ascii="Times New Roman" w:hAnsi="Times New Roman"/>
          <w:sz w:val="24"/>
          <w:szCs w:val="24"/>
        </w:rPr>
        <w:t xml:space="preserve">ради не пізніше ніж за 15 днів до проведення конкурсу. </w:t>
      </w:r>
      <w:bookmarkStart w:id="2" w:name="n27"/>
      <w:bookmarkEnd w:id="2"/>
      <w:r w:rsidRPr="00231D79">
        <w:rPr>
          <w:rFonts w:ascii="Times New Roman" w:hAnsi="Times New Roman"/>
          <w:sz w:val="24"/>
          <w:szCs w:val="24"/>
        </w:rPr>
        <w:t xml:space="preserve">Особи, зазначені в пункті </w:t>
      </w:r>
      <w:r>
        <w:rPr>
          <w:rFonts w:ascii="Times New Roman" w:hAnsi="Times New Roman"/>
          <w:sz w:val="24"/>
          <w:szCs w:val="24"/>
        </w:rPr>
        <w:t>2</w:t>
      </w:r>
      <w:r w:rsidRPr="00231D79">
        <w:rPr>
          <w:rFonts w:ascii="Times New Roman" w:hAnsi="Times New Roman"/>
          <w:sz w:val="24"/>
          <w:szCs w:val="24"/>
        </w:rPr>
        <w:t>.2, які бажають взяти участь в роботі конкурсної комісії, повідомляють голові конкурсної Комісії про цей намір не пізніше ніж за п’ять днів до дати проведення конкурсу в довільній формі шляхом повідомлення на електронну пошту чи засобами інформаційно-комунікаційних систем.</w:t>
      </w:r>
    </w:p>
    <w:p w14:paraId="7CE6A7B7"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2</w:t>
      </w:r>
      <w:r w:rsidRPr="00231D79">
        <w:rPr>
          <w:rFonts w:ascii="Times New Roman" w:hAnsi="Times New Roman"/>
          <w:sz w:val="24"/>
          <w:szCs w:val="24"/>
          <w:lang w:eastAsia="uk-UA"/>
        </w:rPr>
        <w:t xml:space="preserve">.4. </w:t>
      </w:r>
      <w:r w:rsidRPr="00231D79">
        <w:rPr>
          <w:rFonts w:ascii="Times New Roman" w:hAnsi="Times New Roman"/>
          <w:sz w:val="24"/>
          <w:szCs w:val="24"/>
        </w:rPr>
        <w:t>До складу конкурсної Комісії не можуть входити учасники конкурсу, члени сім’ї та пов’язані з ними особи.</w:t>
      </w:r>
      <w:bookmarkStart w:id="3" w:name="n29"/>
      <w:bookmarkEnd w:id="3"/>
      <w:r w:rsidRPr="00231D79">
        <w:rPr>
          <w:rFonts w:ascii="Times New Roman" w:hAnsi="Times New Roman"/>
          <w:sz w:val="24"/>
          <w:szCs w:val="24"/>
        </w:rPr>
        <w:t xml:space="preserve"> Пов’язаними особами вважаються особи, які для цілей цього конкурсу відповідають будь-якій із таких ознак:</w:t>
      </w:r>
    </w:p>
    <w:p w14:paraId="37BD02DB" w14:textId="77777777" w:rsidR="009B71FD" w:rsidRPr="00231D79" w:rsidRDefault="009B71FD" w:rsidP="009B71FD">
      <w:pPr>
        <w:shd w:val="clear" w:color="auto" w:fill="FFFFFF"/>
        <w:ind w:firstLine="567"/>
        <w:contextualSpacing/>
        <w:jc w:val="both"/>
        <w:rPr>
          <w:rFonts w:ascii="Times New Roman" w:hAnsi="Times New Roman"/>
          <w:sz w:val="24"/>
          <w:szCs w:val="24"/>
        </w:rPr>
      </w:pPr>
      <w:r w:rsidRPr="00231D79">
        <w:rPr>
          <w:rFonts w:ascii="Times New Roman" w:hAnsi="Times New Roman"/>
          <w:sz w:val="24"/>
          <w:szCs w:val="24"/>
        </w:rPr>
        <w:t xml:space="preserve">- </w:t>
      </w:r>
      <w:bookmarkStart w:id="4" w:name="n30"/>
      <w:bookmarkEnd w:id="4"/>
      <w:r w:rsidRPr="00231D79">
        <w:rPr>
          <w:rFonts w:ascii="Times New Roman" w:hAnsi="Times New Roman"/>
          <w:sz w:val="24"/>
          <w:szCs w:val="24"/>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p>
    <w:p w14:paraId="69234A45"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5" w:name="n31"/>
      <w:bookmarkEnd w:id="5"/>
      <w:r w:rsidRPr="00231D79">
        <w:rPr>
          <w:rFonts w:ascii="Times New Roman" w:hAnsi="Times New Roman"/>
          <w:sz w:val="24"/>
          <w:szCs w:val="24"/>
        </w:rPr>
        <w:t>- фізична особа або члени її сім’ї, які здійснюють контроль над учасником конкурсу;</w:t>
      </w:r>
    </w:p>
    <w:p w14:paraId="09E53A8C" w14:textId="77777777" w:rsidR="009B71FD" w:rsidRPr="00231D79" w:rsidRDefault="009B71FD" w:rsidP="009B71FD">
      <w:pPr>
        <w:shd w:val="clear" w:color="auto" w:fill="FFFFFF"/>
        <w:ind w:firstLine="567"/>
        <w:contextualSpacing/>
        <w:jc w:val="both"/>
        <w:rPr>
          <w:rFonts w:ascii="Times New Roman" w:hAnsi="Times New Roman"/>
          <w:sz w:val="24"/>
          <w:szCs w:val="24"/>
        </w:rPr>
      </w:pPr>
      <w:bookmarkStart w:id="6" w:name="n32"/>
      <w:bookmarkEnd w:id="6"/>
      <w:r w:rsidRPr="00231D79">
        <w:rPr>
          <w:rFonts w:ascii="Times New Roman" w:hAnsi="Times New Roman"/>
          <w:sz w:val="24"/>
          <w:szCs w:val="24"/>
        </w:rPr>
        <w:t>-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6" w:anchor="n25" w:tgtFrame="_blank" w:history="1">
        <w:r w:rsidRPr="00231D79">
          <w:rPr>
            <w:rFonts w:ascii="Times New Roman" w:hAnsi="Times New Roman"/>
            <w:sz w:val="24"/>
            <w:szCs w:val="24"/>
          </w:rPr>
          <w:t>статті 3</w:t>
        </w:r>
      </w:hyperlink>
      <w:r w:rsidRPr="00231D79">
        <w:rPr>
          <w:rFonts w:ascii="Times New Roman" w:hAnsi="Times New Roman"/>
          <w:sz w:val="24"/>
          <w:szCs w:val="24"/>
        </w:rPr>
        <w:t xml:space="preserve">  Сімейного кодексу України.</w:t>
      </w:r>
    </w:p>
    <w:p w14:paraId="3A03BB8A" w14:textId="77777777" w:rsidR="009B71FD" w:rsidRPr="00231D79" w:rsidRDefault="009B71FD" w:rsidP="009B71FD">
      <w:pPr>
        <w:ind w:firstLine="567"/>
        <w:contextualSpacing/>
        <w:jc w:val="both"/>
        <w:rPr>
          <w:rFonts w:ascii="Times New Roman" w:hAnsi="Times New Roman"/>
          <w:b/>
          <w:bCs/>
          <w:sz w:val="24"/>
          <w:szCs w:val="24"/>
        </w:rPr>
      </w:pPr>
      <w:r>
        <w:rPr>
          <w:rFonts w:ascii="Times New Roman" w:hAnsi="Times New Roman"/>
          <w:sz w:val="24"/>
          <w:szCs w:val="24"/>
          <w:lang w:eastAsia="uk-UA"/>
        </w:rPr>
        <w:t>2</w:t>
      </w:r>
      <w:r w:rsidRPr="00231D79">
        <w:rPr>
          <w:rFonts w:ascii="Times New Roman" w:hAnsi="Times New Roman"/>
          <w:sz w:val="24"/>
          <w:szCs w:val="24"/>
          <w:lang w:eastAsia="uk-UA"/>
        </w:rPr>
        <w:t>.5. Члени Комісії беруть особисту участь у її роботі.</w:t>
      </w:r>
    </w:p>
    <w:p w14:paraId="3C3E7D31"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.6. Комісія перевіряє наявність документів, подання яких передбачено конкурсною документацією. Передбачені конкурсною документацією умови проведення конкурсу є обов’язковими для конкурсної комісії.</w:t>
      </w:r>
    </w:p>
    <w:p w14:paraId="44559565" w14:textId="77777777" w:rsidR="009B71FD" w:rsidRPr="00231D79" w:rsidRDefault="009B71FD" w:rsidP="009B71FD">
      <w:pPr>
        <w:shd w:val="clear" w:color="auto" w:fill="FFFFFF"/>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.7. У разі присутності учасників конкурсу на засіданні конкурсної Комісії, члени Комісії під час розгляду конкурсних пропозицій можуть звернутися до них за роз’ясненням щодо змісту їх пропозицій, провести консультації з окремими учасниками.</w:t>
      </w:r>
    </w:p>
    <w:p w14:paraId="2251204E" w14:textId="77777777" w:rsidR="009B71FD" w:rsidRPr="00231D79" w:rsidRDefault="009B71FD" w:rsidP="009B71FD">
      <w:pPr>
        <w:ind w:firstLine="567"/>
        <w:contextualSpacing/>
        <w:jc w:val="both"/>
        <w:rPr>
          <w:rFonts w:ascii="Times New Roman" w:hAnsi="Times New Roman"/>
          <w:bCs/>
          <w:sz w:val="24"/>
          <w:szCs w:val="24"/>
          <w:lang w:eastAsia="uk-UA"/>
        </w:rPr>
      </w:pPr>
      <w:r>
        <w:rPr>
          <w:rFonts w:ascii="Times New Roman" w:hAnsi="Times New Roman"/>
          <w:bCs/>
          <w:sz w:val="24"/>
          <w:szCs w:val="24"/>
          <w:lang w:eastAsia="uk-UA"/>
        </w:rPr>
        <w:t>2</w:t>
      </w:r>
      <w:r w:rsidRPr="00231D79">
        <w:rPr>
          <w:rFonts w:ascii="Times New Roman" w:hAnsi="Times New Roman"/>
          <w:bCs/>
          <w:sz w:val="24"/>
          <w:szCs w:val="24"/>
          <w:lang w:eastAsia="uk-UA"/>
        </w:rPr>
        <w:t>.8. Конкурсну Комісію очолює голова комісії, який веде засідання конкурсної комісії.</w:t>
      </w:r>
    </w:p>
    <w:p w14:paraId="1D51174C"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.9. За результатами розгляду конкурсних пропозицій конкурсна комісія відхиляє конкурсні пропозиції з однієї з таких причин:</w:t>
      </w:r>
      <w:bookmarkStart w:id="7" w:name="n102"/>
      <w:bookmarkEnd w:id="7"/>
    </w:p>
    <w:p w14:paraId="4AF7729C"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конкурсну пропозицію подано не в повному обсязі, що передбачений конкурсною документацією;</w:t>
      </w:r>
      <w:bookmarkStart w:id="8" w:name="n103"/>
      <w:bookmarkEnd w:id="8"/>
    </w:p>
    <w:p w14:paraId="11F4A6C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не відповідає кваліфікаційним вимогам, передбаченим конкурсною документацією;</w:t>
      </w:r>
      <w:bookmarkStart w:id="9" w:name="n104"/>
      <w:bookmarkEnd w:id="9"/>
    </w:p>
    <w:p w14:paraId="71AE4361"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учасник конкурсу припиняється в результаті ліквідації або його було припинено, або визнано у встановленому порядку банкрутом;</w:t>
      </w:r>
      <w:bookmarkStart w:id="10" w:name="n105"/>
      <w:bookmarkEnd w:id="10"/>
    </w:p>
    <w:p w14:paraId="455BD773" w14:textId="77777777" w:rsidR="009B71FD" w:rsidRPr="00231D79" w:rsidRDefault="009B71FD" w:rsidP="009B71FD">
      <w:pPr>
        <w:pStyle w:val="rvps2"/>
        <w:shd w:val="clear" w:color="auto" w:fill="FFFFFF"/>
        <w:spacing w:before="0" w:beforeAutospacing="0" w:after="0" w:afterAutospacing="0"/>
        <w:ind w:firstLine="567"/>
        <w:contextualSpacing/>
        <w:jc w:val="both"/>
      </w:pPr>
      <w:r w:rsidRPr="00231D79">
        <w:t>-  встановлення факту подання недостовірної інформації, яка впливає на прийняття рішення.</w:t>
      </w:r>
    </w:p>
    <w:p w14:paraId="6F653050" w14:textId="77777777" w:rsidR="009B71FD" w:rsidRPr="00231D79" w:rsidRDefault="009B71FD" w:rsidP="009B71FD">
      <w:pPr>
        <w:pStyle w:val="rvps2"/>
        <w:shd w:val="clear" w:color="auto" w:fill="FFFFFF"/>
        <w:spacing w:before="0" w:beforeAutospacing="0" w:after="0" w:afterAutospacing="0"/>
        <w:ind w:firstLine="567"/>
        <w:contextualSpacing/>
        <w:jc w:val="both"/>
      </w:pPr>
      <w:bookmarkStart w:id="11" w:name="n106"/>
      <w:bookmarkEnd w:id="11"/>
      <w:r>
        <w:t>2</w:t>
      </w:r>
      <w:r w:rsidRPr="00231D79">
        <w:t>.10.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14:paraId="17FB6F97" w14:textId="77777777" w:rsidR="009B71FD" w:rsidRPr="00231D79" w:rsidRDefault="009B71FD" w:rsidP="009B71FD">
      <w:pPr>
        <w:pStyle w:val="rvps2"/>
        <w:shd w:val="clear" w:color="auto" w:fill="FFFFFF"/>
        <w:spacing w:before="0" w:beforeAutospacing="0" w:after="0" w:afterAutospacing="0"/>
        <w:ind w:firstLine="567"/>
        <w:contextualSpacing/>
        <w:jc w:val="both"/>
      </w:pPr>
      <w:r>
        <w:t>2</w:t>
      </w:r>
      <w:r w:rsidRPr="00231D79">
        <w:t>.11.У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14:paraId="23F4B785" w14:textId="77777777" w:rsidR="009B71FD" w:rsidRPr="00231D79" w:rsidRDefault="009B71FD" w:rsidP="009B71FD">
      <w:pPr>
        <w:ind w:firstLine="567"/>
        <w:contextualSpacing/>
        <w:jc w:val="both"/>
        <w:rPr>
          <w:rFonts w:ascii="Times New Roman" w:hAnsi="Times New Roman"/>
          <w:sz w:val="24"/>
          <w:szCs w:val="24"/>
        </w:rPr>
      </w:pPr>
      <w:r>
        <w:rPr>
          <w:rFonts w:ascii="Times New Roman" w:hAnsi="Times New Roman"/>
          <w:sz w:val="24"/>
          <w:szCs w:val="24"/>
        </w:rPr>
        <w:t>2</w:t>
      </w:r>
      <w:r w:rsidRPr="00231D79">
        <w:rPr>
          <w:rFonts w:ascii="Times New Roman" w:hAnsi="Times New Roman"/>
          <w:sz w:val="24"/>
          <w:szCs w:val="24"/>
        </w:rPr>
        <w:t>.12. Секретар комісії:</w:t>
      </w:r>
    </w:p>
    <w:p w14:paraId="7E311D9D" w14:textId="74E539CE" w:rsidR="009B71FD" w:rsidRPr="00231D79" w:rsidRDefault="009B71FD" w:rsidP="009B71FD">
      <w:pPr>
        <w:ind w:firstLine="567"/>
        <w:contextualSpacing/>
        <w:jc w:val="both"/>
        <w:rPr>
          <w:rFonts w:ascii="Times New Roman" w:hAnsi="Times New Roman"/>
          <w:sz w:val="24"/>
          <w:szCs w:val="24"/>
        </w:rPr>
      </w:pPr>
      <w:r w:rsidRPr="00231D79">
        <w:rPr>
          <w:rFonts w:ascii="Times New Roman" w:hAnsi="Times New Roman"/>
          <w:sz w:val="24"/>
          <w:szCs w:val="24"/>
        </w:rPr>
        <w:t xml:space="preserve">- </w:t>
      </w:r>
      <w:r w:rsidRPr="00231D79">
        <w:rPr>
          <w:rFonts w:ascii="Times New Roman" w:hAnsi="Times New Roman"/>
          <w:sz w:val="24"/>
          <w:szCs w:val="24"/>
          <w:lang w:eastAsia="uk-UA"/>
        </w:rPr>
        <w:t>здійснює оперативне інформування голови та  членів Комісії щодо дати, часу, місця проведення засідання конкурсної комісії та забезпечує їх необхідними документами щодо конкурсу;</w:t>
      </w:r>
    </w:p>
    <w:p w14:paraId="3D4A07FF" w14:textId="077791C3" w:rsidR="009B71FD" w:rsidRPr="00231D79" w:rsidRDefault="009B71FD" w:rsidP="009B71FD">
      <w:pPr>
        <w:shd w:val="clear" w:color="auto" w:fill="FFFFFF"/>
        <w:ind w:firstLine="567"/>
        <w:contextualSpacing/>
        <w:jc w:val="both"/>
        <w:rPr>
          <w:rFonts w:ascii="Times New Roman" w:hAnsi="Times New Roman"/>
          <w:sz w:val="24"/>
          <w:szCs w:val="24"/>
          <w:lang w:eastAsia="uk-UA"/>
        </w:rPr>
      </w:pPr>
      <w:r>
        <w:rPr>
          <w:rFonts w:ascii="Times New Roman" w:hAnsi="Times New Roman"/>
          <w:sz w:val="24"/>
          <w:szCs w:val="24"/>
        </w:rPr>
        <w:t xml:space="preserve">- </w:t>
      </w:r>
      <w:r w:rsidRPr="00231D79">
        <w:rPr>
          <w:rFonts w:ascii="Times New Roman" w:hAnsi="Times New Roman"/>
          <w:sz w:val="24"/>
          <w:szCs w:val="24"/>
        </w:rPr>
        <w:t xml:space="preserve">веде протоколи </w:t>
      </w:r>
      <w:r w:rsidRPr="00231D79">
        <w:rPr>
          <w:rFonts w:ascii="Times New Roman" w:hAnsi="Times New Roman"/>
          <w:sz w:val="24"/>
          <w:szCs w:val="24"/>
          <w:lang w:eastAsia="uk-UA"/>
        </w:rPr>
        <w:t xml:space="preserve">засідань Комісії. </w:t>
      </w:r>
    </w:p>
    <w:p w14:paraId="5C219422" w14:textId="77777777" w:rsidR="009B71FD" w:rsidRPr="00231D79" w:rsidRDefault="009B71FD" w:rsidP="009B71FD">
      <w:pPr>
        <w:shd w:val="clear" w:color="auto" w:fill="FFFFFF"/>
        <w:spacing w:line="240" w:lineRule="atLeast"/>
        <w:contextualSpacing/>
        <w:jc w:val="both"/>
        <w:rPr>
          <w:rFonts w:ascii="Times New Roman" w:hAnsi="Times New Roman"/>
          <w:sz w:val="24"/>
          <w:szCs w:val="24"/>
        </w:rPr>
      </w:pPr>
    </w:p>
    <w:p w14:paraId="0F3CB5AB" w14:textId="77777777" w:rsidR="009B71FD" w:rsidRPr="00231D79" w:rsidRDefault="009B71FD" w:rsidP="009B71FD">
      <w:pPr>
        <w:spacing w:line="276" w:lineRule="auto"/>
        <w:jc w:val="center"/>
        <w:rPr>
          <w:rFonts w:ascii="Times New Roman" w:hAnsi="Times New Roman"/>
          <w:b/>
          <w:bCs/>
          <w:sz w:val="24"/>
          <w:szCs w:val="24"/>
          <w:lang w:eastAsia="uk-UA"/>
        </w:rPr>
      </w:pPr>
      <w:bookmarkStart w:id="12" w:name="n107"/>
      <w:bookmarkEnd w:id="12"/>
      <w:r>
        <w:rPr>
          <w:rFonts w:ascii="Times New Roman" w:hAnsi="Times New Roman"/>
          <w:b/>
          <w:bCs/>
          <w:sz w:val="24"/>
          <w:szCs w:val="24"/>
          <w:lang w:eastAsia="uk-UA"/>
        </w:rPr>
        <w:t>3</w:t>
      </w:r>
      <w:r w:rsidRPr="00231D79">
        <w:rPr>
          <w:rFonts w:ascii="Times New Roman" w:hAnsi="Times New Roman"/>
          <w:b/>
          <w:bCs/>
          <w:sz w:val="24"/>
          <w:szCs w:val="24"/>
          <w:lang w:eastAsia="uk-UA"/>
        </w:rPr>
        <w:t>. Порядок  роботи Комісії</w:t>
      </w:r>
    </w:p>
    <w:p w14:paraId="27122861" w14:textId="77777777" w:rsidR="009B71FD" w:rsidRPr="00231D79" w:rsidRDefault="009B71FD" w:rsidP="009B71FD">
      <w:pPr>
        <w:spacing w:line="276" w:lineRule="auto"/>
        <w:jc w:val="center"/>
        <w:rPr>
          <w:rFonts w:ascii="Times New Roman" w:hAnsi="Times New Roman"/>
          <w:b/>
          <w:bCs/>
          <w:sz w:val="24"/>
          <w:szCs w:val="24"/>
          <w:lang w:eastAsia="uk-UA"/>
        </w:rPr>
      </w:pPr>
    </w:p>
    <w:p w14:paraId="7EA3E11C"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.1. Основною формою роботи Комісії є засідання, які є відкритими та гласними.</w:t>
      </w:r>
    </w:p>
    <w:p w14:paraId="6FFFE123"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.2.</w:t>
      </w:r>
      <w:bookmarkStart w:id="13" w:name="n35"/>
      <w:bookmarkEnd w:id="13"/>
      <w:r w:rsidRPr="00231D79">
        <w:rPr>
          <w:rFonts w:ascii="Times New Roman" w:hAnsi="Times New Roman"/>
          <w:sz w:val="24"/>
          <w:szCs w:val="24"/>
          <w:lang w:eastAsia="uk-UA"/>
        </w:rPr>
        <w:t xml:space="preserve"> Засідання Комісії веде голова конкурсної комісії, а у разі його відсутності - заступник голови комісії.</w:t>
      </w:r>
    </w:p>
    <w:p w14:paraId="466CE032" w14:textId="40F5ABB6" w:rsidR="009B71FD" w:rsidRPr="00231D79" w:rsidRDefault="009B71FD" w:rsidP="009B71FD">
      <w:pPr>
        <w:ind w:firstLine="567"/>
        <w:jc w:val="both"/>
        <w:rPr>
          <w:rFonts w:ascii="Times New Roman" w:hAnsi="Times New Roman"/>
          <w:sz w:val="24"/>
          <w:szCs w:val="24"/>
        </w:rPr>
      </w:pPr>
      <w:r>
        <w:rPr>
          <w:rFonts w:ascii="Times New Roman" w:hAnsi="Times New Roman"/>
          <w:sz w:val="24"/>
          <w:szCs w:val="24"/>
          <w:lang w:eastAsia="uk-UA"/>
        </w:rPr>
        <w:t>3</w:t>
      </w:r>
      <w:r w:rsidRPr="00231D79">
        <w:rPr>
          <w:rFonts w:ascii="Times New Roman" w:hAnsi="Times New Roman"/>
          <w:sz w:val="24"/>
          <w:szCs w:val="24"/>
          <w:lang w:eastAsia="uk-UA"/>
        </w:rPr>
        <w:t xml:space="preserve">.3. </w:t>
      </w:r>
      <w:r w:rsidRPr="00231D79">
        <w:rPr>
          <w:rFonts w:ascii="Times New Roman" w:hAnsi="Times New Roman"/>
          <w:sz w:val="24"/>
          <w:szCs w:val="24"/>
        </w:rPr>
        <w:t>Засідання конкурсної Комісії є правомочним, якщо на ньому присутні не менш як дві третини її складу</w:t>
      </w:r>
      <w:r>
        <w:rPr>
          <w:rFonts w:ascii="Times New Roman" w:hAnsi="Times New Roman"/>
          <w:sz w:val="24"/>
          <w:szCs w:val="24"/>
        </w:rPr>
        <w:t>.</w:t>
      </w:r>
    </w:p>
    <w:p w14:paraId="13FF49E1" w14:textId="77777777" w:rsidR="009B71FD" w:rsidRPr="00231D79" w:rsidRDefault="009B71FD" w:rsidP="009B71FD">
      <w:pPr>
        <w:ind w:firstLine="567"/>
        <w:jc w:val="both"/>
        <w:rPr>
          <w:rFonts w:asciiTheme="minorHAnsi" w:hAnsiTheme="minorHAnsi"/>
          <w:shd w:val="clear" w:color="auto" w:fill="FFFFFF"/>
        </w:rPr>
      </w:pPr>
      <w:r>
        <w:rPr>
          <w:rFonts w:ascii="Times New Roman" w:hAnsi="Times New Roman"/>
          <w:sz w:val="24"/>
          <w:szCs w:val="24"/>
          <w:shd w:val="clear" w:color="auto" w:fill="FFFFFF"/>
        </w:rPr>
        <w:t>3</w:t>
      </w:r>
      <w:r w:rsidRPr="00231D79">
        <w:rPr>
          <w:rFonts w:ascii="Times New Roman" w:hAnsi="Times New Roman"/>
          <w:sz w:val="24"/>
          <w:szCs w:val="24"/>
          <w:shd w:val="clear" w:color="auto" w:fill="FFFFFF"/>
        </w:rPr>
        <w:t>.4.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r w:rsidRPr="00231D79">
        <w:rPr>
          <w:shd w:val="clear" w:color="auto" w:fill="FFFFFF"/>
        </w:rPr>
        <w:t>.</w:t>
      </w:r>
    </w:p>
    <w:p w14:paraId="43C1F7EF" w14:textId="77777777" w:rsidR="009B71FD" w:rsidRPr="00231D79" w:rsidRDefault="009B71FD" w:rsidP="009B71FD">
      <w:pPr>
        <w:shd w:val="clear" w:color="auto" w:fill="FFFFFF"/>
        <w:ind w:firstLine="567"/>
        <w:jc w:val="both"/>
        <w:rPr>
          <w:rFonts w:ascii="Times New Roman" w:hAnsi="Times New Roman"/>
          <w:sz w:val="24"/>
          <w:szCs w:val="24"/>
        </w:rPr>
      </w:pPr>
      <w:r>
        <w:rPr>
          <w:rFonts w:ascii="Times New Roman" w:hAnsi="Times New Roman"/>
          <w:sz w:val="24"/>
          <w:szCs w:val="24"/>
          <w:lang w:eastAsia="uk-UA"/>
        </w:rPr>
        <w:lastRenderedPageBreak/>
        <w:t>3</w:t>
      </w:r>
      <w:r w:rsidRPr="00231D79">
        <w:rPr>
          <w:rFonts w:ascii="Times New Roman" w:hAnsi="Times New Roman"/>
          <w:sz w:val="24"/>
          <w:szCs w:val="24"/>
          <w:lang w:eastAsia="uk-UA"/>
        </w:rPr>
        <w:t>.5.</w:t>
      </w:r>
      <w:r w:rsidRPr="00231D79">
        <w:rPr>
          <w:rFonts w:ascii="Times New Roman" w:hAnsi="Times New Roman"/>
          <w:sz w:val="24"/>
          <w:szCs w:val="24"/>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14:paraId="03515256" w14:textId="77777777" w:rsidR="009B71FD" w:rsidRPr="00231D79" w:rsidRDefault="009B71FD" w:rsidP="009B71FD">
      <w:pPr>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.6</w:t>
      </w:r>
      <w:r w:rsidRPr="00231D79">
        <w:rPr>
          <w:rFonts w:ascii="Times New Roman" w:hAnsi="Times New Roman"/>
          <w:sz w:val="24"/>
          <w:szCs w:val="24"/>
        </w:rPr>
        <w:t>.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виконавчому комітету Хмельницької міської ради.</w:t>
      </w:r>
    </w:p>
    <w:p w14:paraId="61D05DCB" w14:textId="77777777" w:rsidR="009B71FD" w:rsidRPr="00231D79" w:rsidRDefault="009B71FD" w:rsidP="009B71FD">
      <w:pPr>
        <w:shd w:val="clear" w:color="auto" w:fill="FFFFFF"/>
        <w:ind w:firstLine="567"/>
        <w:jc w:val="both"/>
        <w:rPr>
          <w:rFonts w:ascii="Times New Roman" w:hAnsi="Times New Roman"/>
          <w:sz w:val="24"/>
          <w:szCs w:val="24"/>
          <w:lang w:eastAsia="uk-UA"/>
        </w:rPr>
      </w:pPr>
      <w:r>
        <w:rPr>
          <w:rFonts w:ascii="Times New Roman" w:hAnsi="Times New Roman"/>
          <w:sz w:val="24"/>
          <w:szCs w:val="24"/>
          <w:lang w:eastAsia="uk-UA"/>
        </w:rPr>
        <w:t>3</w:t>
      </w:r>
      <w:r w:rsidRPr="00231D79">
        <w:rPr>
          <w:rFonts w:ascii="Times New Roman" w:hAnsi="Times New Roman"/>
          <w:sz w:val="24"/>
          <w:szCs w:val="24"/>
          <w:lang w:eastAsia="uk-UA"/>
        </w:rPr>
        <w:t>.</w:t>
      </w:r>
      <w:bookmarkStart w:id="14" w:name="n117"/>
      <w:bookmarkStart w:id="15" w:name="n118"/>
      <w:bookmarkEnd w:id="14"/>
      <w:bookmarkEnd w:id="15"/>
      <w:r w:rsidRPr="00231D79">
        <w:rPr>
          <w:rFonts w:ascii="Times New Roman" w:hAnsi="Times New Roman"/>
          <w:sz w:val="24"/>
          <w:szCs w:val="24"/>
          <w:lang w:eastAsia="uk-UA"/>
        </w:rPr>
        <w:t xml:space="preserve">7. </w:t>
      </w:r>
      <w:r w:rsidRPr="00231D79">
        <w:rPr>
          <w:rFonts w:ascii="Times New Roman" w:hAnsi="Times New Roman"/>
          <w:sz w:val="24"/>
          <w:szCs w:val="24"/>
        </w:rPr>
        <w:t>Протокол засідання Комісії повинен містити інформацію про:</w:t>
      </w:r>
      <w:bookmarkStart w:id="16" w:name="n119"/>
      <w:bookmarkEnd w:id="16"/>
      <w:r w:rsidRPr="00231D79">
        <w:rPr>
          <w:rFonts w:ascii="Times New Roman" w:hAnsi="Times New Roman"/>
          <w:sz w:val="24"/>
          <w:szCs w:val="24"/>
          <w:lang w:eastAsia="uk-UA"/>
        </w:rPr>
        <w:t xml:space="preserve"> </w:t>
      </w:r>
    </w:p>
    <w:p w14:paraId="11AB2991"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дату та місце проведення засідання конкурсної комісії</w:t>
      </w:r>
      <w:bookmarkStart w:id="17" w:name="n120"/>
      <w:bookmarkEnd w:id="17"/>
      <w:r w:rsidRPr="00231D79">
        <w:rPr>
          <w:rFonts w:ascii="Times New Roman" w:hAnsi="Times New Roman"/>
          <w:sz w:val="24"/>
          <w:szCs w:val="24"/>
        </w:rPr>
        <w:t>;</w:t>
      </w:r>
    </w:p>
    <w:p w14:paraId="6E664A9B"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lang w:eastAsia="uk-UA"/>
        </w:rPr>
        <w:t xml:space="preserve">- </w:t>
      </w:r>
      <w:r w:rsidRPr="00231D79">
        <w:rPr>
          <w:rFonts w:ascii="Times New Roman" w:hAnsi="Times New Roman"/>
          <w:sz w:val="24"/>
          <w:szCs w:val="24"/>
        </w:rPr>
        <w:t>прізвища, імена, по батькові (за наявності) та посади членів конкурсної комісії, які присутні на засіданні</w:t>
      </w:r>
      <w:bookmarkStart w:id="18" w:name="n121"/>
      <w:bookmarkEnd w:id="18"/>
      <w:r w:rsidRPr="00231D79">
        <w:rPr>
          <w:rFonts w:ascii="Times New Roman" w:hAnsi="Times New Roman"/>
          <w:sz w:val="24"/>
          <w:szCs w:val="24"/>
        </w:rPr>
        <w:t>;</w:t>
      </w:r>
    </w:p>
    <w:p w14:paraId="65491F95"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номер та назву об’єкта конкурсу</w:t>
      </w:r>
      <w:bookmarkStart w:id="19" w:name="n122"/>
      <w:bookmarkEnd w:id="19"/>
      <w:r w:rsidRPr="00231D79">
        <w:rPr>
          <w:rFonts w:ascii="Times New Roman" w:hAnsi="Times New Roman"/>
          <w:sz w:val="24"/>
          <w:szCs w:val="24"/>
        </w:rPr>
        <w:t>;</w:t>
      </w:r>
    </w:p>
    <w:p w14:paraId="414D79F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bookmarkStart w:id="20" w:name="n123"/>
      <w:bookmarkEnd w:id="20"/>
      <w:r w:rsidRPr="00231D79">
        <w:rPr>
          <w:rFonts w:ascii="Times New Roman" w:hAnsi="Times New Roman"/>
          <w:sz w:val="24"/>
          <w:szCs w:val="24"/>
        </w:rPr>
        <w:t>;</w:t>
      </w:r>
    </w:p>
    <w:p w14:paraId="544C9C3F"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запропоновані учасниками конкурсу тарифи на збирання та перевезення побутових відходів</w:t>
      </w:r>
      <w:bookmarkStart w:id="21" w:name="n124"/>
      <w:bookmarkEnd w:id="21"/>
      <w:r w:rsidRPr="00231D79">
        <w:rPr>
          <w:rFonts w:ascii="Times New Roman" w:hAnsi="Times New Roman"/>
          <w:sz w:val="24"/>
          <w:szCs w:val="24"/>
        </w:rPr>
        <w:t>;</w:t>
      </w:r>
    </w:p>
    <w:p w14:paraId="1A12FA7A"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результати голосування членів конкурсної комісії</w:t>
      </w:r>
      <w:bookmarkStart w:id="22" w:name="n125"/>
      <w:bookmarkEnd w:id="22"/>
      <w:r w:rsidRPr="00231D79">
        <w:rPr>
          <w:rFonts w:ascii="Times New Roman" w:hAnsi="Times New Roman"/>
          <w:sz w:val="24"/>
          <w:szCs w:val="24"/>
        </w:rPr>
        <w:t>;</w:t>
      </w:r>
    </w:p>
    <w:p w14:paraId="651FC8C6" w14:textId="77777777" w:rsidR="009B71FD" w:rsidRPr="00231D79" w:rsidRDefault="009B71FD" w:rsidP="009B71FD">
      <w:pPr>
        <w:shd w:val="clear" w:color="auto" w:fill="FFFFFF"/>
        <w:ind w:firstLine="567"/>
        <w:jc w:val="both"/>
        <w:rPr>
          <w:rFonts w:ascii="Times New Roman" w:hAnsi="Times New Roman"/>
          <w:sz w:val="24"/>
          <w:szCs w:val="24"/>
        </w:rPr>
      </w:pPr>
      <w:r w:rsidRPr="00231D79">
        <w:rPr>
          <w:rFonts w:ascii="Times New Roman" w:hAnsi="Times New Roman"/>
          <w:sz w:val="24"/>
          <w:szCs w:val="24"/>
        </w:rPr>
        <w:t xml:space="preserve">- рішення конкурсної комісії. </w:t>
      </w:r>
    </w:p>
    <w:p w14:paraId="0F664573" w14:textId="77777777" w:rsidR="009B71FD" w:rsidRPr="00231D79" w:rsidRDefault="009B71FD" w:rsidP="009B71FD">
      <w:pPr>
        <w:shd w:val="clear" w:color="auto" w:fill="FFFFFF"/>
        <w:ind w:firstLine="567"/>
        <w:jc w:val="both"/>
        <w:rPr>
          <w:rFonts w:ascii="Times New Roman" w:hAnsi="Times New Roman"/>
          <w:sz w:val="24"/>
          <w:szCs w:val="24"/>
        </w:rPr>
      </w:pPr>
      <w:bookmarkStart w:id="23" w:name="n126"/>
      <w:bookmarkEnd w:id="23"/>
      <w:r>
        <w:rPr>
          <w:rFonts w:ascii="Times New Roman" w:hAnsi="Times New Roman"/>
          <w:sz w:val="24"/>
          <w:szCs w:val="24"/>
        </w:rPr>
        <w:t>3</w:t>
      </w:r>
      <w:r w:rsidRPr="00231D79">
        <w:rPr>
          <w:rFonts w:ascii="Times New Roman" w:hAnsi="Times New Roman"/>
          <w:sz w:val="24"/>
          <w:szCs w:val="24"/>
        </w:rPr>
        <w:t>.8. Рішення виконавчого комітету Хмельницької міської ради про результати конкурсу та протокол засідання Комісії опубліковується на офіційному веб-сайті Хмельницької міської ради протягом п’яти робочих днів з дня прийняття такого рішення</w:t>
      </w:r>
    </w:p>
    <w:p w14:paraId="6183075F" w14:textId="77777777" w:rsidR="009B71FD" w:rsidRPr="00231D79" w:rsidRDefault="009B71FD" w:rsidP="009B71FD">
      <w:pPr>
        <w:shd w:val="clear" w:color="auto" w:fill="FFFFFF"/>
        <w:autoSpaceDE w:val="0"/>
        <w:autoSpaceDN w:val="0"/>
        <w:adjustRightInd w:val="0"/>
        <w:jc w:val="both"/>
        <w:rPr>
          <w:rFonts w:ascii="Times New Roman" w:hAnsi="Times New Roman"/>
          <w:sz w:val="24"/>
          <w:szCs w:val="24"/>
        </w:rPr>
      </w:pPr>
      <w:bookmarkStart w:id="24" w:name="n108"/>
      <w:bookmarkEnd w:id="24"/>
    </w:p>
    <w:p w14:paraId="7ABEA2FF" w14:textId="77777777" w:rsidR="009B71FD" w:rsidRPr="00231D79" w:rsidRDefault="009B71FD" w:rsidP="009B71FD">
      <w:pPr>
        <w:shd w:val="clear" w:color="auto" w:fill="FFFFFF"/>
        <w:autoSpaceDE w:val="0"/>
        <w:autoSpaceDN w:val="0"/>
        <w:adjustRightInd w:val="0"/>
        <w:jc w:val="both"/>
        <w:rPr>
          <w:rStyle w:val="a3"/>
          <w:rFonts w:ascii="Times New Roman" w:hAnsi="Times New Roman"/>
          <w:i w:val="0"/>
          <w:sz w:val="24"/>
          <w:szCs w:val="24"/>
        </w:rPr>
      </w:pPr>
    </w:p>
    <w:p w14:paraId="7E800885" w14:textId="2DFCA650" w:rsidR="009B71FD" w:rsidRPr="00231D79" w:rsidRDefault="009B71FD" w:rsidP="009B71FD">
      <w:pPr>
        <w:tabs>
          <w:tab w:val="left" w:pos="0"/>
          <w:tab w:val="left" w:pos="2127"/>
        </w:tabs>
        <w:suppressAutoHyphens/>
        <w:rPr>
          <w:rStyle w:val="a3"/>
          <w:rFonts w:ascii="Times New Roman" w:hAnsi="Times New Roman"/>
          <w:i w:val="0"/>
          <w:sz w:val="24"/>
          <w:szCs w:val="24"/>
        </w:rPr>
      </w:pPr>
      <w:r>
        <w:rPr>
          <w:rStyle w:val="a3"/>
          <w:rFonts w:ascii="Times New Roman" w:hAnsi="Times New Roman"/>
          <w:i w:val="0"/>
          <w:sz w:val="24"/>
          <w:szCs w:val="24"/>
        </w:rPr>
        <w:t>Заступник міського голови</w:t>
      </w:r>
      <w:r w:rsidRPr="00231D79">
        <w:rPr>
          <w:rStyle w:val="a3"/>
          <w:rFonts w:ascii="Times New Roman" w:hAnsi="Times New Roman"/>
          <w:i w:val="0"/>
          <w:sz w:val="24"/>
          <w:szCs w:val="24"/>
        </w:rPr>
        <w:t xml:space="preserve"> </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r>
      <w:r>
        <w:rPr>
          <w:rStyle w:val="a3"/>
          <w:rFonts w:ascii="Times New Roman" w:hAnsi="Times New Roman"/>
          <w:i w:val="0"/>
          <w:sz w:val="24"/>
          <w:szCs w:val="24"/>
        </w:rPr>
        <w:tab/>
        <w:t>Михайло КРИВАК</w:t>
      </w:r>
    </w:p>
    <w:p w14:paraId="10D3C823"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27B196E5" w14:textId="77777777" w:rsidR="009B71FD" w:rsidRPr="00231D79" w:rsidRDefault="009B71FD" w:rsidP="009B71FD">
      <w:pPr>
        <w:tabs>
          <w:tab w:val="left" w:pos="0"/>
          <w:tab w:val="left" w:pos="2127"/>
        </w:tabs>
        <w:suppressAutoHyphens/>
        <w:rPr>
          <w:rStyle w:val="a3"/>
          <w:rFonts w:ascii="Times New Roman" w:hAnsi="Times New Roman"/>
          <w:i w:val="0"/>
          <w:sz w:val="24"/>
          <w:szCs w:val="24"/>
        </w:rPr>
      </w:pPr>
    </w:p>
    <w:p w14:paraId="62F6A1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Заступник директора департаменту</w:t>
      </w:r>
    </w:p>
    <w:p w14:paraId="2A919729" w14:textId="77777777" w:rsidR="009B71FD" w:rsidRPr="00231D79" w:rsidRDefault="009B71FD" w:rsidP="009B71FD">
      <w:pPr>
        <w:tabs>
          <w:tab w:val="left" w:pos="0"/>
          <w:tab w:val="left" w:pos="2127"/>
        </w:tabs>
        <w:suppressAutoHyphens/>
        <w:jc w:val="both"/>
        <w:rPr>
          <w:rStyle w:val="a3"/>
          <w:rFonts w:ascii="Times New Roman" w:hAnsi="Times New Roman"/>
          <w:i w:val="0"/>
          <w:sz w:val="24"/>
          <w:szCs w:val="24"/>
        </w:rPr>
      </w:pPr>
      <w:r w:rsidRPr="00231D79">
        <w:rPr>
          <w:rStyle w:val="a3"/>
          <w:rFonts w:ascii="Times New Roman" w:hAnsi="Times New Roman"/>
          <w:i w:val="0"/>
          <w:sz w:val="24"/>
          <w:szCs w:val="24"/>
        </w:rPr>
        <w:t xml:space="preserve">інфраструктури міста - начальник управління </w:t>
      </w:r>
    </w:p>
    <w:p w14:paraId="2E60BDA3" w14:textId="4020BEA8" w:rsidR="009B71FD" w:rsidRPr="00231D79" w:rsidRDefault="009B71FD" w:rsidP="009B71FD">
      <w:pPr>
        <w:tabs>
          <w:tab w:val="left" w:pos="0"/>
          <w:tab w:val="left" w:pos="2127"/>
        </w:tabs>
        <w:suppressAutoHyphens/>
        <w:jc w:val="both"/>
        <w:rPr>
          <w:sz w:val="24"/>
          <w:lang w:eastAsia="zh-CN"/>
        </w:rPr>
      </w:pPr>
      <w:r w:rsidRPr="00231D79">
        <w:rPr>
          <w:rStyle w:val="a3"/>
          <w:rFonts w:ascii="Times New Roman" w:hAnsi="Times New Roman"/>
          <w:i w:val="0"/>
          <w:sz w:val="24"/>
          <w:szCs w:val="24"/>
        </w:rPr>
        <w:t>комунальної інфраструктури</w:t>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r>
      <w:r w:rsidRPr="00231D79">
        <w:rPr>
          <w:rStyle w:val="a3"/>
          <w:rFonts w:ascii="Times New Roman" w:hAnsi="Times New Roman"/>
          <w:i w:val="0"/>
          <w:sz w:val="24"/>
          <w:szCs w:val="24"/>
        </w:rPr>
        <w:tab/>
        <w:t xml:space="preserve">    </w:t>
      </w:r>
      <w:r w:rsidRPr="00231D79">
        <w:rPr>
          <w:rStyle w:val="a3"/>
          <w:rFonts w:ascii="Times New Roman" w:hAnsi="Times New Roman"/>
          <w:i w:val="0"/>
          <w:sz w:val="24"/>
          <w:szCs w:val="24"/>
        </w:rPr>
        <w:tab/>
      </w:r>
      <w:r>
        <w:rPr>
          <w:rStyle w:val="a3"/>
          <w:rFonts w:ascii="Times New Roman" w:hAnsi="Times New Roman"/>
          <w:i w:val="0"/>
          <w:sz w:val="24"/>
          <w:szCs w:val="24"/>
        </w:rPr>
        <w:t>Василь КАБАЛЬСЬКИЙ</w:t>
      </w:r>
    </w:p>
    <w:p w14:paraId="794F1520" w14:textId="4D4BDEC1" w:rsidR="009B71FD" w:rsidRDefault="009B71FD" w:rsidP="009B71FD">
      <w:pPr>
        <w:tabs>
          <w:tab w:val="left" w:pos="2127"/>
        </w:tabs>
        <w:suppressAutoHyphens/>
        <w:rPr>
          <w:rFonts w:ascii="Times New Roman" w:hAnsi="Times New Roman"/>
          <w:sz w:val="24"/>
          <w:szCs w:val="24"/>
          <w:lang w:eastAsia="zh-CN"/>
        </w:rPr>
      </w:pPr>
    </w:p>
    <w:p w14:paraId="69EA6B8D" w14:textId="77777777" w:rsidR="009B71FD" w:rsidRPr="002A18D5" w:rsidRDefault="009B71FD" w:rsidP="002A18D5">
      <w:pPr>
        <w:tabs>
          <w:tab w:val="left" w:pos="2127"/>
        </w:tabs>
        <w:suppressAutoHyphens/>
        <w:ind w:left="5670"/>
        <w:rPr>
          <w:rFonts w:ascii="Times New Roman" w:hAnsi="Times New Roman"/>
          <w:sz w:val="24"/>
          <w:szCs w:val="24"/>
          <w:lang w:eastAsia="zh-CN"/>
        </w:rPr>
      </w:pPr>
    </w:p>
    <w:p w14:paraId="19B4CE75" w14:textId="02CA2E2A" w:rsidR="001D554E" w:rsidRPr="00AB0D04" w:rsidRDefault="00327DA0" w:rsidP="00390DE6">
      <w:pPr>
        <w:jc w:val="right"/>
        <w:rPr>
          <w:rFonts w:ascii="Times New Roman" w:hAnsi="Times New Roman"/>
          <w:sz w:val="24"/>
          <w:szCs w:val="24"/>
        </w:rPr>
      </w:pPr>
      <w:r w:rsidRPr="005042F8">
        <w:rPr>
          <w:rFonts w:ascii="Times New Roman" w:hAnsi="Times New Roman"/>
          <w:sz w:val="24"/>
          <w:szCs w:val="24"/>
          <w:highlight w:val="yellow"/>
          <w:lang w:eastAsia="uk-UA"/>
        </w:rPr>
        <w:t xml:space="preserve"> </w:t>
      </w:r>
    </w:p>
    <w:p w14:paraId="56EBEAEB" w14:textId="77777777" w:rsidR="00C106B4" w:rsidRDefault="00C106B4" w:rsidP="0000284C">
      <w:pPr>
        <w:tabs>
          <w:tab w:val="left" w:pos="4962"/>
          <w:tab w:val="left" w:pos="5812"/>
        </w:tabs>
        <w:suppressAutoHyphens/>
        <w:jc w:val="both"/>
        <w:rPr>
          <w:rFonts w:ascii="Times New Roman" w:hAnsi="Times New Roman"/>
          <w:sz w:val="27"/>
          <w:szCs w:val="27"/>
        </w:rPr>
      </w:pPr>
    </w:p>
    <w:sectPr w:rsidR="00C106B4" w:rsidSect="002A18D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Bahnschrift Light"/>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C6E"/>
    <w:multiLevelType w:val="hybridMultilevel"/>
    <w:tmpl w:val="C9C8BAFC"/>
    <w:lvl w:ilvl="0" w:tplc="ABF432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92D8A"/>
    <w:multiLevelType w:val="hybridMultilevel"/>
    <w:tmpl w:val="044E64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2FF7"/>
    <w:multiLevelType w:val="hybridMultilevel"/>
    <w:tmpl w:val="B40A7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171E3"/>
    <w:multiLevelType w:val="hybridMultilevel"/>
    <w:tmpl w:val="987675BA"/>
    <w:lvl w:ilvl="0" w:tplc="184A33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D443B"/>
    <w:multiLevelType w:val="hybridMultilevel"/>
    <w:tmpl w:val="378A359C"/>
    <w:lvl w:ilvl="0" w:tplc="97CE441C">
      <w:start w:val="1"/>
      <w:numFmt w:val="decimal"/>
      <w:lvlText w:val="%1."/>
      <w:lvlJc w:val="left"/>
      <w:pPr>
        <w:ind w:left="88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88A1E31"/>
    <w:multiLevelType w:val="hybridMultilevel"/>
    <w:tmpl w:val="E9D4024C"/>
    <w:lvl w:ilvl="0" w:tplc="A0185178">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C45E4A"/>
    <w:multiLevelType w:val="multilevel"/>
    <w:tmpl w:val="1E982E40"/>
    <w:lvl w:ilvl="0">
      <w:start w:val="1"/>
      <w:numFmt w:val="decimal"/>
      <w:lvlText w:val="%1."/>
      <w:lvlJc w:val="left"/>
      <w:pPr>
        <w:ind w:left="444" w:hanging="444"/>
      </w:pPr>
      <w:rPr>
        <w:rFonts w:hint="default"/>
      </w:rPr>
    </w:lvl>
    <w:lvl w:ilvl="1">
      <w:start w:val="1"/>
      <w:numFmt w:val="decimal"/>
      <w:lvlText w:val="%1.%2."/>
      <w:lvlJc w:val="left"/>
      <w:pPr>
        <w:ind w:left="77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7B28EB"/>
    <w:multiLevelType w:val="hybridMultilevel"/>
    <w:tmpl w:val="1BC4B47E"/>
    <w:lvl w:ilvl="0" w:tplc="AFE0D7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F468B2"/>
    <w:multiLevelType w:val="hybridMultilevel"/>
    <w:tmpl w:val="BA9ED1AE"/>
    <w:lvl w:ilvl="0" w:tplc="F468BE4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B63AC0"/>
    <w:multiLevelType w:val="hybridMultilevel"/>
    <w:tmpl w:val="184443B8"/>
    <w:lvl w:ilvl="0" w:tplc="760AD4CC">
      <w:start w:val="1"/>
      <w:numFmt w:val="decimal"/>
      <w:lvlText w:val="%1."/>
      <w:lvlJc w:val="left"/>
      <w:pPr>
        <w:ind w:left="720" w:hanging="360"/>
      </w:pPr>
      <w:rPr>
        <w:rFonts w:ascii="Times New Roman" w:eastAsia="Calibri" w:hAnsi="Times New Roman" w:cs="Times New Roman"/>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964B73"/>
    <w:multiLevelType w:val="hybridMultilevel"/>
    <w:tmpl w:val="4498E626"/>
    <w:lvl w:ilvl="0" w:tplc="EC44891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D7F10B6"/>
    <w:multiLevelType w:val="hybridMultilevel"/>
    <w:tmpl w:val="E958736C"/>
    <w:lvl w:ilvl="0" w:tplc="A496BAB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31344"/>
    <w:multiLevelType w:val="hybridMultilevel"/>
    <w:tmpl w:val="C9880362"/>
    <w:lvl w:ilvl="0" w:tplc="6136E07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76A0A0F"/>
    <w:multiLevelType w:val="hybridMultilevel"/>
    <w:tmpl w:val="6426A008"/>
    <w:lvl w:ilvl="0" w:tplc="C5168010">
      <w:start w:val="1"/>
      <w:numFmt w:val="decimal"/>
      <w:lvlText w:val="%1."/>
      <w:lvlJc w:val="left"/>
      <w:pPr>
        <w:ind w:left="720" w:hanging="360"/>
      </w:pPr>
      <w:rPr>
        <w:rFonts w:ascii="Antiqua" w:hAnsi="Antiqua"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E46ED5"/>
    <w:multiLevelType w:val="hybridMultilevel"/>
    <w:tmpl w:val="6C021FAE"/>
    <w:lvl w:ilvl="0" w:tplc="6B122DF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6016B0"/>
    <w:multiLevelType w:val="hybridMultilevel"/>
    <w:tmpl w:val="B7746624"/>
    <w:lvl w:ilvl="0" w:tplc="2E086D98">
      <w:start w:val="4"/>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16">
    <w:nsid w:val="4677117C"/>
    <w:multiLevelType w:val="hybridMultilevel"/>
    <w:tmpl w:val="BD34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166EEE"/>
    <w:multiLevelType w:val="hybridMultilevel"/>
    <w:tmpl w:val="108C1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87751"/>
    <w:multiLevelType w:val="hybridMultilevel"/>
    <w:tmpl w:val="500EBE2A"/>
    <w:lvl w:ilvl="0" w:tplc="AEA0D5FA">
      <w:numFmt w:val="bullet"/>
      <w:lvlText w:val="-"/>
      <w:lvlJc w:val="left"/>
      <w:pPr>
        <w:ind w:left="657" w:hanging="360"/>
      </w:pPr>
      <w:rPr>
        <w:rFonts w:ascii="Times New Roman" w:eastAsia="Times New Roman" w:hAnsi="Times New Roman" w:cs="Times New Roman" w:hint="default"/>
      </w:rPr>
    </w:lvl>
    <w:lvl w:ilvl="1" w:tplc="04220003" w:tentative="1">
      <w:start w:val="1"/>
      <w:numFmt w:val="bullet"/>
      <w:lvlText w:val="o"/>
      <w:lvlJc w:val="left"/>
      <w:pPr>
        <w:ind w:left="1377" w:hanging="360"/>
      </w:pPr>
      <w:rPr>
        <w:rFonts w:ascii="Courier New" w:hAnsi="Courier New" w:cs="Courier New" w:hint="default"/>
      </w:rPr>
    </w:lvl>
    <w:lvl w:ilvl="2" w:tplc="04220005" w:tentative="1">
      <w:start w:val="1"/>
      <w:numFmt w:val="bullet"/>
      <w:lvlText w:val=""/>
      <w:lvlJc w:val="left"/>
      <w:pPr>
        <w:ind w:left="2097" w:hanging="360"/>
      </w:pPr>
      <w:rPr>
        <w:rFonts w:ascii="Wingdings" w:hAnsi="Wingdings" w:hint="default"/>
      </w:rPr>
    </w:lvl>
    <w:lvl w:ilvl="3" w:tplc="04220001" w:tentative="1">
      <w:start w:val="1"/>
      <w:numFmt w:val="bullet"/>
      <w:lvlText w:val=""/>
      <w:lvlJc w:val="left"/>
      <w:pPr>
        <w:ind w:left="2817" w:hanging="360"/>
      </w:pPr>
      <w:rPr>
        <w:rFonts w:ascii="Symbol" w:hAnsi="Symbol" w:hint="default"/>
      </w:rPr>
    </w:lvl>
    <w:lvl w:ilvl="4" w:tplc="04220003" w:tentative="1">
      <w:start w:val="1"/>
      <w:numFmt w:val="bullet"/>
      <w:lvlText w:val="o"/>
      <w:lvlJc w:val="left"/>
      <w:pPr>
        <w:ind w:left="3537" w:hanging="360"/>
      </w:pPr>
      <w:rPr>
        <w:rFonts w:ascii="Courier New" w:hAnsi="Courier New" w:cs="Courier New" w:hint="default"/>
      </w:rPr>
    </w:lvl>
    <w:lvl w:ilvl="5" w:tplc="04220005" w:tentative="1">
      <w:start w:val="1"/>
      <w:numFmt w:val="bullet"/>
      <w:lvlText w:val=""/>
      <w:lvlJc w:val="left"/>
      <w:pPr>
        <w:ind w:left="4257" w:hanging="360"/>
      </w:pPr>
      <w:rPr>
        <w:rFonts w:ascii="Wingdings" w:hAnsi="Wingdings" w:hint="default"/>
      </w:rPr>
    </w:lvl>
    <w:lvl w:ilvl="6" w:tplc="04220001" w:tentative="1">
      <w:start w:val="1"/>
      <w:numFmt w:val="bullet"/>
      <w:lvlText w:val=""/>
      <w:lvlJc w:val="left"/>
      <w:pPr>
        <w:ind w:left="4977" w:hanging="360"/>
      </w:pPr>
      <w:rPr>
        <w:rFonts w:ascii="Symbol" w:hAnsi="Symbol" w:hint="default"/>
      </w:rPr>
    </w:lvl>
    <w:lvl w:ilvl="7" w:tplc="04220003" w:tentative="1">
      <w:start w:val="1"/>
      <w:numFmt w:val="bullet"/>
      <w:lvlText w:val="o"/>
      <w:lvlJc w:val="left"/>
      <w:pPr>
        <w:ind w:left="5697" w:hanging="360"/>
      </w:pPr>
      <w:rPr>
        <w:rFonts w:ascii="Courier New" w:hAnsi="Courier New" w:cs="Courier New" w:hint="default"/>
      </w:rPr>
    </w:lvl>
    <w:lvl w:ilvl="8" w:tplc="04220005" w:tentative="1">
      <w:start w:val="1"/>
      <w:numFmt w:val="bullet"/>
      <w:lvlText w:val=""/>
      <w:lvlJc w:val="left"/>
      <w:pPr>
        <w:ind w:left="6417" w:hanging="360"/>
      </w:pPr>
      <w:rPr>
        <w:rFonts w:ascii="Wingdings" w:hAnsi="Wingdings" w:hint="default"/>
      </w:rPr>
    </w:lvl>
  </w:abstractNum>
  <w:abstractNum w:abstractNumId="19">
    <w:nsid w:val="6E404F3F"/>
    <w:multiLevelType w:val="hybridMultilevel"/>
    <w:tmpl w:val="C012218A"/>
    <w:lvl w:ilvl="0" w:tplc="AFE0D700">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2D19DC"/>
    <w:multiLevelType w:val="hybridMultilevel"/>
    <w:tmpl w:val="7CC2C2AA"/>
    <w:lvl w:ilvl="0" w:tplc="044C51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025618"/>
    <w:multiLevelType w:val="hybridMultilevel"/>
    <w:tmpl w:val="A9BE6668"/>
    <w:lvl w:ilvl="0" w:tplc="CB10D6F2">
      <w:numFmt w:val="bullet"/>
      <w:lvlText w:val="-"/>
      <w:lvlJc w:val="left"/>
      <w:pPr>
        <w:ind w:left="1017" w:hanging="360"/>
      </w:pPr>
      <w:rPr>
        <w:rFonts w:ascii="Times New Roman" w:eastAsia="Calibri" w:hAnsi="Times New Roman" w:cs="Times New Roman" w:hint="default"/>
      </w:rPr>
    </w:lvl>
    <w:lvl w:ilvl="1" w:tplc="04220003" w:tentative="1">
      <w:start w:val="1"/>
      <w:numFmt w:val="bullet"/>
      <w:lvlText w:val="o"/>
      <w:lvlJc w:val="left"/>
      <w:pPr>
        <w:ind w:left="1737" w:hanging="360"/>
      </w:pPr>
      <w:rPr>
        <w:rFonts w:ascii="Courier New" w:hAnsi="Courier New" w:cs="Courier New" w:hint="default"/>
      </w:rPr>
    </w:lvl>
    <w:lvl w:ilvl="2" w:tplc="04220005" w:tentative="1">
      <w:start w:val="1"/>
      <w:numFmt w:val="bullet"/>
      <w:lvlText w:val=""/>
      <w:lvlJc w:val="left"/>
      <w:pPr>
        <w:ind w:left="2457" w:hanging="360"/>
      </w:pPr>
      <w:rPr>
        <w:rFonts w:ascii="Wingdings" w:hAnsi="Wingdings" w:hint="default"/>
      </w:rPr>
    </w:lvl>
    <w:lvl w:ilvl="3" w:tplc="04220001" w:tentative="1">
      <w:start w:val="1"/>
      <w:numFmt w:val="bullet"/>
      <w:lvlText w:val=""/>
      <w:lvlJc w:val="left"/>
      <w:pPr>
        <w:ind w:left="3177" w:hanging="360"/>
      </w:pPr>
      <w:rPr>
        <w:rFonts w:ascii="Symbol" w:hAnsi="Symbol" w:hint="default"/>
      </w:rPr>
    </w:lvl>
    <w:lvl w:ilvl="4" w:tplc="04220003" w:tentative="1">
      <w:start w:val="1"/>
      <w:numFmt w:val="bullet"/>
      <w:lvlText w:val="o"/>
      <w:lvlJc w:val="left"/>
      <w:pPr>
        <w:ind w:left="3897" w:hanging="360"/>
      </w:pPr>
      <w:rPr>
        <w:rFonts w:ascii="Courier New" w:hAnsi="Courier New" w:cs="Courier New" w:hint="default"/>
      </w:rPr>
    </w:lvl>
    <w:lvl w:ilvl="5" w:tplc="04220005" w:tentative="1">
      <w:start w:val="1"/>
      <w:numFmt w:val="bullet"/>
      <w:lvlText w:val=""/>
      <w:lvlJc w:val="left"/>
      <w:pPr>
        <w:ind w:left="4617" w:hanging="360"/>
      </w:pPr>
      <w:rPr>
        <w:rFonts w:ascii="Wingdings" w:hAnsi="Wingdings" w:hint="default"/>
      </w:rPr>
    </w:lvl>
    <w:lvl w:ilvl="6" w:tplc="04220001" w:tentative="1">
      <w:start w:val="1"/>
      <w:numFmt w:val="bullet"/>
      <w:lvlText w:val=""/>
      <w:lvlJc w:val="left"/>
      <w:pPr>
        <w:ind w:left="5337" w:hanging="360"/>
      </w:pPr>
      <w:rPr>
        <w:rFonts w:ascii="Symbol" w:hAnsi="Symbol" w:hint="default"/>
      </w:rPr>
    </w:lvl>
    <w:lvl w:ilvl="7" w:tplc="04220003" w:tentative="1">
      <w:start w:val="1"/>
      <w:numFmt w:val="bullet"/>
      <w:lvlText w:val="o"/>
      <w:lvlJc w:val="left"/>
      <w:pPr>
        <w:ind w:left="6057" w:hanging="360"/>
      </w:pPr>
      <w:rPr>
        <w:rFonts w:ascii="Courier New" w:hAnsi="Courier New" w:cs="Courier New" w:hint="default"/>
      </w:rPr>
    </w:lvl>
    <w:lvl w:ilvl="8" w:tplc="04220005" w:tentative="1">
      <w:start w:val="1"/>
      <w:numFmt w:val="bullet"/>
      <w:lvlText w:val=""/>
      <w:lvlJc w:val="left"/>
      <w:pPr>
        <w:ind w:left="6777" w:hanging="360"/>
      </w:pPr>
      <w:rPr>
        <w:rFonts w:ascii="Wingdings" w:hAnsi="Wingdings" w:hint="default"/>
      </w:rPr>
    </w:lvl>
  </w:abstractNum>
  <w:abstractNum w:abstractNumId="22">
    <w:nsid w:val="7BBC2B30"/>
    <w:multiLevelType w:val="hybridMultilevel"/>
    <w:tmpl w:val="5DB424DE"/>
    <w:lvl w:ilvl="0" w:tplc="969A34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num>
  <w:num w:numId="2">
    <w:abstractNumId w:val="12"/>
  </w:num>
  <w:num w:numId="3">
    <w:abstractNumId w:val="4"/>
  </w:num>
  <w:num w:numId="4">
    <w:abstractNumId w:val="7"/>
  </w:num>
  <w:num w:numId="5">
    <w:abstractNumId w:val="5"/>
  </w:num>
  <w:num w:numId="6">
    <w:abstractNumId w:val="19"/>
  </w:num>
  <w:num w:numId="7">
    <w:abstractNumId w:val="14"/>
  </w:num>
  <w:num w:numId="8">
    <w:abstractNumId w:val="1"/>
  </w:num>
  <w:num w:numId="9">
    <w:abstractNumId w:val="20"/>
  </w:num>
  <w:num w:numId="10">
    <w:abstractNumId w:val="3"/>
  </w:num>
  <w:num w:numId="11">
    <w:abstractNumId w:val="13"/>
  </w:num>
  <w:num w:numId="12">
    <w:abstractNumId w:val="2"/>
  </w:num>
  <w:num w:numId="13">
    <w:abstractNumId w:val="9"/>
  </w:num>
  <w:num w:numId="14">
    <w:abstractNumId w:val="17"/>
  </w:num>
  <w:num w:numId="15">
    <w:abstractNumId w:val="8"/>
  </w:num>
  <w:num w:numId="16">
    <w:abstractNumId w:val="11"/>
  </w:num>
  <w:num w:numId="17">
    <w:abstractNumId w:val="0"/>
  </w:num>
  <w:num w:numId="18">
    <w:abstractNumId w:val="18"/>
  </w:num>
  <w:num w:numId="19">
    <w:abstractNumId w:val="21"/>
  </w:num>
  <w:num w:numId="20">
    <w:abstractNumId w:val="15"/>
  </w:num>
  <w:num w:numId="21">
    <w:abstractNumId w:val="16"/>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A2"/>
    <w:rsid w:val="00001D59"/>
    <w:rsid w:val="0000284C"/>
    <w:rsid w:val="00003118"/>
    <w:rsid w:val="00010307"/>
    <w:rsid w:val="000125A9"/>
    <w:rsid w:val="00026444"/>
    <w:rsid w:val="000365E3"/>
    <w:rsid w:val="000465BB"/>
    <w:rsid w:val="00053D98"/>
    <w:rsid w:val="00057FCB"/>
    <w:rsid w:val="00073440"/>
    <w:rsid w:val="000773F0"/>
    <w:rsid w:val="00082130"/>
    <w:rsid w:val="00095213"/>
    <w:rsid w:val="000A3EEF"/>
    <w:rsid w:val="000A615A"/>
    <w:rsid w:val="000A6A36"/>
    <w:rsid w:val="000A6B96"/>
    <w:rsid w:val="000B265C"/>
    <w:rsid w:val="000B6C59"/>
    <w:rsid w:val="000D5A81"/>
    <w:rsid w:val="000D6722"/>
    <w:rsid w:val="000F5156"/>
    <w:rsid w:val="00104B37"/>
    <w:rsid w:val="0011120F"/>
    <w:rsid w:val="00115404"/>
    <w:rsid w:val="00120173"/>
    <w:rsid w:val="00120F49"/>
    <w:rsid w:val="00125E0E"/>
    <w:rsid w:val="00131BBA"/>
    <w:rsid w:val="00133804"/>
    <w:rsid w:val="0013655C"/>
    <w:rsid w:val="00140880"/>
    <w:rsid w:val="001508E6"/>
    <w:rsid w:val="00166EE5"/>
    <w:rsid w:val="001679F1"/>
    <w:rsid w:val="001716A6"/>
    <w:rsid w:val="0018141B"/>
    <w:rsid w:val="001827C5"/>
    <w:rsid w:val="00185236"/>
    <w:rsid w:val="00191D28"/>
    <w:rsid w:val="00192777"/>
    <w:rsid w:val="001A3BB1"/>
    <w:rsid w:val="001A54B6"/>
    <w:rsid w:val="001A69AC"/>
    <w:rsid w:val="001A796E"/>
    <w:rsid w:val="001B59A4"/>
    <w:rsid w:val="001C0890"/>
    <w:rsid w:val="001C221F"/>
    <w:rsid w:val="001C41DB"/>
    <w:rsid w:val="001C6EED"/>
    <w:rsid w:val="001D12A9"/>
    <w:rsid w:val="001D2C17"/>
    <w:rsid w:val="001D554E"/>
    <w:rsid w:val="001D675D"/>
    <w:rsid w:val="001E0CC3"/>
    <w:rsid w:val="001E3DBA"/>
    <w:rsid w:val="001E7CA2"/>
    <w:rsid w:val="001F05C2"/>
    <w:rsid w:val="001F2DFC"/>
    <w:rsid w:val="00200B87"/>
    <w:rsid w:val="00210A70"/>
    <w:rsid w:val="0022252A"/>
    <w:rsid w:val="00231D79"/>
    <w:rsid w:val="00235029"/>
    <w:rsid w:val="0023767E"/>
    <w:rsid w:val="00252036"/>
    <w:rsid w:val="00253915"/>
    <w:rsid w:val="00256256"/>
    <w:rsid w:val="00257414"/>
    <w:rsid w:val="00261D88"/>
    <w:rsid w:val="0026546D"/>
    <w:rsid w:val="00266208"/>
    <w:rsid w:val="00273383"/>
    <w:rsid w:val="00277A7C"/>
    <w:rsid w:val="002A18D5"/>
    <w:rsid w:val="002A45A6"/>
    <w:rsid w:val="002B5992"/>
    <w:rsid w:val="002B6058"/>
    <w:rsid w:val="002C17EB"/>
    <w:rsid w:val="002C5583"/>
    <w:rsid w:val="002C78F3"/>
    <w:rsid w:val="002D2F48"/>
    <w:rsid w:val="002E4F71"/>
    <w:rsid w:val="003063A4"/>
    <w:rsid w:val="00310B36"/>
    <w:rsid w:val="0031200E"/>
    <w:rsid w:val="00322EE9"/>
    <w:rsid w:val="00327DA0"/>
    <w:rsid w:val="00330ED6"/>
    <w:rsid w:val="003341BB"/>
    <w:rsid w:val="003352EE"/>
    <w:rsid w:val="003359FE"/>
    <w:rsid w:val="00376BDD"/>
    <w:rsid w:val="003871D9"/>
    <w:rsid w:val="00390852"/>
    <w:rsid w:val="00390DE6"/>
    <w:rsid w:val="003920B1"/>
    <w:rsid w:val="003942B0"/>
    <w:rsid w:val="003A6A8F"/>
    <w:rsid w:val="003B100C"/>
    <w:rsid w:val="003B5439"/>
    <w:rsid w:val="003C33BE"/>
    <w:rsid w:val="003D329F"/>
    <w:rsid w:val="003E5DD9"/>
    <w:rsid w:val="003F0A47"/>
    <w:rsid w:val="0043176C"/>
    <w:rsid w:val="00433CC6"/>
    <w:rsid w:val="0043738F"/>
    <w:rsid w:val="00437E1E"/>
    <w:rsid w:val="00450FD8"/>
    <w:rsid w:val="0045304D"/>
    <w:rsid w:val="0046740A"/>
    <w:rsid w:val="0047147A"/>
    <w:rsid w:val="0048396C"/>
    <w:rsid w:val="00483A3A"/>
    <w:rsid w:val="0049790D"/>
    <w:rsid w:val="004A0CA8"/>
    <w:rsid w:val="004A1A57"/>
    <w:rsid w:val="004A4E70"/>
    <w:rsid w:val="004B0BD1"/>
    <w:rsid w:val="004B25FC"/>
    <w:rsid w:val="004C104D"/>
    <w:rsid w:val="004E3DBB"/>
    <w:rsid w:val="00501AFC"/>
    <w:rsid w:val="005042F8"/>
    <w:rsid w:val="00507C59"/>
    <w:rsid w:val="00530DBE"/>
    <w:rsid w:val="0054229A"/>
    <w:rsid w:val="0054302B"/>
    <w:rsid w:val="005441F8"/>
    <w:rsid w:val="00545427"/>
    <w:rsid w:val="00545596"/>
    <w:rsid w:val="005460A7"/>
    <w:rsid w:val="00550E64"/>
    <w:rsid w:val="00555157"/>
    <w:rsid w:val="00555A75"/>
    <w:rsid w:val="005731DE"/>
    <w:rsid w:val="00585BB3"/>
    <w:rsid w:val="005A218B"/>
    <w:rsid w:val="005A3009"/>
    <w:rsid w:val="005A7DB7"/>
    <w:rsid w:val="005B0E2A"/>
    <w:rsid w:val="005B40DC"/>
    <w:rsid w:val="005C60FB"/>
    <w:rsid w:val="005D6A73"/>
    <w:rsid w:val="005D7DEE"/>
    <w:rsid w:val="005F0E6A"/>
    <w:rsid w:val="005F308F"/>
    <w:rsid w:val="0060258E"/>
    <w:rsid w:val="00607220"/>
    <w:rsid w:val="00621DFA"/>
    <w:rsid w:val="0062268B"/>
    <w:rsid w:val="00632D4B"/>
    <w:rsid w:val="00635A48"/>
    <w:rsid w:val="00641705"/>
    <w:rsid w:val="00641DA6"/>
    <w:rsid w:val="00653682"/>
    <w:rsid w:val="006644E6"/>
    <w:rsid w:val="00665EFF"/>
    <w:rsid w:val="00667685"/>
    <w:rsid w:val="006815ED"/>
    <w:rsid w:val="006822C9"/>
    <w:rsid w:val="006840E6"/>
    <w:rsid w:val="006B5614"/>
    <w:rsid w:val="006C2AFC"/>
    <w:rsid w:val="006C37F9"/>
    <w:rsid w:val="006C5A74"/>
    <w:rsid w:val="006D420A"/>
    <w:rsid w:val="006D54C7"/>
    <w:rsid w:val="006E2688"/>
    <w:rsid w:val="006E357B"/>
    <w:rsid w:val="006F646D"/>
    <w:rsid w:val="006F6952"/>
    <w:rsid w:val="00734204"/>
    <w:rsid w:val="007434C5"/>
    <w:rsid w:val="00744908"/>
    <w:rsid w:val="0075584A"/>
    <w:rsid w:val="00756E3D"/>
    <w:rsid w:val="007615D6"/>
    <w:rsid w:val="00763BF5"/>
    <w:rsid w:val="007704A6"/>
    <w:rsid w:val="00771F3B"/>
    <w:rsid w:val="007855A6"/>
    <w:rsid w:val="00786293"/>
    <w:rsid w:val="007A2338"/>
    <w:rsid w:val="007B1D3A"/>
    <w:rsid w:val="007B5835"/>
    <w:rsid w:val="007B6E62"/>
    <w:rsid w:val="007E3386"/>
    <w:rsid w:val="007E386B"/>
    <w:rsid w:val="007F17E6"/>
    <w:rsid w:val="007F6765"/>
    <w:rsid w:val="00817DB2"/>
    <w:rsid w:val="008212D5"/>
    <w:rsid w:val="008262E7"/>
    <w:rsid w:val="00827232"/>
    <w:rsid w:val="00830A8F"/>
    <w:rsid w:val="0083197F"/>
    <w:rsid w:val="00870CCE"/>
    <w:rsid w:val="00881837"/>
    <w:rsid w:val="008964E2"/>
    <w:rsid w:val="008B19E3"/>
    <w:rsid w:val="008B2993"/>
    <w:rsid w:val="008C0D6A"/>
    <w:rsid w:val="008C1E9C"/>
    <w:rsid w:val="008C393B"/>
    <w:rsid w:val="008C4640"/>
    <w:rsid w:val="008C53E1"/>
    <w:rsid w:val="008D7814"/>
    <w:rsid w:val="008E1435"/>
    <w:rsid w:val="008E7753"/>
    <w:rsid w:val="008E7B8D"/>
    <w:rsid w:val="008F49F9"/>
    <w:rsid w:val="008F6FBD"/>
    <w:rsid w:val="00901451"/>
    <w:rsid w:val="00902294"/>
    <w:rsid w:val="00913314"/>
    <w:rsid w:val="0091368F"/>
    <w:rsid w:val="009271AF"/>
    <w:rsid w:val="00931941"/>
    <w:rsid w:val="009343CB"/>
    <w:rsid w:val="009441B0"/>
    <w:rsid w:val="00944FBF"/>
    <w:rsid w:val="009454FC"/>
    <w:rsid w:val="00952099"/>
    <w:rsid w:val="00965E5A"/>
    <w:rsid w:val="00970034"/>
    <w:rsid w:val="009974C3"/>
    <w:rsid w:val="009A2E6F"/>
    <w:rsid w:val="009A5D18"/>
    <w:rsid w:val="009B7107"/>
    <w:rsid w:val="009B71FD"/>
    <w:rsid w:val="009C4C75"/>
    <w:rsid w:val="009C73E9"/>
    <w:rsid w:val="009D7673"/>
    <w:rsid w:val="00A078E1"/>
    <w:rsid w:val="00A24092"/>
    <w:rsid w:val="00A4512F"/>
    <w:rsid w:val="00A56B76"/>
    <w:rsid w:val="00A63D85"/>
    <w:rsid w:val="00A868AC"/>
    <w:rsid w:val="00A90417"/>
    <w:rsid w:val="00A92EB0"/>
    <w:rsid w:val="00A97154"/>
    <w:rsid w:val="00AB0D04"/>
    <w:rsid w:val="00AB5D11"/>
    <w:rsid w:val="00AD5E63"/>
    <w:rsid w:val="00AE1096"/>
    <w:rsid w:val="00AE5DFA"/>
    <w:rsid w:val="00AE75B6"/>
    <w:rsid w:val="00AF5C36"/>
    <w:rsid w:val="00B06397"/>
    <w:rsid w:val="00B10FFD"/>
    <w:rsid w:val="00B3066D"/>
    <w:rsid w:val="00B5187D"/>
    <w:rsid w:val="00B522BD"/>
    <w:rsid w:val="00B523C2"/>
    <w:rsid w:val="00B56353"/>
    <w:rsid w:val="00B62E90"/>
    <w:rsid w:val="00B7062B"/>
    <w:rsid w:val="00B77E7D"/>
    <w:rsid w:val="00B87F99"/>
    <w:rsid w:val="00B92E31"/>
    <w:rsid w:val="00BA6450"/>
    <w:rsid w:val="00BA6E52"/>
    <w:rsid w:val="00BB5DBE"/>
    <w:rsid w:val="00BD6D54"/>
    <w:rsid w:val="00BF0256"/>
    <w:rsid w:val="00BF0594"/>
    <w:rsid w:val="00BF1B8C"/>
    <w:rsid w:val="00BF2BA0"/>
    <w:rsid w:val="00BF77DE"/>
    <w:rsid w:val="00C106B4"/>
    <w:rsid w:val="00C1576F"/>
    <w:rsid w:val="00C15BDB"/>
    <w:rsid w:val="00C16B2B"/>
    <w:rsid w:val="00C242B6"/>
    <w:rsid w:val="00C30675"/>
    <w:rsid w:val="00C30BC2"/>
    <w:rsid w:val="00C443EF"/>
    <w:rsid w:val="00C469A6"/>
    <w:rsid w:val="00C63889"/>
    <w:rsid w:val="00C73758"/>
    <w:rsid w:val="00C84576"/>
    <w:rsid w:val="00CA6324"/>
    <w:rsid w:val="00CA6649"/>
    <w:rsid w:val="00CB0D5E"/>
    <w:rsid w:val="00CB3E82"/>
    <w:rsid w:val="00CB4AAD"/>
    <w:rsid w:val="00CB6C6D"/>
    <w:rsid w:val="00CC3B7E"/>
    <w:rsid w:val="00CE6020"/>
    <w:rsid w:val="00D02F23"/>
    <w:rsid w:val="00D124C6"/>
    <w:rsid w:val="00D166B0"/>
    <w:rsid w:val="00D24D34"/>
    <w:rsid w:val="00D25FF1"/>
    <w:rsid w:val="00D37CC1"/>
    <w:rsid w:val="00D406B8"/>
    <w:rsid w:val="00D45472"/>
    <w:rsid w:val="00D63D10"/>
    <w:rsid w:val="00D71DA5"/>
    <w:rsid w:val="00D72409"/>
    <w:rsid w:val="00D753B7"/>
    <w:rsid w:val="00D80F62"/>
    <w:rsid w:val="00D8697D"/>
    <w:rsid w:val="00D91697"/>
    <w:rsid w:val="00D93435"/>
    <w:rsid w:val="00D94E0D"/>
    <w:rsid w:val="00DA7C5A"/>
    <w:rsid w:val="00DD7113"/>
    <w:rsid w:val="00DD779C"/>
    <w:rsid w:val="00DD7856"/>
    <w:rsid w:val="00DE1529"/>
    <w:rsid w:val="00DE15A2"/>
    <w:rsid w:val="00DF3D29"/>
    <w:rsid w:val="00DF420C"/>
    <w:rsid w:val="00E01C2C"/>
    <w:rsid w:val="00E040B8"/>
    <w:rsid w:val="00E23C4A"/>
    <w:rsid w:val="00E35C94"/>
    <w:rsid w:val="00E37FA2"/>
    <w:rsid w:val="00E4707B"/>
    <w:rsid w:val="00E506D7"/>
    <w:rsid w:val="00E60494"/>
    <w:rsid w:val="00E6156F"/>
    <w:rsid w:val="00E61CEE"/>
    <w:rsid w:val="00E62962"/>
    <w:rsid w:val="00E62BC3"/>
    <w:rsid w:val="00E70FF5"/>
    <w:rsid w:val="00E76908"/>
    <w:rsid w:val="00E80240"/>
    <w:rsid w:val="00E825C9"/>
    <w:rsid w:val="00E82F26"/>
    <w:rsid w:val="00E87FD1"/>
    <w:rsid w:val="00E94482"/>
    <w:rsid w:val="00EA3945"/>
    <w:rsid w:val="00EA7123"/>
    <w:rsid w:val="00EB5EC9"/>
    <w:rsid w:val="00ED01C4"/>
    <w:rsid w:val="00EE3496"/>
    <w:rsid w:val="00F03464"/>
    <w:rsid w:val="00F03C7B"/>
    <w:rsid w:val="00F07F8C"/>
    <w:rsid w:val="00F31118"/>
    <w:rsid w:val="00F45E7B"/>
    <w:rsid w:val="00F50FC7"/>
    <w:rsid w:val="00F533EC"/>
    <w:rsid w:val="00F6673D"/>
    <w:rsid w:val="00F7519E"/>
    <w:rsid w:val="00F82663"/>
    <w:rsid w:val="00F87E63"/>
    <w:rsid w:val="00F92DA6"/>
    <w:rsid w:val="00F962E7"/>
    <w:rsid w:val="00FA1CF7"/>
    <w:rsid w:val="00FA7170"/>
    <w:rsid w:val="00FC0184"/>
    <w:rsid w:val="00FC03D6"/>
    <w:rsid w:val="00FD4C6A"/>
    <w:rsid w:val="00FD5336"/>
    <w:rsid w:val="00FD7E06"/>
    <w:rsid w:val="00FE5877"/>
    <w:rsid w:val="00FF2AAD"/>
    <w:rsid w:val="00FF4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7422"/>
  <w15:docId w15:val="{CC3ED8A0-469B-433E-8E0F-E7889BA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FC"/>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E7CA2"/>
    <w:rPr>
      <w:i/>
      <w:iCs/>
    </w:rPr>
  </w:style>
  <w:style w:type="paragraph" w:styleId="a4">
    <w:name w:val="List Paragraph"/>
    <w:basedOn w:val="a"/>
    <w:uiPriority w:val="34"/>
    <w:qFormat/>
    <w:rsid w:val="001E7CA2"/>
    <w:pPr>
      <w:spacing w:after="160" w:line="259" w:lineRule="auto"/>
      <w:ind w:left="720"/>
      <w:contextualSpacing/>
    </w:pPr>
    <w:rPr>
      <w:rFonts w:ascii="Calibri" w:eastAsia="Calibri" w:hAnsi="Calibri"/>
      <w:sz w:val="22"/>
      <w:szCs w:val="22"/>
      <w:lang w:val="en-US" w:eastAsia="en-US"/>
    </w:rPr>
  </w:style>
  <w:style w:type="paragraph" w:styleId="a5">
    <w:name w:val="Balloon Text"/>
    <w:basedOn w:val="a"/>
    <w:link w:val="a6"/>
    <w:uiPriority w:val="99"/>
    <w:semiHidden/>
    <w:unhideWhenUsed/>
    <w:rsid w:val="00756E3D"/>
    <w:rPr>
      <w:rFonts w:ascii="Segoe UI" w:hAnsi="Segoe UI" w:cs="Segoe UI"/>
      <w:sz w:val="18"/>
      <w:szCs w:val="18"/>
    </w:rPr>
  </w:style>
  <w:style w:type="character" w:customStyle="1" w:styleId="a6">
    <w:name w:val="Текст у виносці Знак"/>
    <w:basedOn w:val="a0"/>
    <w:link w:val="a5"/>
    <w:uiPriority w:val="99"/>
    <w:semiHidden/>
    <w:rsid w:val="00756E3D"/>
    <w:rPr>
      <w:rFonts w:ascii="Segoe UI" w:eastAsia="Times New Roman" w:hAnsi="Segoe UI" w:cs="Segoe UI"/>
      <w:sz w:val="18"/>
      <w:szCs w:val="18"/>
      <w:lang w:val="uk-UA" w:eastAsia="ru-RU"/>
    </w:rPr>
  </w:style>
  <w:style w:type="paragraph" w:styleId="a7">
    <w:name w:val="caption"/>
    <w:basedOn w:val="a"/>
    <w:next w:val="a"/>
    <w:qFormat/>
    <w:rsid w:val="006C5A74"/>
    <w:pPr>
      <w:spacing w:line="360" w:lineRule="auto"/>
      <w:jc w:val="center"/>
    </w:pPr>
    <w:rPr>
      <w:rFonts w:ascii="Times New Roman" w:hAnsi="Times New Roman"/>
      <w:sz w:val="28"/>
      <w:szCs w:val="24"/>
      <w:lang w:val="ru-RU"/>
    </w:rPr>
  </w:style>
  <w:style w:type="paragraph" w:styleId="a8">
    <w:name w:val="Normal (Web)"/>
    <w:basedOn w:val="a"/>
    <w:uiPriority w:val="99"/>
    <w:unhideWhenUsed/>
    <w:rsid w:val="00252036"/>
    <w:pPr>
      <w:spacing w:before="100" w:beforeAutospacing="1" w:after="100" w:afterAutospacing="1"/>
    </w:pPr>
    <w:rPr>
      <w:rFonts w:ascii="Times New Roman" w:hAnsi="Times New Roman"/>
      <w:sz w:val="24"/>
      <w:szCs w:val="24"/>
      <w:lang w:val="ru-RU"/>
    </w:rPr>
  </w:style>
  <w:style w:type="paragraph" w:styleId="a9">
    <w:name w:val="Body Text"/>
    <w:basedOn w:val="a"/>
    <w:link w:val="aa"/>
    <w:rsid w:val="006C37F9"/>
    <w:pPr>
      <w:ind w:right="5670"/>
    </w:pPr>
    <w:rPr>
      <w:rFonts w:ascii="Times New Roman" w:hAnsi="Times New Roman"/>
      <w:sz w:val="24"/>
      <w:lang w:val="ru-RU"/>
    </w:rPr>
  </w:style>
  <w:style w:type="character" w:customStyle="1" w:styleId="aa">
    <w:name w:val="Основний текст Знак"/>
    <w:basedOn w:val="a0"/>
    <w:link w:val="a9"/>
    <w:rsid w:val="006C37F9"/>
    <w:rPr>
      <w:rFonts w:ascii="Times New Roman" w:eastAsia="Times New Roman" w:hAnsi="Times New Roman" w:cs="Times New Roman"/>
      <w:sz w:val="24"/>
      <w:szCs w:val="20"/>
      <w:lang w:eastAsia="ru-RU"/>
    </w:rPr>
  </w:style>
  <w:style w:type="paragraph" w:customStyle="1" w:styleId="21">
    <w:name w:val="Основной текст 21"/>
    <w:basedOn w:val="a"/>
    <w:rsid w:val="00E61CEE"/>
    <w:pPr>
      <w:suppressAutoHyphens/>
      <w:jc w:val="both"/>
    </w:pPr>
    <w:rPr>
      <w:rFonts w:ascii="Times New Roman" w:hAnsi="Times New Roman"/>
      <w:sz w:val="28"/>
      <w:szCs w:val="24"/>
      <w:lang w:val="ru-RU" w:eastAsia="ar-SA"/>
    </w:rPr>
  </w:style>
  <w:style w:type="paragraph" w:customStyle="1" w:styleId="rvps2">
    <w:name w:val="rvps2"/>
    <w:basedOn w:val="a"/>
    <w:rsid w:val="006815ED"/>
    <w:pPr>
      <w:spacing w:before="100" w:beforeAutospacing="1" w:after="100" w:afterAutospacing="1"/>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74180819">
      <w:bodyDiv w:val="1"/>
      <w:marLeft w:val="0"/>
      <w:marRight w:val="0"/>
      <w:marTop w:val="0"/>
      <w:marBottom w:val="0"/>
      <w:divBdr>
        <w:top w:val="none" w:sz="0" w:space="0" w:color="auto"/>
        <w:left w:val="none" w:sz="0" w:space="0" w:color="auto"/>
        <w:bottom w:val="none" w:sz="0" w:space="0" w:color="auto"/>
        <w:right w:val="none" w:sz="0" w:space="0" w:color="auto"/>
      </w:divBdr>
    </w:div>
    <w:div w:id="1429734603">
      <w:bodyDiv w:val="1"/>
      <w:marLeft w:val="0"/>
      <w:marRight w:val="0"/>
      <w:marTop w:val="0"/>
      <w:marBottom w:val="0"/>
      <w:divBdr>
        <w:top w:val="none" w:sz="0" w:space="0" w:color="auto"/>
        <w:left w:val="none" w:sz="0" w:space="0" w:color="auto"/>
        <w:bottom w:val="none" w:sz="0" w:space="0" w:color="auto"/>
        <w:right w:val="none" w:sz="0" w:space="0" w:color="auto"/>
      </w:divBdr>
    </w:div>
    <w:div w:id="16335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947-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BF946-2B59-4C44-8611-3965513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5043</Words>
  <Characters>2876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7</cp:revision>
  <cp:lastPrinted>2025-12-20T11:09:00Z</cp:lastPrinted>
  <dcterms:created xsi:type="dcterms:W3CDTF">2024-08-30T11:08:00Z</dcterms:created>
  <dcterms:modified xsi:type="dcterms:W3CDTF">2026-03-31T12:50:00Z</dcterms:modified>
</cp:coreProperties>
</file>