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90" w:rsidRPr="00FC2190" w:rsidRDefault="00FC2190" w:rsidP="00FC219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2190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83D8995" wp14:editId="0BD3EACE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90" w:rsidRPr="00FC2190" w:rsidRDefault="00FC2190" w:rsidP="00FC21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FC2190" w:rsidRPr="00FC2190" w:rsidRDefault="00FC2190" w:rsidP="00FC21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FC2190" w:rsidRPr="00FC2190" w:rsidRDefault="00FC2190" w:rsidP="00FC21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FC2190" w:rsidRPr="00FC2190" w:rsidRDefault="00FC2190" w:rsidP="00FC219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</w:t>
      </w:r>
      <w:r w:rsidR="003868F9">
        <w:rPr>
          <w:rFonts w:ascii="Times New Roman CYR" w:hAnsi="Times New Roman CYR" w:cs="Times New Roman CYR"/>
          <w:b/>
          <w:bCs/>
        </w:rPr>
        <w:t>23.04.2026</w:t>
      </w:r>
      <w:r w:rsidRPr="00FC21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__№____</w:t>
      </w:r>
      <w:r w:rsidR="003868F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682</w:t>
      </w:r>
      <w:r w:rsidRPr="00FC21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______</w:t>
      </w:r>
    </w:p>
    <w:p w:rsidR="00FC2190" w:rsidRPr="00FC2190" w:rsidRDefault="00FC2190" w:rsidP="00FC219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FC2190" w:rsidRPr="00FC2190" w:rsidRDefault="00FC2190" w:rsidP="00FC2190">
      <w:pPr>
        <w:spacing w:after="0" w:line="240" w:lineRule="auto"/>
        <w:ind w:hanging="18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FC2190" w:rsidRPr="009D34BC" w:rsidTr="00F21BEC">
        <w:trPr>
          <w:trHeight w:val="875"/>
        </w:trPr>
        <w:tc>
          <w:tcPr>
            <w:tcW w:w="5274" w:type="dxa"/>
          </w:tcPr>
          <w:p w:rsidR="00FC2190" w:rsidRPr="00FC2190" w:rsidRDefault="00FC2190" w:rsidP="009D34BC">
            <w:pPr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C21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 w:rsidR="0046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внесення змін до рішення виконавчого комітету від </w:t>
            </w:r>
            <w:r w:rsidR="009D34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24.05.2007 </w:t>
            </w:r>
            <w:r w:rsidR="0046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 №</w:t>
            </w:r>
            <w:r w:rsidR="009D34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55</w:t>
            </w:r>
            <w:r w:rsidR="00B50C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="0046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«Про встановлення міської премії імені Михайла Якимовича Орловського у галузі історико-краєзнавчих досліджень»</w:t>
            </w:r>
          </w:p>
        </w:tc>
      </w:tr>
    </w:tbl>
    <w:p w:rsidR="00B50C24" w:rsidRDefault="00B50C24" w:rsidP="00FC2190">
      <w:pPr>
        <w:spacing w:after="12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2190" w:rsidRPr="00FC2190" w:rsidRDefault="00FC2190" w:rsidP="00FC2190">
      <w:pPr>
        <w:spacing w:after="12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Розглянувши клопотання управління культури і туризму міської ради,</w:t>
      </w:r>
      <w:r w:rsidR="00460C2F" w:rsidRPr="00460C2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60C2F">
        <w:rPr>
          <w:rFonts w:ascii="Times New Roman" w:eastAsia="Times New Roman" w:hAnsi="Times New Roman"/>
          <w:sz w:val="24"/>
          <w:szCs w:val="24"/>
          <w:lang w:val="uk-UA" w:eastAsia="ru-RU"/>
        </w:rPr>
        <w:t>у зв</w:t>
      </w:r>
      <w:r w:rsidR="00460C2F" w:rsidRPr="00A116F3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 w:rsidR="00460C2F" w:rsidRPr="001E4619">
        <w:rPr>
          <w:rFonts w:ascii="Times New Roman" w:eastAsia="Times New Roman" w:hAnsi="Times New Roman"/>
          <w:sz w:val="24"/>
          <w:szCs w:val="24"/>
          <w:lang w:val="uk-UA" w:eastAsia="ru-RU"/>
        </w:rPr>
        <w:t>язку із кадровими змінами</w:t>
      </w:r>
      <w:r w:rsidR="009D34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60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та </w:t>
      </w:r>
      <w:r w:rsidRPr="00FC219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виконавчий комітет міської ради</w:t>
      </w:r>
    </w:p>
    <w:p w:rsidR="00FC2190" w:rsidRPr="00FC2190" w:rsidRDefault="00FC2190" w:rsidP="00FC2190">
      <w:pPr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2190" w:rsidRPr="00FC2190" w:rsidRDefault="00FC2190" w:rsidP="00FC2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ВИРІШИВ:</w:t>
      </w:r>
    </w:p>
    <w:p w:rsidR="00FC2190" w:rsidRPr="00FC2190" w:rsidRDefault="00FC2190" w:rsidP="00FC2190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0C2F" w:rsidRPr="003868F9" w:rsidRDefault="00F532B1" w:rsidP="00B50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32B1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. В</w:t>
      </w:r>
      <w:r w:rsidR="00460C2F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нести зміни до рішення виконавчого комітету від </w:t>
      </w:r>
      <w:r w:rsidR="009D34BC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24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="009D34BC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460C2F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9D34BC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2007 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р.</w:t>
      </w:r>
      <w:r w:rsidR="00460C2F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</w:t>
      </w:r>
      <w:r w:rsidR="009D34BC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55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460C2F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«Про встановлення міської премії імені Михайла Якимовича Орловського у галузі історико-краєзнавчих досліджень», виклавши додаток 2 в новій редакції, додається.</w:t>
      </w:r>
    </w:p>
    <w:p w:rsidR="00FC2190" w:rsidRPr="003868F9" w:rsidRDefault="00FC2190" w:rsidP="00B50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2. Контроль за виконанням рішення покласти на заступника міського голови</w:t>
      </w:r>
      <w:r w:rsidRPr="003868F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М.Кривака</w:t>
      </w:r>
      <w:proofErr w:type="spellEnd"/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:rsidR="00FC2190" w:rsidRPr="003868F9" w:rsidRDefault="00FC2190" w:rsidP="00FC219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532B1" w:rsidRPr="003868F9" w:rsidRDefault="00F532B1" w:rsidP="00FC219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2190" w:rsidRPr="00FC2190" w:rsidRDefault="00FC2190" w:rsidP="00F254C0">
      <w:pPr>
        <w:tabs>
          <w:tab w:val="left" w:pos="6663"/>
        </w:tabs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Міський 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голова</w:t>
      </w:r>
      <w:r w:rsidR="00F254C0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Олександр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СИМЧИШИН</w:t>
      </w:r>
    </w:p>
    <w:p w:rsidR="00F254C0" w:rsidRDefault="00F254C0">
      <w:pPr>
        <w:spacing w:line="259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FC2190" w:rsidRPr="003868F9" w:rsidRDefault="00FC2190" w:rsidP="00FC2190">
      <w:pPr>
        <w:spacing w:after="0" w:line="276" w:lineRule="auto"/>
        <w:ind w:right="-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2190" w:rsidRPr="003868F9" w:rsidRDefault="00FC2190" w:rsidP="00F254C0">
      <w:pPr>
        <w:spacing w:after="0" w:line="276" w:lineRule="auto"/>
        <w:ind w:left="4820" w:right="-5" w:hanging="141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</w:t>
      </w:r>
    </w:p>
    <w:p w:rsidR="00FC2190" w:rsidRPr="003868F9" w:rsidRDefault="00FC2190" w:rsidP="00FC2190">
      <w:pPr>
        <w:spacing w:after="0" w:line="276" w:lineRule="auto"/>
        <w:ind w:right="-5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</w:t>
      </w:r>
    </w:p>
    <w:p w:rsidR="00FC2190" w:rsidRPr="003868F9" w:rsidRDefault="00FC2190" w:rsidP="00FC2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від</w:t>
      </w:r>
      <w:r w:rsid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23.04.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2026 </w:t>
      </w: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F254C0"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682</w:t>
      </w:r>
      <w:bookmarkStart w:id="0" w:name="_GoBack"/>
      <w:bookmarkEnd w:id="0"/>
    </w:p>
    <w:p w:rsidR="00FC2190" w:rsidRPr="003868F9" w:rsidRDefault="00FC2190" w:rsidP="00FC2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F36995" w:rsidRPr="003868F9" w:rsidRDefault="00F36995" w:rsidP="00F369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Склад</w:t>
      </w:r>
    </w:p>
    <w:p w:rsidR="00F36995" w:rsidRPr="003868F9" w:rsidRDefault="00F36995" w:rsidP="00F369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8F9">
        <w:rPr>
          <w:rFonts w:ascii="Times New Roman" w:eastAsia="Times New Roman" w:hAnsi="Times New Roman"/>
          <w:sz w:val="24"/>
          <w:szCs w:val="24"/>
          <w:lang w:val="uk-UA" w:eastAsia="ru-RU"/>
        </w:rPr>
        <w:t>ради з визначення кандидатів на відзначення міською премією імені Михайла Якимовича Орловського у галузі  історико-краєзнавчих досліджень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40"/>
        <w:gridCol w:w="4814"/>
      </w:tblGrid>
      <w:tr w:rsidR="00FC2190" w:rsidRPr="003868F9" w:rsidTr="00F21BEC">
        <w:tc>
          <w:tcPr>
            <w:tcW w:w="4540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Голова ради: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КРИВАК Михайло Михайлович</w:t>
            </w:r>
          </w:p>
        </w:tc>
        <w:tc>
          <w:tcPr>
            <w:tcW w:w="4815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заступник міського голови з питань діяльності виконавчих органів міської ради.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C2190" w:rsidRPr="003868F9" w:rsidTr="00F21BEC">
        <w:tc>
          <w:tcPr>
            <w:tcW w:w="4540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Заступник голови ради: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РОМАСЮКОВ Артем Євгенійович</w:t>
            </w:r>
          </w:p>
        </w:tc>
        <w:tc>
          <w:tcPr>
            <w:tcW w:w="4815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начальник управління культури і туризму.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C2190" w:rsidRPr="003868F9" w:rsidTr="00F21BEC">
        <w:tc>
          <w:tcPr>
            <w:tcW w:w="4540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Секретар ради:</w:t>
            </w:r>
          </w:p>
          <w:p w:rsidR="00515638" w:rsidRPr="003868F9" w:rsidRDefault="00515638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254C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ОЛІЙНИК Марина Петрівна</w:t>
            </w:r>
          </w:p>
        </w:tc>
        <w:tc>
          <w:tcPr>
            <w:tcW w:w="4815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15638" w:rsidRPr="003868F9" w:rsidRDefault="00515638" w:rsidP="00FC2190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C2190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головний спеціаліст управління культури і туризму.</w:t>
            </w:r>
          </w:p>
        </w:tc>
      </w:tr>
      <w:tr w:rsidR="00FC2190" w:rsidRPr="003868F9" w:rsidTr="00F21BEC">
        <w:trPr>
          <w:trHeight w:val="932"/>
        </w:trPr>
        <w:tc>
          <w:tcPr>
            <w:tcW w:w="4540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Члени ради: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АДАМСЬКИЙ Віктор Романович                     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5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C2190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кандидат історичних наук, доцент Хмельницької </w:t>
            </w:r>
            <w:proofErr w:type="spellStart"/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гуманітарно</w:t>
            </w:r>
            <w:proofErr w:type="spellEnd"/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- педагогічної академії (за згодою);</w:t>
            </w:r>
          </w:p>
        </w:tc>
      </w:tr>
      <w:tr w:rsidR="00FC2190" w:rsidRPr="003868F9" w:rsidTr="00F21BEC">
        <w:tc>
          <w:tcPr>
            <w:tcW w:w="4540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ДЯЧОК Валерій Васильович </w:t>
            </w:r>
          </w:p>
        </w:tc>
        <w:tc>
          <w:tcPr>
            <w:tcW w:w="4815" w:type="dxa"/>
          </w:tcPr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68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кандидат історичних наук, доцент Хмельницького національного університету, заступник голови Подільського осередку інституту української археографії та джерелознавства імені М. Грушевського НАН України, кандидат історичних наук (за згодою);</w:t>
            </w:r>
          </w:p>
          <w:p w:rsidR="00FC2190" w:rsidRPr="003868F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C2190" w:rsidRPr="009D34BC" w:rsidTr="00F21BEC">
        <w:tc>
          <w:tcPr>
            <w:tcW w:w="4540" w:type="dxa"/>
          </w:tcPr>
          <w:p w:rsidR="00FC2190" w:rsidRPr="001E461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ЄСЮНІН</w:t>
            </w:r>
            <w:r w:rsidRPr="001E46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Сергій Миколайович</w:t>
            </w:r>
          </w:p>
        </w:tc>
        <w:tc>
          <w:tcPr>
            <w:tcW w:w="4815" w:type="dxa"/>
          </w:tcPr>
          <w:p w:rsidR="00FC2190" w:rsidRPr="001E4619" w:rsidRDefault="00FC2190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E46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кандидат історичних наук,</w:t>
            </w:r>
            <w:r w:rsidRPr="001E46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провідний науковий співробітник обласного краєзнавчого музею, дійсний член центру дослідження історії Поділля інституту історії НАН України (за згодою);</w:t>
            </w:r>
          </w:p>
          <w:p w:rsidR="00FC2190" w:rsidRPr="001E461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C2190" w:rsidRPr="009D34BC" w:rsidTr="00F21BEC">
        <w:tc>
          <w:tcPr>
            <w:tcW w:w="4540" w:type="dxa"/>
          </w:tcPr>
          <w:p w:rsidR="00FC2190" w:rsidRPr="001E4619" w:rsidRDefault="00F532B1" w:rsidP="00F21B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ЯРОВА</w:t>
            </w:r>
            <w:r w:rsidR="00FC2190" w:rsidRPr="001E46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Анастасія Вікторівна</w:t>
            </w:r>
          </w:p>
        </w:tc>
        <w:tc>
          <w:tcPr>
            <w:tcW w:w="4815" w:type="dxa"/>
          </w:tcPr>
          <w:p w:rsidR="00FC2190" w:rsidRPr="001E4619" w:rsidRDefault="00FC2190" w:rsidP="00FC2190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E46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депутат міської ради, член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 (за згодою).</w:t>
            </w:r>
          </w:p>
          <w:p w:rsidR="00FC2190" w:rsidRPr="001E4619" w:rsidRDefault="00FC2190" w:rsidP="00F21BEC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FC2190" w:rsidRPr="00FC2190" w:rsidRDefault="00FC2190" w:rsidP="00FC2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2190" w:rsidRPr="0035079F" w:rsidRDefault="00FC2190" w:rsidP="00FC2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2190" w:rsidRPr="00FC2190" w:rsidRDefault="00F254C0" w:rsidP="00F254C0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  <w:t>Михайло</w:t>
      </w:r>
      <w:r w:rsidRPr="00FC219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КРИВАК</w:t>
      </w:r>
    </w:p>
    <w:p w:rsidR="00FC2190" w:rsidRDefault="00FC2190" w:rsidP="00FC2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2190" w:rsidRDefault="00FC2190" w:rsidP="00343A61">
      <w:pPr>
        <w:tabs>
          <w:tab w:val="left" w:pos="6804"/>
        </w:tabs>
        <w:spacing w:after="0" w:line="240" w:lineRule="auto"/>
        <w:rPr>
          <w:lang w:val="uk-UA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 упра</w:t>
      </w:r>
      <w:r w:rsidR="00F254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вління культури і туризму </w:t>
      </w:r>
      <w:r w:rsidR="00F254C0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Артем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РОМАСЮКОВ</w:t>
      </w:r>
    </w:p>
    <w:sectPr w:rsidR="00FC2190" w:rsidSect="00F254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D19"/>
    <w:multiLevelType w:val="hybridMultilevel"/>
    <w:tmpl w:val="0AF2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51794"/>
    <w:multiLevelType w:val="hybridMultilevel"/>
    <w:tmpl w:val="925684A8"/>
    <w:lvl w:ilvl="0" w:tplc="24927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25ECE"/>
    <w:multiLevelType w:val="hybridMultilevel"/>
    <w:tmpl w:val="6C36B46A"/>
    <w:lvl w:ilvl="0" w:tplc="E6888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63B38"/>
    <w:multiLevelType w:val="hybridMultilevel"/>
    <w:tmpl w:val="1AF2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507CC"/>
    <w:multiLevelType w:val="hybridMultilevel"/>
    <w:tmpl w:val="66A2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131FB"/>
    <w:multiLevelType w:val="hybridMultilevel"/>
    <w:tmpl w:val="6988DCA0"/>
    <w:lvl w:ilvl="0" w:tplc="436AB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D50D2"/>
    <w:multiLevelType w:val="hybridMultilevel"/>
    <w:tmpl w:val="08AE414C"/>
    <w:lvl w:ilvl="0" w:tplc="96E077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AAC49CE"/>
    <w:multiLevelType w:val="hybridMultilevel"/>
    <w:tmpl w:val="76DC4316"/>
    <w:lvl w:ilvl="0" w:tplc="3E48D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03AEB"/>
    <w:multiLevelType w:val="multilevel"/>
    <w:tmpl w:val="D4FED1FE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10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97"/>
    <w:rsid w:val="001239F3"/>
    <w:rsid w:val="00140256"/>
    <w:rsid w:val="00343A61"/>
    <w:rsid w:val="0035079F"/>
    <w:rsid w:val="003868F9"/>
    <w:rsid w:val="003A294E"/>
    <w:rsid w:val="00460C2F"/>
    <w:rsid w:val="00515638"/>
    <w:rsid w:val="007D5648"/>
    <w:rsid w:val="00806642"/>
    <w:rsid w:val="00832668"/>
    <w:rsid w:val="009562F7"/>
    <w:rsid w:val="00976398"/>
    <w:rsid w:val="009D34BC"/>
    <w:rsid w:val="00B50C24"/>
    <w:rsid w:val="00B52AE7"/>
    <w:rsid w:val="00C734F7"/>
    <w:rsid w:val="00D62B97"/>
    <w:rsid w:val="00DA7C74"/>
    <w:rsid w:val="00EE1B4B"/>
    <w:rsid w:val="00F254C0"/>
    <w:rsid w:val="00F36995"/>
    <w:rsid w:val="00F532B1"/>
    <w:rsid w:val="00FC2190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3A480-C453-47A9-BF1C-EA4AF8A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1B4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C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6</cp:revision>
  <cp:lastPrinted>2026-04-09T09:47:00Z</cp:lastPrinted>
  <dcterms:created xsi:type="dcterms:W3CDTF">2026-03-27T07:45:00Z</dcterms:created>
  <dcterms:modified xsi:type="dcterms:W3CDTF">2026-04-29T09:01:00Z</dcterms:modified>
</cp:coreProperties>
</file>