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206" w:rsidRPr="004F1591" w:rsidRDefault="000A7206" w:rsidP="000A720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 w:rsidRPr="004F1591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0104E729" wp14:editId="3424CB8A">
            <wp:extent cx="456300" cy="608400"/>
            <wp:effectExtent l="0" t="0" r="127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00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06" w:rsidRPr="004F1591" w:rsidRDefault="000A7206" w:rsidP="000A7206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0A7206" w:rsidRPr="00285E31" w:rsidRDefault="000A7206" w:rsidP="000A7206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spacing w:val="24"/>
          <w:sz w:val="32"/>
          <w:szCs w:val="32"/>
        </w:rPr>
      </w:pPr>
      <w:r w:rsidRPr="00285E31">
        <w:rPr>
          <w:rFonts w:ascii="Times New Roman CYR" w:hAnsi="Times New Roman CYR" w:cs="Times New Roman CYR"/>
          <w:spacing w:val="24"/>
          <w:sz w:val="32"/>
          <w:szCs w:val="32"/>
        </w:rPr>
        <w:t>ВИКОНАВЧИЙ КОМІТЕТ</w:t>
      </w:r>
    </w:p>
    <w:p w:rsidR="000A7206" w:rsidRPr="004F1591" w:rsidRDefault="000A7206" w:rsidP="000A7206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584BB4" w:rsidRDefault="00584BB4" w:rsidP="00584BB4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/>
          <w:bCs/>
        </w:rPr>
        <w:t>____14.05.2026________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Cs/>
        </w:rPr>
        <w:t>м. Хмельницький</w:t>
      </w:r>
      <w:r>
        <w:rPr>
          <w:rFonts w:ascii="Times New Roman CYR" w:hAnsi="Times New Roman CYR" w:cs="Times New Roman CYR"/>
          <w:bCs/>
        </w:rPr>
        <w:tab/>
      </w:r>
      <w:r>
        <w:rPr>
          <w:rFonts w:ascii="Times New Roman CYR" w:hAnsi="Times New Roman CYR" w:cs="Times New Roman CYR"/>
          <w:bCs/>
        </w:rPr>
        <w:tab/>
        <w:t>№ ___79</w:t>
      </w:r>
      <w:r>
        <w:rPr>
          <w:rFonts w:ascii="Times New Roman CYR" w:hAnsi="Times New Roman CYR" w:cs="Times New Roman CYR"/>
          <w:bCs/>
        </w:rPr>
        <w:t>3</w:t>
      </w:r>
      <w:bookmarkStart w:id="0" w:name="_GoBack"/>
      <w:bookmarkEnd w:id="0"/>
      <w:r>
        <w:rPr>
          <w:rFonts w:ascii="Times New Roman CYR" w:hAnsi="Times New Roman CYR" w:cs="Times New Roman CYR"/>
          <w:bCs/>
        </w:rPr>
        <w:t>________</w:t>
      </w:r>
    </w:p>
    <w:p w:rsidR="000A7206" w:rsidRDefault="000A7206" w:rsidP="000A72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4305A2" w:rsidRDefault="004305A2" w:rsidP="000A72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0A7206" w:rsidRDefault="000A7206" w:rsidP="000A72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Про включення до фонду </w:t>
      </w:r>
      <w:r w:rsidRPr="00E7211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захисних споруд </w:t>
      </w:r>
    </w:p>
    <w:p w:rsidR="000A7206" w:rsidRDefault="000A7206" w:rsidP="000A72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7211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Хмельницької міської територіальної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громади</w:t>
      </w:r>
    </w:p>
    <w:p w:rsidR="000A7206" w:rsidRDefault="000A7206" w:rsidP="000A72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споруди подвійного призначення з захисними </w:t>
      </w:r>
    </w:p>
    <w:p w:rsidR="000A7206" w:rsidRDefault="000A7206" w:rsidP="000A72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властивостями </w:t>
      </w:r>
      <w:r w:rsidRPr="00E7211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протирадіаційного укриття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</w:p>
    <w:p w:rsidR="000A7206" w:rsidRDefault="000A7206" w:rsidP="000A72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 пров. Володимирському, 12, м. Хмельницький</w:t>
      </w:r>
    </w:p>
    <w:p w:rsidR="000A7206" w:rsidRDefault="000A7206" w:rsidP="000A72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0A7206" w:rsidRDefault="000A7206" w:rsidP="000A72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0A7206" w:rsidRPr="005E6A68" w:rsidRDefault="000A7206" w:rsidP="000A72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Розглянувши клопотання комунального закладу загальної середньої освіти «Ліцей №6 імені Назара Макаренка Хмельницької міської ради», керуючись Законом України «Про місцеве самоврядування в Україні», постановою Кабінету  Міністрів  України  від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10  березня  2017 р. № 138 «Деякі питання використання захисних споруд цивільного захисту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», виконавчий комітет міської ради</w:t>
      </w:r>
    </w:p>
    <w:p w:rsidR="000A7206" w:rsidRDefault="000A7206" w:rsidP="000A7206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</w:pPr>
    </w:p>
    <w:p w:rsidR="000A7206" w:rsidRDefault="000A7206" w:rsidP="000A7206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  <w:t>Вирішив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:</w:t>
      </w:r>
    </w:p>
    <w:p w:rsidR="000A7206" w:rsidRDefault="000A7206" w:rsidP="000A7206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A7206" w:rsidRPr="00511B48" w:rsidRDefault="000A7206" w:rsidP="000A7206">
      <w:pPr>
        <w:tabs>
          <w:tab w:val="left" w:pos="709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472613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1.</w:t>
      </w:r>
      <w:r w:rsidRPr="00BB58BF"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BB58BF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ключ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 xml:space="preserve">ити до фонду </w:t>
      </w:r>
      <w:r w:rsidRPr="00BB58BF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 xml:space="preserve">захисних споруд Хмельницької міської територіальної громади </w:t>
      </w:r>
      <w:r w:rsidR="00B02D5F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 xml:space="preserve">споруду подвійного призначення з захисними властивостями протирадіаційного укриття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за адресою </w:t>
      </w:r>
      <w:r w:rsidR="00B02D5F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пров. Володимирський, 12,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м. Хмельницький,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та присвоїти обліковий номер № 873</w:t>
      </w:r>
      <w:r w:rsidR="00B02D5F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99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.</w:t>
      </w:r>
    </w:p>
    <w:p w:rsidR="000A7206" w:rsidRDefault="000A7206" w:rsidP="000A7206">
      <w:pPr>
        <w:pStyle w:val="a3"/>
        <w:tabs>
          <w:tab w:val="left" w:pos="709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2. Контроль за виконанням рішення покласти на заступника міського голови –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директора департаменту інфраструктури міста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В. Новачка.</w:t>
      </w:r>
    </w:p>
    <w:p w:rsidR="000A7206" w:rsidRDefault="000A7206" w:rsidP="000A72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A7206" w:rsidRDefault="000A7206" w:rsidP="000A72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305A2" w:rsidRDefault="004305A2" w:rsidP="000A72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bookmarkStart w:id="1" w:name="n73"/>
      <w:bookmarkEnd w:id="1"/>
    </w:p>
    <w:p w:rsidR="000A7206" w:rsidRDefault="000A7206" w:rsidP="000A72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 xml:space="preserve">                                  Олександр СИМЧИШИН         </w:t>
      </w:r>
    </w:p>
    <w:p w:rsidR="000A7206" w:rsidRDefault="000A7206" w:rsidP="000A72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sectPr w:rsidR="000A72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DCA"/>
    <w:rsid w:val="000A7206"/>
    <w:rsid w:val="004305A2"/>
    <w:rsid w:val="0043582F"/>
    <w:rsid w:val="00584BB4"/>
    <w:rsid w:val="00736660"/>
    <w:rsid w:val="00947748"/>
    <w:rsid w:val="00A17DCA"/>
    <w:rsid w:val="00B0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B2AB90-C610-426A-A2BE-6C08BCB26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20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2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0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305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751</Words>
  <Characters>429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Суходольський Богдан Юрійович</dc:creator>
  <cp:keywords/>
  <dc:description/>
  <cp:lastModifiedBy>Отрощенко Сергій Володимирович</cp:lastModifiedBy>
  <cp:revision>6</cp:revision>
  <cp:lastPrinted>2026-05-06T08:17:00Z</cp:lastPrinted>
  <dcterms:created xsi:type="dcterms:W3CDTF">2026-05-06T07:30:00Z</dcterms:created>
  <dcterms:modified xsi:type="dcterms:W3CDTF">2026-05-19T12:18:00Z</dcterms:modified>
</cp:coreProperties>
</file>