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66B" w:rsidRPr="00EC6045" w:rsidRDefault="000D766B" w:rsidP="000D766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hAnsi="Arial CYR" w:cs="Arial CYR"/>
          <w:noProof/>
          <w:sz w:val="20"/>
          <w:szCs w:val="20"/>
        </w:rPr>
      </w:pPr>
      <w:r w:rsidRPr="00EC6045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F5105EB" wp14:editId="225CEAFB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66B" w:rsidRPr="00EC6045" w:rsidRDefault="000D766B" w:rsidP="000D766B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noProof/>
          <w:spacing w:val="24"/>
          <w:sz w:val="32"/>
          <w:szCs w:val="32"/>
        </w:rPr>
      </w:pPr>
      <w:r w:rsidRPr="00EC6045">
        <w:rPr>
          <w:rFonts w:ascii="Times New Roman CYR" w:hAnsi="Times New Roman CYR" w:cs="Times New Roman CYR"/>
          <w:b/>
          <w:bCs/>
          <w:noProof/>
          <w:spacing w:val="24"/>
          <w:sz w:val="32"/>
          <w:szCs w:val="32"/>
        </w:rPr>
        <w:t>ХМЕЛЬНИЦЬКА МІСЬКА РАДА</w:t>
      </w:r>
    </w:p>
    <w:p w:rsidR="000D766B" w:rsidRPr="00EC6045" w:rsidRDefault="000D766B" w:rsidP="000D766B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noProof/>
          <w:spacing w:val="24"/>
          <w:sz w:val="32"/>
          <w:szCs w:val="32"/>
        </w:rPr>
      </w:pPr>
      <w:r w:rsidRPr="00EC6045">
        <w:rPr>
          <w:rFonts w:ascii="Times New Roman CYR" w:hAnsi="Times New Roman CYR" w:cs="Times New Roman CYR"/>
          <w:noProof/>
          <w:spacing w:val="24"/>
          <w:sz w:val="32"/>
          <w:szCs w:val="32"/>
        </w:rPr>
        <w:t>ВИКОНАВЧИЙ КОМІТЕТ</w:t>
      </w:r>
    </w:p>
    <w:p w:rsidR="000D766B" w:rsidRPr="00EC6045" w:rsidRDefault="000D766B" w:rsidP="000D766B">
      <w:pPr>
        <w:widowControl w:val="0"/>
        <w:autoSpaceDE w:val="0"/>
        <w:autoSpaceDN w:val="0"/>
        <w:adjustRightInd w:val="0"/>
        <w:spacing w:after="0"/>
        <w:ind w:firstLine="567"/>
        <w:jc w:val="center"/>
        <w:rPr>
          <w:rFonts w:ascii="Times New Roman CYR" w:hAnsi="Times New Roman CYR" w:cs="Times New Roman CYR"/>
          <w:b/>
          <w:bCs/>
          <w:noProof/>
          <w:spacing w:val="24"/>
          <w:sz w:val="48"/>
          <w:szCs w:val="48"/>
        </w:rPr>
      </w:pPr>
      <w:r w:rsidRPr="00EC6045">
        <w:rPr>
          <w:rFonts w:ascii="Times New Roman CYR" w:hAnsi="Times New Roman CYR" w:cs="Times New Roman CYR"/>
          <w:b/>
          <w:bCs/>
          <w:noProof/>
          <w:spacing w:val="24"/>
          <w:sz w:val="48"/>
          <w:szCs w:val="48"/>
        </w:rPr>
        <w:t>РІШЕННЯ</w:t>
      </w:r>
    </w:p>
    <w:p w:rsidR="000D766B" w:rsidRPr="00EC6045" w:rsidRDefault="000D766B" w:rsidP="000D766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noProof/>
          <w:sz w:val="24"/>
          <w:szCs w:val="24"/>
        </w:rPr>
      </w:pPr>
      <w:r w:rsidRPr="00EC6045">
        <w:rPr>
          <w:rFonts w:ascii="Times New Roman CYR" w:hAnsi="Times New Roman CYR" w:cs="Times New Roman CYR"/>
          <w:b/>
          <w:bCs/>
          <w:noProof/>
        </w:rPr>
        <w:t>_____</w:t>
      </w:r>
      <w:r w:rsidR="003B3230">
        <w:rPr>
          <w:rFonts w:ascii="Times New Roman CYR" w:hAnsi="Times New Roman CYR" w:cs="Times New Roman CYR"/>
          <w:b/>
          <w:bCs/>
          <w:noProof/>
        </w:rPr>
        <w:t>11.06.2026</w:t>
      </w:r>
      <w:r w:rsidRPr="00EC6045">
        <w:rPr>
          <w:rFonts w:ascii="Times New Roman CYR" w:hAnsi="Times New Roman CYR" w:cs="Times New Roman CYR"/>
          <w:b/>
          <w:bCs/>
          <w:noProof/>
        </w:rPr>
        <w:t>_______</w:t>
      </w:r>
      <w:r w:rsidRPr="00EC6045">
        <w:rPr>
          <w:rFonts w:ascii="Times New Roman CYR" w:hAnsi="Times New Roman CYR" w:cs="Times New Roman CYR"/>
          <w:b/>
          <w:bCs/>
          <w:noProof/>
        </w:rPr>
        <w:tab/>
      </w:r>
      <w:r w:rsidRPr="00EC6045">
        <w:rPr>
          <w:rFonts w:ascii="Times New Roman CYR" w:hAnsi="Times New Roman CYR" w:cs="Times New Roman CYR"/>
          <w:bCs/>
          <w:noProof/>
          <w:sz w:val="24"/>
          <w:szCs w:val="24"/>
        </w:rPr>
        <w:t>м. Хмельницький</w:t>
      </w:r>
      <w:r w:rsidRPr="00EC6045">
        <w:rPr>
          <w:rFonts w:ascii="Times New Roman CYR" w:hAnsi="Times New Roman CYR" w:cs="Times New Roman CYR"/>
          <w:bCs/>
          <w:noProof/>
          <w:sz w:val="24"/>
          <w:szCs w:val="24"/>
        </w:rPr>
        <w:tab/>
      </w:r>
      <w:r w:rsidRPr="00EC6045">
        <w:rPr>
          <w:rFonts w:ascii="Times New Roman CYR" w:hAnsi="Times New Roman CYR" w:cs="Times New Roman CYR"/>
          <w:bCs/>
          <w:noProof/>
          <w:sz w:val="24"/>
          <w:szCs w:val="24"/>
        </w:rPr>
        <w:tab/>
        <w:t>№ ___</w:t>
      </w:r>
      <w:r w:rsidR="003B3230">
        <w:rPr>
          <w:rFonts w:ascii="Times New Roman CYR" w:hAnsi="Times New Roman CYR" w:cs="Times New Roman CYR"/>
          <w:bCs/>
          <w:noProof/>
          <w:sz w:val="24"/>
          <w:szCs w:val="24"/>
        </w:rPr>
        <w:t>970</w:t>
      </w:r>
      <w:r w:rsidRPr="00EC6045">
        <w:rPr>
          <w:rFonts w:ascii="Times New Roman CYR" w:hAnsi="Times New Roman CYR" w:cs="Times New Roman CYR"/>
          <w:bCs/>
          <w:noProof/>
          <w:sz w:val="24"/>
          <w:szCs w:val="24"/>
        </w:rPr>
        <w:t>______</w:t>
      </w:r>
    </w:p>
    <w:p w:rsidR="000D766B" w:rsidRPr="00EC6045" w:rsidRDefault="000D766B" w:rsidP="000D766B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noProof/>
          <w:sz w:val="24"/>
          <w:szCs w:val="24"/>
        </w:rPr>
      </w:pPr>
    </w:p>
    <w:p w:rsidR="000D766B" w:rsidRPr="00EC6045" w:rsidRDefault="00086B49" w:rsidP="000D766B">
      <w:pPr>
        <w:suppressAutoHyphens/>
        <w:spacing w:after="0" w:line="240" w:lineRule="auto"/>
        <w:ind w:right="566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EC6045">
        <w:rPr>
          <w:rFonts w:ascii="Times New Roman" w:eastAsia="Calibri" w:hAnsi="Times New Roman"/>
          <w:noProof/>
          <w:color w:val="000000"/>
          <w:sz w:val="24"/>
          <w:szCs w:val="24"/>
          <w:lang w:eastAsia="en-US"/>
        </w:rPr>
        <w:t xml:space="preserve">Про внесення на розгляд сесії міської ради пропозиції </w:t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>п</w:t>
      </w:r>
      <w:r w:rsidR="000D766B" w:rsidRPr="00EC6045">
        <w:rPr>
          <w:rFonts w:ascii="Times New Roman" w:hAnsi="Times New Roman"/>
          <w:noProof/>
          <w:sz w:val="24"/>
          <w:szCs w:val="24"/>
          <w:lang w:eastAsia="zh-CN"/>
        </w:rPr>
        <w:t>ро внесення змін до рішення тридцять п’ятої сесії міської ради від 10.11.2023 № 36, із змінами</w:t>
      </w:r>
    </w:p>
    <w:p w:rsidR="000D766B" w:rsidRPr="00EC6045" w:rsidRDefault="000D766B" w:rsidP="000D766B">
      <w:pPr>
        <w:suppressAutoHyphens/>
        <w:spacing w:after="0" w:line="240" w:lineRule="auto"/>
        <w:ind w:right="566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:rsidR="00BF0166" w:rsidRPr="00EC6045" w:rsidRDefault="00BF0166" w:rsidP="000D766B">
      <w:pPr>
        <w:suppressAutoHyphens/>
        <w:spacing w:after="0" w:line="240" w:lineRule="auto"/>
        <w:ind w:right="566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:rsidR="00BF0166" w:rsidRPr="00EC6045" w:rsidRDefault="00BF0166" w:rsidP="00E74100">
      <w:pPr>
        <w:pStyle w:val="a7"/>
        <w:spacing w:before="0" w:beforeAutospacing="0" w:after="0"/>
        <w:ind w:firstLine="708"/>
        <w:jc w:val="both"/>
        <w:rPr>
          <w:noProof/>
          <w:lang w:val="uk-UA"/>
        </w:rPr>
      </w:pPr>
      <w:r w:rsidRPr="00EC6045">
        <w:rPr>
          <w:noProof/>
          <w:lang w:val="uk-UA"/>
        </w:rPr>
        <w:t xml:space="preserve">Розглянувши клопотання управління житлової політики і майна Хмельницької міської ради, керуючись Законом України «Про місцеве самоврядування в Україні», виконавчий комітет міської ради </w:t>
      </w:r>
    </w:p>
    <w:p w:rsidR="000D766B" w:rsidRPr="00EC6045" w:rsidRDefault="000D766B" w:rsidP="000D766B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:rsidR="000D766B" w:rsidRPr="00EC6045" w:rsidRDefault="00BF0166" w:rsidP="000D766B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C6045">
        <w:rPr>
          <w:rFonts w:ascii="Times New Roman" w:hAnsi="Times New Roman"/>
          <w:noProof/>
          <w:sz w:val="24"/>
          <w:szCs w:val="24"/>
          <w:lang w:eastAsia="zh-CN"/>
        </w:rPr>
        <w:t>ВИРІШИВ</w:t>
      </w:r>
      <w:r w:rsidR="000D766B" w:rsidRPr="00EC6045">
        <w:rPr>
          <w:rFonts w:ascii="Times New Roman" w:hAnsi="Times New Roman"/>
          <w:noProof/>
          <w:sz w:val="24"/>
          <w:szCs w:val="24"/>
          <w:lang w:eastAsia="zh-CN"/>
        </w:rPr>
        <w:t>:</w:t>
      </w:r>
    </w:p>
    <w:p w:rsidR="000D766B" w:rsidRPr="00EC6045" w:rsidRDefault="000D766B" w:rsidP="000D766B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:rsidR="000D766B" w:rsidRPr="00EC6045" w:rsidRDefault="000D766B" w:rsidP="000D766B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/>
          <w:sz w:val="24"/>
          <w:szCs w:val="24"/>
        </w:rPr>
        <w:tab/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Внести </w:t>
      </w:r>
      <w:r w:rsidR="00720290" w:rsidRPr="00EC6045">
        <w:rPr>
          <w:rFonts w:ascii="Times New Roman" w:eastAsia="Calibri" w:hAnsi="Times New Roman"/>
          <w:noProof/>
          <w:color w:val="000000"/>
          <w:sz w:val="24"/>
          <w:szCs w:val="24"/>
          <w:lang w:eastAsia="en-US"/>
        </w:rPr>
        <w:t>на розгляд сесії міської ради пропозиці</w:t>
      </w:r>
      <w:r w:rsidR="00565183">
        <w:rPr>
          <w:rFonts w:ascii="Times New Roman" w:eastAsia="Calibri" w:hAnsi="Times New Roman"/>
          <w:noProof/>
          <w:color w:val="000000"/>
          <w:sz w:val="24"/>
          <w:szCs w:val="24"/>
          <w:lang w:eastAsia="en-US"/>
        </w:rPr>
        <w:t>ю</w:t>
      </w:r>
      <w:r w:rsidR="00720290" w:rsidRPr="00EC6045">
        <w:rPr>
          <w:rFonts w:ascii="Times New Roman" w:eastAsia="Calibri" w:hAnsi="Times New Roman"/>
          <w:noProof/>
          <w:color w:val="000000"/>
          <w:sz w:val="24"/>
          <w:szCs w:val="24"/>
          <w:lang w:eastAsia="en-US"/>
        </w:rPr>
        <w:t xml:space="preserve"> </w:t>
      </w:r>
      <w:r w:rsidR="00720290" w:rsidRPr="00EC6045">
        <w:rPr>
          <w:rFonts w:ascii="Times New Roman" w:hAnsi="Times New Roman"/>
          <w:noProof/>
          <w:sz w:val="24"/>
          <w:szCs w:val="24"/>
          <w:lang w:eastAsia="zh-CN"/>
        </w:rPr>
        <w:t xml:space="preserve">про внесення змін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до рішення тридцять п’ятої сесії міської ради від 10.11.2023 № 36 «Про затвердження Програми підтримки ОСББ Хмельницької міської територіальної громади на 2023-2026 роки і Порядку фінансування заходів Програми підтримки ОСББ Хмельницької міської територіальної громади на 2023-2026 роки та втрату чинності рішень сесії міської ради», а саме:</w:t>
      </w:r>
    </w:p>
    <w:p w:rsidR="00EA5AF9" w:rsidRPr="00EC6045" w:rsidRDefault="000D766B" w:rsidP="00EA5AF9">
      <w:pPr>
        <w:shd w:val="clear" w:color="auto" w:fill="FFFFFF"/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1.1.</w:t>
      </w:r>
      <w:r w:rsidR="00633BD6"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EA5AF9"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Рядок 2 таблиці «Паспорт Програми»</w:t>
      </w:r>
      <w:r w:rsidR="00EA5AF9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 додатку 1</w:t>
      </w:r>
      <w:r w:rsidR="00EA5AF9"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 викласти в новій редакції: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6945"/>
      </w:tblGrid>
      <w:tr w:rsidR="00EA5AF9" w:rsidRPr="00EC6045" w:rsidTr="00822712">
        <w:trPr>
          <w:jc w:val="center"/>
        </w:trPr>
        <w:tc>
          <w:tcPr>
            <w:tcW w:w="562" w:type="dxa"/>
          </w:tcPr>
          <w:p w:rsidR="00EA5AF9" w:rsidRPr="00EC6045" w:rsidRDefault="00EA5AF9" w:rsidP="0082271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C6045"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127" w:type="dxa"/>
          </w:tcPr>
          <w:p w:rsidR="00EA5AF9" w:rsidRPr="00EC6045" w:rsidRDefault="00EA5AF9" w:rsidP="0082271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C6045"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Виконавці Програми</w:t>
            </w:r>
          </w:p>
        </w:tc>
        <w:tc>
          <w:tcPr>
            <w:tcW w:w="6945" w:type="dxa"/>
          </w:tcPr>
          <w:p w:rsidR="00EA5AF9" w:rsidRPr="00EC6045" w:rsidRDefault="00EA5AF9" w:rsidP="00822712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C6045"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Управління житлової політики і майна Хмельницької міської ради, Виконавчий комітет Хмельницької міської ради Хмельницької області</w:t>
            </w:r>
          </w:p>
        </w:tc>
      </w:tr>
    </w:tbl>
    <w:p w:rsidR="00EA5AF9" w:rsidRDefault="00633BD6" w:rsidP="00EA5AF9">
      <w:pPr>
        <w:spacing w:after="0" w:line="240" w:lineRule="auto"/>
        <w:ind w:firstLine="708"/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1.2.</w:t>
      </w:r>
      <w:r w:rsidR="000D766B"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EA5AF9"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Рядок </w:t>
      </w:r>
      <w:r w:rsidR="00EA5AF9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7 </w:t>
      </w:r>
      <w:r w:rsidR="00EA5AF9"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таблиці «Паспорт Програми»</w:t>
      </w:r>
      <w:r w:rsidR="00EA5AF9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 додатку 1</w:t>
      </w:r>
      <w:r w:rsidR="00EA5AF9"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 викласти в новій редакції: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6945"/>
      </w:tblGrid>
      <w:tr w:rsidR="00EA5AF9" w:rsidRPr="00EC6045" w:rsidTr="00822712">
        <w:trPr>
          <w:trHeight w:val="1377"/>
          <w:jc w:val="center"/>
        </w:trPr>
        <w:tc>
          <w:tcPr>
            <w:tcW w:w="562" w:type="dxa"/>
          </w:tcPr>
          <w:p w:rsidR="00EA5AF9" w:rsidRPr="00EC6045" w:rsidRDefault="00EA5AF9" w:rsidP="0082271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7</w:t>
            </w:r>
            <w:r w:rsidRPr="00EC6045"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127" w:type="dxa"/>
          </w:tcPr>
          <w:p w:rsidR="00EA5AF9" w:rsidRPr="00EC6045" w:rsidRDefault="00EA5AF9" w:rsidP="00822712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35544"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945" w:type="dxa"/>
          </w:tcPr>
          <w:p w:rsidR="00EA5AF9" w:rsidRPr="00135544" w:rsidRDefault="00EA5AF9" w:rsidP="0082271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ar-SA"/>
              </w:rPr>
            </w:pPr>
            <w:r w:rsidRPr="00135544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110 200,0</w:t>
            </w:r>
          </w:p>
        </w:tc>
      </w:tr>
    </w:tbl>
    <w:p w:rsidR="00CE342B" w:rsidRPr="00EC6045" w:rsidRDefault="00633BD6" w:rsidP="00CE34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1.3</w:t>
      </w:r>
      <w:r w:rsidR="000D766B"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  <w:r w:rsidR="00CE342B"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Розділ 8 </w:t>
      </w:r>
      <w:r w:rsidR="00CE342B"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Програми підтримки ОСББ Хмельницької міської територіальної громади на 2023-2026 роки</w:t>
      </w:r>
      <w:r w:rsidR="00CE342B">
        <w:rPr>
          <w:rStyle w:val="a5"/>
          <w:rFonts w:ascii="Times New Roman" w:hAnsi="Times New Roman"/>
          <w:b w:val="0"/>
          <w:noProof/>
          <w:color w:val="000000" w:themeColor="text1"/>
          <w:sz w:val="24"/>
          <w:szCs w:val="24"/>
          <w:shd w:val="clear" w:color="auto" w:fill="FFFFFF"/>
        </w:rPr>
        <w:t xml:space="preserve"> доповнити підпунктами</w:t>
      </w:r>
      <w:r w:rsidR="00CE342B"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8.5</w:t>
      </w:r>
      <w:r w:rsidR="00CE342B">
        <w:rPr>
          <w:rFonts w:ascii="Times New Roman" w:hAnsi="Times New Roman"/>
          <w:noProof/>
          <w:color w:val="000000" w:themeColor="text1"/>
          <w:sz w:val="24"/>
          <w:szCs w:val="24"/>
        </w:rPr>
        <w:t>, 8.6.</w:t>
      </w:r>
      <w:r w:rsidR="00CE342B"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наступного змісту:</w:t>
      </w:r>
    </w:p>
    <w:p w:rsidR="00CE342B" w:rsidRDefault="00CE342B" w:rsidP="00CE34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«8.5. Проведення інформаційно-роз’яснювальної роботи в Хмельницькій міській територіальній громаді щодо переваг створення ОСББ, а також організація та проведення тематичних масових заходів (форумів, виставок, конференцій тощо) для популяризації ефективного управління житловим фондом».</w:t>
      </w:r>
    </w:p>
    <w:p w:rsidR="00E33076" w:rsidRPr="00E33076" w:rsidRDefault="00E33076" w:rsidP="009D2698">
      <w:pPr>
        <w:shd w:val="clear" w:color="auto" w:fill="FFFFFF"/>
        <w:tabs>
          <w:tab w:val="left" w:pos="426"/>
        </w:tabs>
        <w:spacing w:after="0" w:line="240" w:lineRule="auto"/>
        <w:ind w:firstLine="708"/>
        <w:jc w:val="both"/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</w:pPr>
      <w:r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«8.6.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Сплата добровільних внесків до Револьверного Фонду Асоц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іації «Енергоефективні міста України».</w:t>
      </w:r>
    </w:p>
    <w:p w:rsidR="00E33076" w:rsidRDefault="008B4539" w:rsidP="00CE342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1.</w:t>
      </w:r>
      <w:r w:rsidR="00E47923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  <w:r w:rsidR="000D766B"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CE342B" w:rsidRPr="00EC6045">
        <w:rPr>
          <w:rFonts w:ascii="Times New Roman" w:hAnsi="Times New Roman"/>
          <w:bCs/>
          <w:iCs/>
          <w:noProof/>
          <w:color w:val="000000" w:themeColor="text1"/>
          <w:sz w:val="24"/>
          <w:szCs w:val="24"/>
          <w:lang w:eastAsia="uk-UA"/>
        </w:rPr>
        <w:t xml:space="preserve">Додаток 1 до Програми </w:t>
      </w:r>
      <w:r w:rsidR="00CE342B"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підтримки ОСББ Хмельницької міської територіальної громади на 2023-2026 роки</w:t>
      </w:r>
      <w:r w:rsidR="00CE342B" w:rsidRPr="00EC6045">
        <w:rPr>
          <w:rFonts w:ascii="Times New Roman" w:hAnsi="Times New Roman"/>
          <w:noProof/>
          <w:color w:val="000000" w:themeColor="text1"/>
          <w:sz w:val="24"/>
          <w:szCs w:val="24"/>
          <w:lang w:eastAsia="uk-UA"/>
        </w:rPr>
        <w:t xml:space="preserve"> </w:t>
      </w:r>
      <w:r w:rsidR="00CE342B"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викласти в новій редакції згідно з додатком.</w:t>
      </w:r>
      <w:r w:rsidR="00CE342B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 </w:t>
      </w:r>
    </w:p>
    <w:p w:rsidR="007E7961" w:rsidRPr="00EC6045" w:rsidRDefault="008B4539" w:rsidP="007E79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1.</w:t>
      </w:r>
      <w:r w:rsidR="00E47923">
        <w:rPr>
          <w:rFonts w:ascii="Times New Roman" w:hAnsi="Times New Roman"/>
          <w:noProof/>
          <w:color w:val="000000" w:themeColor="text1"/>
          <w:sz w:val="24"/>
          <w:szCs w:val="24"/>
        </w:rPr>
        <w:t>5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  <w:r w:rsidR="007E7961"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Пункт 1.1. Розділу 1 Порядку фінансування заходів Програми підтримки ОСББ Хмельницької міської територіальної громади на 2023-2026 роки доповнити підпунктом 1.1.5 наступного змісту, а саме:</w:t>
      </w:r>
    </w:p>
    <w:p w:rsidR="007E7961" w:rsidRPr="00EC6045" w:rsidRDefault="007E7961" w:rsidP="009D26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«1.1.5. Проведення інформаційно-роз’яснювальної роботи в Хмельницькій міській територіальній громаді щодо переваг створення ОСББ, а також організація та проведення тематичних масових заходів (форумів, виставок, конференцій тощо) для популяризації ефективного управління житловим фондом».</w:t>
      </w:r>
    </w:p>
    <w:p w:rsidR="007E7961" w:rsidRPr="00EC6045" w:rsidRDefault="002E6003" w:rsidP="009D2698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1.</w:t>
      </w:r>
      <w:r w:rsidR="00E47923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6</w:t>
      </w: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.</w:t>
      </w: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ab/>
      </w:r>
      <w:r w:rsidR="007E7961"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Підпункт 3.1.1. пункту 3.1. Розділу 3 Порядку фінансування заходів Програми підтримки ОСББ Хмельницької міської територіальної громади на 2023-2026 роки викласти у наступній редакції : </w:t>
      </w:r>
    </w:p>
    <w:p w:rsidR="007E7961" w:rsidRPr="00EC6045" w:rsidRDefault="007E7961" w:rsidP="007E79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«3.1.1. Голова ОСББ, до моменту замовлення технічного паспорта, погоджує з Головним розпорядником доцільність виготовлення (відновлення) технічного паспорта. У разі підтвердження Головним розпорядником доцільності, голова ОСББ має право звернутись до Головного розпорядника із заявою про відшкодування понесених витрат на виготовлення технічного паспорта та копіями документів передбачених підпунктом 3.1.2. Порядку»</w:t>
      </w:r>
    </w:p>
    <w:p w:rsidR="007E7961" w:rsidRPr="00EC6045" w:rsidRDefault="00FD659B" w:rsidP="007E79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1.7. </w:t>
      </w:r>
      <w:r w:rsidR="0013554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7E7961"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Пункт 3.1. Розділу 3 Порядку фінансування заходів Програми підтримки ОСББ Хмельницької міської територіальної громади на 2023-2026 роки доповнити підпунктом 3.1.4 наступного змісту:</w:t>
      </w:r>
    </w:p>
    <w:p w:rsidR="007E7961" w:rsidRPr="00EC6045" w:rsidRDefault="007E7961" w:rsidP="007E7961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«3.1.4. Головний розпорядник коштів має право відмовити у відшкодуванні витрат на виготовлення технічного паспорта за наявності однієї або декількох умов :</w:t>
      </w:r>
    </w:p>
    <w:p w:rsidR="007E7961" w:rsidRPr="00EC6045" w:rsidRDefault="007E7961" w:rsidP="007E79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- невжиття ОСББ заходів щодо витребування технічного паспорта у попереднього управителя, якщо такий існував і був ним втрачений; </w:t>
      </w:r>
    </w:p>
    <w:p w:rsidR="007E7961" w:rsidRPr="00EC6045" w:rsidRDefault="007E7961" w:rsidP="007E79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-заявником було подано неповний перелік документів визначених підпунктом 3.1.2. цього розділу».</w:t>
      </w:r>
    </w:p>
    <w:p w:rsidR="007E7961" w:rsidRPr="00EC6045" w:rsidRDefault="007E7961" w:rsidP="007E796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заявник не відповідає критерію визначеному підпунктом 3.1.3 цього розділу.</w:t>
      </w:r>
    </w:p>
    <w:p w:rsidR="000D766B" w:rsidRPr="00EC6045" w:rsidRDefault="00D832D7" w:rsidP="007E796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0D766B"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  <w:r w:rsidR="00837823"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Контроль</w:t>
      </w:r>
      <w:r w:rsidR="000D766B"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за виконання рішення  покласти на заступника міського голови</w:t>
      </w:r>
      <w:r w:rsidR="00565183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</w:t>
      </w:r>
      <w:r w:rsidR="000D766B"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директора департаменту </w:t>
      </w:r>
      <w:r w:rsidR="00837823"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інфраструктури міста В. Новачка та управління житлової політики і майна Хмельницької міської ради.</w:t>
      </w:r>
    </w:p>
    <w:p w:rsidR="000D766B" w:rsidRPr="00EC6045" w:rsidRDefault="000D766B" w:rsidP="000D766B">
      <w:pPr>
        <w:spacing w:after="0" w:line="24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:rsidR="000D766B" w:rsidRPr="00EC6045" w:rsidRDefault="000D766B" w:rsidP="000D766B">
      <w:pPr>
        <w:spacing w:after="0" w:line="240" w:lineRule="auto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tbl>
      <w:tblPr>
        <w:tblW w:w="9451" w:type="dxa"/>
        <w:tblLook w:val="04A0" w:firstRow="1" w:lastRow="0" w:firstColumn="1" w:lastColumn="0" w:noHBand="0" w:noVBand="1"/>
      </w:tblPr>
      <w:tblGrid>
        <w:gridCol w:w="6091"/>
        <w:gridCol w:w="3360"/>
      </w:tblGrid>
      <w:tr w:rsidR="000D766B" w:rsidRPr="00EC6045" w:rsidTr="00605E72">
        <w:tc>
          <w:tcPr>
            <w:tcW w:w="6091" w:type="dxa"/>
            <w:shd w:val="clear" w:color="auto" w:fill="auto"/>
          </w:tcPr>
          <w:p w:rsidR="000D766B" w:rsidRPr="00EC6045" w:rsidRDefault="000D766B" w:rsidP="00605E72">
            <w:pPr>
              <w:suppressAutoHyphens/>
              <w:spacing w:after="283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  <w:r w:rsidRPr="00EC6045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Міський голова</w:t>
            </w:r>
          </w:p>
        </w:tc>
        <w:tc>
          <w:tcPr>
            <w:tcW w:w="3360" w:type="dxa"/>
            <w:shd w:val="clear" w:color="auto" w:fill="auto"/>
          </w:tcPr>
          <w:p w:rsidR="000D766B" w:rsidRPr="00EC6045" w:rsidRDefault="003D0DBC" w:rsidP="00605E72">
            <w:pPr>
              <w:suppressAutoHyphens/>
              <w:spacing w:after="283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</w:t>
            </w:r>
            <w:r w:rsidR="000D766B" w:rsidRPr="00EC6045">
              <w:rPr>
                <w:rFonts w:ascii="Times New Roman" w:hAnsi="Times New Roman"/>
                <w:noProof/>
                <w:sz w:val="24"/>
                <w:szCs w:val="24"/>
              </w:rPr>
              <w:t xml:space="preserve">Олександр </w:t>
            </w:r>
            <w:r w:rsidR="000D766B" w:rsidRPr="00EC6045">
              <w:rPr>
                <w:rFonts w:ascii="Times New Roman" w:hAnsi="Times New Roman"/>
                <w:noProof/>
                <w:sz w:val="24"/>
                <w:szCs w:val="24"/>
                <w:lang w:eastAsia="zh-CN"/>
              </w:rPr>
              <w:t>СИМЧИШИН</w:t>
            </w:r>
          </w:p>
        </w:tc>
      </w:tr>
    </w:tbl>
    <w:p w:rsidR="003B3230" w:rsidRDefault="003B3230" w:rsidP="00E74100">
      <w:pPr>
        <w:spacing w:after="0" w:line="240" w:lineRule="auto"/>
        <w:rPr>
          <w:rFonts w:ascii="Times New Roman" w:hAnsi="Times New Roman"/>
          <w:noProof/>
          <w:sz w:val="24"/>
        </w:rPr>
      </w:pPr>
    </w:p>
    <w:p w:rsidR="003B3230" w:rsidRDefault="003B3230">
      <w:pPr>
        <w:spacing w:after="160" w:line="259" w:lineRule="auto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br w:type="page"/>
      </w:r>
    </w:p>
    <w:p w:rsidR="00015476" w:rsidRPr="00EC6045" w:rsidRDefault="00015476" w:rsidP="00015476">
      <w:pPr>
        <w:tabs>
          <w:tab w:val="left" w:pos="4365"/>
        </w:tabs>
        <w:spacing w:after="0"/>
        <w:ind w:left="5670"/>
        <w:rPr>
          <w:rFonts w:ascii="Times New Roman" w:hAnsi="Times New Roman"/>
          <w:noProof/>
          <w:sz w:val="24"/>
        </w:rPr>
      </w:pPr>
      <w:r w:rsidRPr="00EC6045">
        <w:rPr>
          <w:rFonts w:ascii="Times New Roman" w:hAnsi="Times New Roman"/>
          <w:noProof/>
          <w:sz w:val="24"/>
        </w:rPr>
        <w:t xml:space="preserve">Додаток </w:t>
      </w:r>
    </w:p>
    <w:p w:rsidR="00015476" w:rsidRPr="00EC6045" w:rsidRDefault="00015476" w:rsidP="00015476">
      <w:pPr>
        <w:tabs>
          <w:tab w:val="left" w:pos="4365"/>
        </w:tabs>
        <w:spacing w:after="0"/>
        <w:ind w:left="5670"/>
        <w:rPr>
          <w:rFonts w:ascii="Times New Roman" w:hAnsi="Times New Roman"/>
          <w:noProof/>
          <w:sz w:val="24"/>
        </w:rPr>
      </w:pPr>
      <w:r w:rsidRPr="00EC6045">
        <w:rPr>
          <w:rFonts w:ascii="Times New Roman" w:hAnsi="Times New Roman"/>
          <w:noProof/>
          <w:sz w:val="24"/>
        </w:rPr>
        <w:t xml:space="preserve">до рішення виконавчого комітету </w:t>
      </w:r>
    </w:p>
    <w:p w:rsidR="00015476" w:rsidRPr="00EC6045" w:rsidRDefault="00015476" w:rsidP="00015476">
      <w:pPr>
        <w:tabs>
          <w:tab w:val="left" w:pos="4365"/>
        </w:tabs>
        <w:spacing w:after="0"/>
        <w:ind w:left="5670"/>
        <w:rPr>
          <w:rFonts w:ascii="Times New Roman" w:hAnsi="Times New Roman"/>
          <w:noProof/>
          <w:sz w:val="24"/>
        </w:rPr>
      </w:pPr>
      <w:r w:rsidRPr="00EC6045">
        <w:rPr>
          <w:rFonts w:ascii="Times New Roman" w:hAnsi="Times New Roman"/>
          <w:noProof/>
          <w:sz w:val="24"/>
        </w:rPr>
        <w:t>від _</w:t>
      </w:r>
      <w:r w:rsidR="003B3230">
        <w:rPr>
          <w:rFonts w:ascii="Times New Roman" w:hAnsi="Times New Roman"/>
          <w:noProof/>
          <w:sz w:val="24"/>
        </w:rPr>
        <w:t>11.06.2026</w:t>
      </w:r>
      <w:r w:rsidRPr="00EC6045">
        <w:rPr>
          <w:rFonts w:ascii="Times New Roman" w:hAnsi="Times New Roman"/>
          <w:noProof/>
          <w:sz w:val="24"/>
        </w:rPr>
        <w:t>_ № _</w:t>
      </w:r>
      <w:r w:rsidR="003B3230">
        <w:rPr>
          <w:rFonts w:ascii="Times New Roman" w:hAnsi="Times New Roman"/>
          <w:noProof/>
          <w:sz w:val="24"/>
        </w:rPr>
        <w:t>970</w:t>
      </w:r>
      <w:bookmarkStart w:id="0" w:name="_GoBack"/>
      <w:bookmarkEnd w:id="0"/>
      <w:r w:rsidRPr="00EC6045">
        <w:rPr>
          <w:rFonts w:ascii="Times New Roman" w:hAnsi="Times New Roman"/>
          <w:noProof/>
          <w:sz w:val="24"/>
        </w:rPr>
        <w:t>__</w:t>
      </w:r>
    </w:p>
    <w:p w:rsidR="00837823" w:rsidRPr="00EC6045" w:rsidRDefault="00837823" w:rsidP="00837823">
      <w:pPr>
        <w:pStyle w:val="Standard"/>
        <w:ind w:left="5103"/>
        <w:jc w:val="both"/>
        <w:rPr>
          <w:rStyle w:val="a8"/>
          <w:rFonts w:ascii="Times New Roman" w:hAnsi="Times New Roman"/>
          <w:bCs/>
          <w:i w:val="0"/>
          <w:noProof/>
          <w:color w:val="000000"/>
        </w:rPr>
      </w:pPr>
    </w:p>
    <w:p w:rsidR="008B4539" w:rsidRPr="00EC6045" w:rsidRDefault="008B4539" w:rsidP="008B4539">
      <w:pPr>
        <w:shd w:val="clear" w:color="auto" w:fill="FFFFFF"/>
        <w:spacing w:after="0" w:line="240" w:lineRule="auto"/>
        <w:ind w:firstLine="284"/>
        <w:jc w:val="right"/>
        <w:rPr>
          <w:rFonts w:ascii="Times New Roman" w:hAnsi="Times New Roman"/>
          <w:b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b/>
          <w:bCs/>
          <w:iCs/>
          <w:noProof/>
          <w:color w:val="000000" w:themeColor="text1"/>
          <w:sz w:val="24"/>
          <w:szCs w:val="24"/>
          <w:lang w:eastAsia="uk-UA"/>
        </w:rPr>
        <w:t>Додаток 1 до Програми</w:t>
      </w:r>
    </w:p>
    <w:p w:rsidR="008B4539" w:rsidRPr="00EC6045" w:rsidRDefault="008B4539" w:rsidP="008B453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eastAsia="uk-UA"/>
        </w:rPr>
        <w:t>Заходи</w:t>
      </w:r>
    </w:p>
    <w:p w:rsidR="008B4539" w:rsidRPr="00EC6045" w:rsidRDefault="008B4539" w:rsidP="008B4539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eastAsia="uk-UA"/>
        </w:rPr>
        <w:t>та фінансове забезпечення Програми підтримки ОСББ Хмельницької міської територіальної громади на 2023-2026 роки</w:t>
      </w:r>
    </w:p>
    <w:tbl>
      <w:tblPr>
        <w:tblW w:w="9806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969"/>
        <w:gridCol w:w="1134"/>
        <w:gridCol w:w="1006"/>
        <w:gridCol w:w="1136"/>
        <w:gridCol w:w="988"/>
        <w:gridCol w:w="1014"/>
      </w:tblGrid>
      <w:tr w:rsidR="008B4539" w:rsidRPr="00EC6045" w:rsidTr="00E55038">
        <w:trPr>
          <w:trHeight w:val="20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№</w:t>
            </w:r>
          </w:p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зп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4264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Фінансування з бюджету Хмельницької міської територіальної громади, тис. грн</w:t>
            </w:r>
          </w:p>
        </w:tc>
        <w:tc>
          <w:tcPr>
            <w:tcW w:w="101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Всього</w:t>
            </w:r>
          </w:p>
        </w:tc>
      </w:tr>
      <w:tr w:rsidR="008B4539" w:rsidRPr="00EC6045" w:rsidTr="00E55038">
        <w:trPr>
          <w:trHeight w:val="20"/>
          <w:jc w:val="center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2023 рік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2024 рік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2025 рік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101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8B4539" w:rsidRPr="00EC6045" w:rsidTr="00E55038">
        <w:trPr>
          <w:trHeight w:val="2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</w:tr>
      <w:tr w:rsidR="008B4539" w:rsidRPr="00EC6045" w:rsidTr="00E55038">
        <w:trPr>
          <w:trHeight w:val="2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Відшкодування вартості виготовлення (відновлення) технічного паспорта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2 000,0</w:t>
            </w:r>
          </w:p>
        </w:tc>
      </w:tr>
      <w:tr w:rsidR="008B4539" w:rsidRPr="00EC6045" w:rsidTr="00E55038">
        <w:trPr>
          <w:trHeight w:val="2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Відшкодування частини прийнятних витрат, що верифіковані Фондом, та часткове відшкодування відсоткових ставок за залученими кредитами, на впровадження заходів з енергоефективності, які передбачені Програмою «ЕНЕРГОДІМ» для ОСББ, які розпочали впровадження Заходів Програми (будівельні роботи)</w:t>
            </w:r>
          </w:p>
          <w:p w:rsidR="008B4539" w:rsidRPr="00EC6045" w:rsidRDefault="008B4539" w:rsidP="00E550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 xml:space="preserve">** Дія заходу поширюється лише на ОСББ, які взяли участь у Програмі підтримки ОСББ на 2020-2023 роки, затвердженій рішенням </w:t>
            </w:r>
            <w:r w:rsidRPr="00EC6045">
              <w:rPr>
                <w:rFonts w:ascii="Times New Roman" w:eastAsia="Lucida Sans Unicode" w:hAnsi="Times New Roman"/>
                <w:noProof/>
                <w:color w:val="000000" w:themeColor="text1"/>
                <w:kern w:val="1"/>
                <w:sz w:val="24"/>
                <w:szCs w:val="24"/>
                <w:lang w:eastAsia="hi-IN" w:bidi="hi-IN"/>
              </w:rPr>
              <w:t>сорок другої сесії Хмельницької міської ради від 17.06.2020 №40 (із внесеними змінами) та не завершили будівельні роботи, а також продовжують виконувати енергоефективні заходи на момент затвердження цієї Програми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10 000,0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10 000,0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5 000,0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2 500,00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27 500,0</w:t>
            </w:r>
          </w:p>
        </w:tc>
      </w:tr>
      <w:tr w:rsidR="008B4539" w:rsidRPr="00EC6045" w:rsidTr="00E55038">
        <w:trPr>
          <w:trHeight w:val="2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 xml:space="preserve">Відшкодування частини витрат, що пов’язані з видатками на придбання матеріалів та обладнання, що необхідні для впровадження заходів з 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енергозбереження та 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енергоефективності, передбачених Програмою «ЕНЕРГОДІМ» в рамках виконання капітального ремонту відповідно до затвердженої проєктної документації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10 000,0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15 000,0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15 000,0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15 000,0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55 000,0</w:t>
            </w:r>
          </w:p>
        </w:tc>
      </w:tr>
      <w:tr w:rsidR="008B4539" w:rsidRPr="00EC6045" w:rsidTr="00E55038">
        <w:trPr>
          <w:trHeight w:val="2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 xml:space="preserve">Відшкодування частини вартості прийнятного обладнання, а саме сонячних електростанцій (СЕС), установок зберігання енергії (УЗЕ), 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lastRenderedPageBreak/>
              <w:t>які передбачені програмою «ГрінДІМ».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5 000,0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15 000,0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5 000,0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25 000,0</w:t>
            </w:r>
          </w:p>
        </w:tc>
      </w:tr>
      <w:tr w:rsidR="008B4539" w:rsidRPr="00EC6045" w:rsidTr="00E55038">
        <w:trPr>
          <w:trHeight w:val="2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Проведення інформаційно-роз’яснювальної роботи в Хмельницькій міській територіальній громаді щодо переваг створення ОСББ, а також організація та проведення тематичних масових заходів (форумів, виставок, конференцій тощо) для популяризації ефективного управління житловим фондом».</w:t>
            </w:r>
          </w:p>
          <w:p w:rsidR="008B4539" w:rsidRPr="00EC6045" w:rsidRDefault="008B4539" w:rsidP="00E550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  <w:p w:rsidR="008B4539" w:rsidRPr="00EC6045" w:rsidRDefault="002F75D1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</w:t>
            </w:r>
            <w:r w:rsidR="008B4539"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00,00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  <w:p w:rsidR="008B4539" w:rsidRPr="00EC6045" w:rsidRDefault="00CF1DF3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</w:t>
            </w:r>
            <w:r w:rsidR="008B4539"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00,00</w:t>
            </w:r>
          </w:p>
        </w:tc>
      </w:tr>
      <w:tr w:rsidR="006263BD" w:rsidRPr="00EC6045" w:rsidTr="00E55038">
        <w:trPr>
          <w:trHeight w:val="2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63BD" w:rsidRPr="00EC6045" w:rsidRDefault="006263BD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 xml:space="preserve">6.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63BD" w:rsidRPr="00EC6045" w:rsidRDefault="005019E4" w:rsidP="00E550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Сплата добровільних внесків до Револьверного Фонду Асоц</w:t>
            </w:r>
            <w:r w:rsidR="00451DC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іації «Енергоефективні міста України»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63BD" w:rsidRPr="00EC6045" w:rsidRDefault="006263BD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63BD" w:rsidRPr="00EC6045" w:rsidRDefault="006263BD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6263BD" w:rsidRPr="00EC6045" w:rsidRDefault="006263BD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263BD" w:rsidRPr="00EC6045" w:rsidRDefault="006263BD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600,00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63BD" w:rsidRPr="00EC6045" w:rsidRDefault="006263BD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600,00</w:t>
            </w:r>
          </w:p>
        </w:tc>
      </w:tr>
      <w:tr w:rsidR="008B4539" w:rsidRPr="00EC6045" w:rsidTr="00E55038">
        <w:trPr>
          <w:trHeight w:val="2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6263BD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7</w:t>
            </w:r>
            <w:r w:rsidR="008B4539"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Всього по Програмі на 2023-2026 роки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20 500,0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30 500,0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8B4539" w:rsidRPr="00EC6045" w:rsidRDefault="008B4539" w:rsidP="00E5503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35 500,0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8B4539" w:rsidRPr="00EC6045" w:rsidRDefault="008B4539" w:rsidP="000C3BE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</w:t>
            </w:r>
            <w:r w:rsidR="000C3BE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3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 </w:t>
            </w:r>
            <w:r w:rsidR="000C3BE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7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00,0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B4539" w:rsidRPr="00EC6045" w:rsidRDefault="008B4539" w:rsidP="002F75D1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 xml:space="preserve">110 </w:t>
            </w:r>
            <w:r w:rsidR="002F75D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00,0</w:t>
            </w:r>
          </w:p>
        </w:tc>
      </w:tr>
    </w:tbl>
    <w:p w:rsidR="00107148" w:rsidRPr="00EC6045" w:rsidRDefault="00107148" w:rsidP="000D766B">
      <w:pPr>
        <w:rPr>
          <w:noProof/>
        </w:rPr>
      </w:pPr>
    </w:p>
    <w:p w:rsidR="005807CA" w:rsidRPr="00EC6045" w:rsidRDefault="005807CA" w:rsidP="005807CA">
      <w:pPr>
        <w:spacing w:after="160" w:line="240" w:lineRule="auto"/>
        <w:rPr>
          <w:rFonts w:ascii="Times New Roman" w:hAnsi="Times New Roman"/>
          <w:noProof/>
          <w:sz w:val="24"/>
        </w:rPr>
      </w:pPr>
      <w:r w:rsidRPr="00EC6045">
        <w:rPr>
          <w:rFonts w:ascii="Times New Roman" w:hAnsi="Times New Roman"/>
          <w:noProof/>
          <w:sz w:val="24"/>
        </w:rPr>
        <w:t xml:space="preserve">Заступник міського голови </w:t>
      </w:r>
      <w:r w:rsidRPr="00EC6045">
        <w:rPr>
          <w:rFonts w:ascii="Times New Roman" w:hAnsi="Times New Roman"/>
          <w:noProof/>
          <w:sz w:val="24"/>
        </w:rPr>
        <w:tab/>
      </w:r>
      <w:r w:rsidRPr="00EC6045">
        <w:rPr>
          <w:rFonts w:ascii="Times New Roman" w:hAnsi="Times New Roman"/>
          <w:noProof/>
          <w:sz w:val="24"/>
        </w:rPr>
        <w:tab/>
      </w:r>
      <w:r w:rsidRPr="00EC6045">
        <w:rPr>
          <w:rFonts w:ascii="Times New Roman" w:hAnsi="Times New Roman"/>
          <w:noProof/>
          <w:sz w:val="24"/>
        </w:rPr>
        <w:tab/>
      </w:r>
      <w:r w:rsidRPr="00EC6045">
        <w:rPr>
          <w:rFonts w:ascii="Times New Roman" w:hAnsi="Times New Roman"/>
          <w:noProof/>
          <w:sz w:val="24"/>
        </w:rPr>
        <w:tab/>
      </w:r>
      <w:r w:rsidRPr="00EC6045">
        <w:rPr>
          <w:rFonts w:ascii="Times New Roman" w:hAnsi="Times New Roman"/>
          <w:noProof/>
          <w:sz w:val="24"/>
        </w:rPr>
        <w:tab/>
      </w:r>
      <w:r w:rsidRPr="00EC6045">
        <w:rPr>
          <w:rFonts w:ascii="Times New Roman" w:hAnsi="Times New Roman"/>
          <w:noProof/>
          <w:sz w:val="24"/>
        </w:rPr>
        <w:tab/>
      </w:r>
      <w:r w:rsidRPr="00EC6045">
        <w:rPr>
          <w:rFonts w:ascii="Times New Roman" w:hAnsi="Times New Roman"/>
          <w:noProof/>
          <w:sz w:val="24"/>
        </w:rPr>
        <w:tab/>
        <w:t>Михайло КРИВАК</w:t>
      </w:r>
    </w:p>
    <w:p w:rsidR="008B4539" w:rsidRPr="00EC6045" w:rsidRDefault="008B4539" w:rsidP="000D766B">
      <w:pPr>
        <w:rPr>
          <w:noProof/>
        </w:rPr>
      </w:pPr>
    </w:p>
    <w:p w:rsidR="008B4539" w:rsidRPr="00EC6045" w:rsidRDefault="008B4539" w:rsidP="008B4539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C6045">
        <w:rPr>
          <w:rFonts w:ascii="Times New Roman" w:hAnsi="Times New Roman"/>
          <w:noProof/>
          <w:sz w:val="24"/>
          <w:szCs w:val="24"/>
          <w:lang w:eastAsia="zh-CN"/>
        </w:rPr>
        <w:t>Заступник директора департаменту</w:t>
      </w:r>
    </w:p>
    <w:p w:rsidR="008B4539" w:rsidRPr="00EC6045" w:rsidRDefault="008B4539" w:rsidP="008B4539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C6045">
        <w:rPr>
          <w:rFonts w:ascii="Times New Roman" w:hAnsi="Times New Roman"/>
          <w:noProof/>
          <w:sz w:val="24"/>
          <w:szCs w:val="24"/>
          <w:lang w:eastAsia="zh-CN"/>
        </w:rPr>
        <w:t xml:space="preserve">інфраструктури міста – начальник управління </w:t>
      </w:r>
    </w:p>
    <w:p w:rsidR="008B4539" w:rsidRPr="00EC6045" w:rsidRDefault="008B4539" w:rsidP="008B4539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C6045">
        <w:rPr>
          <w:rFonts w:ascii="Times New Roman" w:hAnsi="Times New Roman"/>
          <w:noProof/>
          <w:sz w:val="24"/>
          <w:szCs w:val="24"/>
          <w:lang w:eastAsia="zh-CN"/>
        </w:rPr>
        <w:t>житлової політики і майна</w:t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ab/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ab/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ab/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ab/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ab/>
        <w:t xml:space="preserve">            </w:t>
      </w:r>
      <w:r w:rsidR="005807CA">
        <w:rPr>
          <w:rFonts w:ascii="Times New Roman" w:hAnsi="Times New Roman"/>
          <w:noProof/>
          <w:sz w:val="24"/>
          <w:szCs w:val="24"/>
          <w:lang w:eastAsia="zh-CN"/>
        </w:rPr>
        <w:t xml:space="preserve">            </w:t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>Наталія ВІТКОВСЬКА</w:t>
      </w:r>
    </w:p>
    <w:p w:rsidR="008B4539" w:rsidRPr="00EC6045" w:rsidRDefault="008B4539" w:rsidP="000D766B">
      <w:pPr>
        <w:rPr>
          <w:noProof/>
        </w:rPr>
      </w:pPr>
    </w:p>
    <w:sectPr w:rsidR="008B4539" w:rsidRPr="00EC6045" w:rsidSect="00EC60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C5EA1"/>
    <w:multiLevelType w:val="multilevel"/>
    <w:tmpl w:val="60E6D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">
    <w:nsid w:val="53692ED6"/>
    <w:multiLevelType w:val="multilevel"/>
    <w:tmpl w:val="4A7E306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68"/>
    <w:rsid w:val="00015476"/>
    <w:rsid w:val="00045CF1"/>
    <w:rsid w:val="000478DE"/>
    <w:rsid w:val="00066AAF"/>
    <w:rsid w:val="00082F88"/>
    <w:rsid w:val="00086B49"/>
    <w:rsid w:val="000978B5"/>
    <w:rsid w:val="000C3BE7"/>
    <w:rsid w:val="000D2117"/>
    <w:rsid w:val="000D766B"/>
    <w:rsid w:val="000F6311"/>
    <w:rsid w:val="00105CA6"/>
    <w:rsid w:val="00107148"/>
    <w:rsid w:val="00115C51"/>
    <w:rsid w:val="00132916"/>
    <w:rsid w:val="001354A3"/>
    <w:rsid w:val="00135544"/>
    <w:rsid w:val="00162578"/>
    <w:rsid w:val="00167866"/>
    <w:rsid w:val="00190AA6"/>
    <w:rsid w:val="001B5868"/>
    <w:rsid w:val="001B776E"/>
    <w:rsid w:val="001F2F84"/>
    <w:rsid w:val="002276F9"/>
    <w:rsid w:val="00247F45"/>
    <w:rsid w:val="0026008D"/>
    <w:rsid w:val="002E097D"/>
    <w:rsid w:val="002E6003"/>
    <w:rsid w:val="002F62BC"/>
    <w:rsid w:val="002F75D1"/>
    <w:rsid w:val="0030590F"/>
    <w:rsid w:val="003270CE"/>
    <w:rsid w:val="003B3230"/>
    <w:rsid w:val="003D0DBC"/>
    <w:rsid w:val="00404813"/>
    <w:rsid w:val="00413DC5"/>
    <w:rsid w:val="0042547A"/>
    <w:rsid w:val="00442869"/>
    <w:rsid w:val="00451DCB"/>
    <w:rsid w:val="00474586"/>
    <w:rsid w:val="00480A9C"/>
    <w:rsid w:val="005019E4"/>
    <w:rsid w:val="00515B87"/>
    <w:rsid w:val="0053109E"/>
    <w:rsid w:val="00555D7D"/>
    <w:rsid w:val="00561380"/>
    <w:rsid w:val="00565183"/>
    <w:rsid w:val="005807CA"/>
    <w:rsid w:val="005866BD"/>
    <w:rsid w:val="005A0400"/>
    <w:rsid w:val="005E0335"/>
    <w:rsid w:val="005E131C"/>
    <w:rsid w:val="005F0E27"/>
    <w:rsid w:val="00613BD7"/>
    <w:rsid w:val="00620EA5"/>
    <w:rsid w:val="006263BD"/>
    <w:rsid w:val="00633BD6"/>
    <w:rsid w:val="006900A2"/>
    <w:rsid w:val="006A124B"/>
    <w:rsid w:val="006C1E2B"/>
    <w:rsid w:val="006F0006"/>
    <w:rsid w:val="006F12FD"/>
    <w:rsid w:val="006F3E76"/>
    <w:rsid w:val="007027CC"/>
    <w:rsid w:val="00720290"/>
    <w:rsid w:val="00752267"/>
    <w:rsid w:val="007852B4"/>
    <w:rsid w:val="00787893"/>
    <w:rsid w:val="007A0D1F"/>
    <w:rsid w:val="007B124E"/>
    <w:rsid w:val="007B6FE7"/>
    <w:rsid w:val="007C3772"/>
    <w:rsid w:val="007E1202"/>
    <w:rsid w:val="007E7961"/>
    <w:rsid w:val="00837823"/>
    <w:rsid w:val="00847FC3"/>
    <w:rsid w:val="00855BB5"/>
    <w:rsid w:val="008B260E"/>
    <w:rsid w:val="008B4539"/>
    <w:rsid w:val="008B5FEF"/>
    <w:rsid w:val="00921214"/>
    <w:rsid w:val="00927FB2"/>
    <w:rsid w:val="00936A05"/>
    <w:rsid w:val="0095016B"/>
    <w:rsid w:val="00974576"/>
    <w:rsid w:val="009854F1"/>
    <w:rsid w:val="009D2698"/>
    <w:rsid w:val="009F0392"/>
    <w:rsid w:val="00A16F25"/>
    <w:rsid w:val="00A33717"/>
    <w:rsid w:val="00A879AF"/>
    <w:rsid w:val="00AB155D"/>
    <w:rsid w:val="00AC6A73"/>
    <w:rsid w:val="00B25599"/>
    <w:rsid w:val="00B25B19"/>
    <w:rsid w:val="00B5381B"/>
    <w:rsid w:val="00B67371"/>
    <w:rsid w:val="00BB4DB9"/>
    <w:rsid w:val="00BF0166"/>
    <w:rsid w:val="00C05119"/>
    <w:rsid w:val="00C06A35"/>
    <w:rsid w:val="00C13763"/>
    <w:rsid w:val="00C51B08"/>
    <w:rsid w:val="00C5234A"/>
    <w:rsid w:val="00C53C96"/>
    <w:rsid w:val="00C8062D"/>
    <w:rsid w:val="00C90434"/>
    <w:rsid w:val="00CE342B"/>
    <w:rsid w:val="00CF1DF3"/>
    <w:rsid w:val="00D56770"/>
    <w:rsid w:val="00D832D7"/>
    <w:rsid w:val="00DD5326"/>
    <w:rsid w:val="00DD586D"/>
    <w:rsid w:val="00E1211E"/>
    <w:rsid w:val="00E33076"/>
    <w:rsid w:val="00E3528F"/>
    <w:rsid w:val="00E47923"/>
    <w:rsid w:val="00E714DC"/>
    <w:rsid w:val="00E74100"/>
    <w:rsid w:val="00E94876"/>
    <w:rsid w:val="00EA5AF9"/>
    <w:rsid w:val="00EB4300"/>
    <w:rsid w:val="00EC6045"/>
    <w:rsid w:val="00EE349E"/>
    <w:rsid w:val="00F07C1E"/>
    <w:rsid w:val="00F56A46"/>
    <w:rsid w:val="00F84F1C"/>
    <w:rsid w:val="00FA3C45"/>
    <w:rsid w:val="00FC4B25"/>
    <w:rsid w:val="00F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978B5"/>
    <w:rPr>
      <w:b/>
      <w:bCs/>
    </w:rPr>
  </w:style>
  <w:style w:type="paragraph" w:styleId="a6">
    <w:name w:val="List Paragraph"/>
    <w:basedOn w:val="a"/>
    <w:uiPriority w:val="99"/>
    <w:qFormat/>
    <w:rsid w:val="00162578"/>
    <w:pPr>
      <w:ind w:left="720"/>
      <w:contextualSpacing/>
    </w:pPr>
    <w:rPr>
      <w:rFonts w:eastAsia="Calibri"/>
      <w:lang w:eastAsia="en-US"/>
    </w:rPr>
  </w:style>
  <w:style w:type="paragraph" w:customStyle="1" w:styleId="rvps2">
    <w:name w:val="rvps2"/>
    <w:basedOn w:val="a"/>
    <w:rsid w:val="006F3E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7">
    <w:name w:val="Normal (Web)"/>
    <w:basedOn w:val="a"/>
    <w:rsid w:val="00BF0166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character" w:styleId="a8">
    <w:name w:val="Emphasis"/>
    <w:basedOn w:val="a0"/>
    <w:uiPriority w:val="20"/>
    <w:qFormat/>
    <w:rsid w:val="00BF0166"/>
    <w:rPr>
      <w:i/>
      <w:iCs/>
    </w:rPr>
  </w:style>
  <w:style w:type="paragraph" w:customStyle="1" w:styleId="Standard">
    <w:name w:val="Standard"/>
    <w:rsid w:val="0083782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0DA80-1956-4FF6-BF0A-7EF03CF7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4042</Words>
  <Characters>2305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Отрощенко Сергій Володимирович</cp:lastModifiedBy>
  <cp:revision>31</cp:revision>
  <cp:lastPrinted>2026-06-10T13:53:00Z</cp:lastPrinted>
  <dcterms:created xsi:type="dcterms:W3CDTF">2026-05-05T09:28:00Z</dcterms:created>
  <dcterms:modified xsi:type="dcterms:W3CDTF">2026-06-16T08:18:00Z</dcterms:modified>
</cp:coreProperties>
</file>