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27" w:rsidRDefault="00F57627" w:rsidP="0059641E">
      <w:pPr>
        <w:ind w:firstLine="9781"/>
        <w:rPr>
          <w:rFonts w:eastAsia="Courier New"/>
          <w:lang w:bidi="uk-UA"/>
        </w:rPr>
      </w:pPr>
      <w:r>
        <w:rPr>
          <w:rFonts w:eastAsia="Courier New"/>
          <w:lang w:bidi="uk-UA"/>
        </w:rPr>
        <w:t>Додаток</w:t>
      </w:r>
    </w:p>
    <w:p w:rsidR="00F57627" w:rsidRDefault="00F57627" w:rsidP="00F57627">
      <w:pPr>
        <w:ind w:left="5954" w:firstLine="3856"/>
        <w:rPr>
          <w:rFonts w:eastAsia="Courier New"/>
          <w:bCs/>
          <w:lang w:bidi="uk-UA"/>
        </w:rPr>
      </w:pPr>
      <w:r>
        <w:rPr>
          <w:rFonts w:eastAsia="Courier New"/>
          <w:bCs/>
          <w:lang w:bidi="uk-UA"/>
        </w:rPr>
        <w:t>до рішення виконавчого комітету</w:t>
      </w:r>
    </w:p>
    <w:p w:rsidR="00F57627" w:rsidRDefault="00F57627" w:rsidP="00F57627">
      <w:pPr>
        <w:ind w:left="5954" w:firstLine="3856"/>
        <w:rPr>
          <w:b/>
          <w:bCs/>
          <w:color w:val="0070C0"/>
        </w:rPr>
      </w:pPr>
      <w:r>
        <w:rPr>
          <w:rFonts w:eastAsia="Courier New"/>
          <w:bCs/>
          <w:lang w:bidi="uk-UA"/>
        </w:rPr>
        <w:t xml:space="preserve">від </w:t>
      </w:r>
      <w:r w:rsidR="00C047C3">
        <w:rPr>
          <w:rFonts w:eastAsia="Courier New"/>
          <w:bCs/>
          <w:lang w:bidi="uk-UA"/>
        </w:rPr>
        <w:t>11.06.2</w:t>
      </w:r>
      <w:r>
        <w:rPr>
          <w:rFonts w:eastAsia="Courier New"/>
          <w:bCs/>
          <w:lang w:bidi="uk-UA"/>
        </w:rPr>
        <w:t xml:space="preserve">026 р. № </w:t>
      </w:r>
      <w:r w:rsidR="00C047C3">
        <w:rPr>
          <w:rFonts w:eastAsia="Courier New"/>
          <w:bCs/>
          <w:lang w:bidi="uk-UA"/>
        </w:rPr>
        <w:t>971</w:t>
      </w:r>
      <w:bookmarkStart w:id="0" w:name="_GoBack"/>
      <w:bookmarkEnd w:id="0"/>
    </w:p>
    <w:p w:rsidR="00F57627" w:rsidRDefault="00F57627" w:rsidP="00F57627">
      <w:pPr>
        <w:ind w:firstLine="3856"/>
        <w:jc w:val="center"/>
        <w:rPr>
          <w:b/>
          <w:bCs/>
        </w:rPr>
      </w:pPr>
    </w:p>
    <w:p w:rsidR="00CF3149" w:rsidRDefault="00CF3149" w:rsidP="00980D7D">
      <w:pPr>
        <w:rPr>
          <w:b/>
          <w:bCs/>
        </w:rPr>
      </w:pPr>
    </w:p>
    <w:p w:rsidR="00F57627" w:rsidRDefault="00F57627" w:rsidP="00F57627">
      <w:pPr>
        <w:jc w:val="center"/>
        <w:rPr>
          <w:b/>
          <w:bCs/>
        </w:rPr>
      </w:pPr>
      <w:r>
        <w:rPr>
          <w:b/>
          <w:bCs/>
        </w:rPr>
        <w:t xml:space="preserve">ЗАХОДИ з виконання </w:t>
      </w:r>
      <w:r>
        <w:rPr>
          <w:b/>
          <w:bCs/>
        </w:rPr>
        <w:br/>
        <w:t>Програми підтримки і розвитку житлово-комунальної інфраструктури Хмельницької міської територіальної</w:t>
      </w:r>
      <w:r>
        <w:rPr>
          <w:b/>
          <w:bCs/>
        </w:rPr>
        <w:br/>
        <w:t>громади на 2022-2027 роки, що плануються бюджетом міської територіальної громади</w:t>
      </w:r>
    </w:p>
    <w:p w:rsidR="00CF3149" w:rsidRPr="009B6FBA" w:rsidRDefault="009B6FBA" w:rsidP="00980D7D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9B6FBA">
        <w:rPr>
          <w:bCs/>
        </w:rPr>
        <w:t>тис.грн</w:t>
      </w:r>
      <w:proofErr w:type="spellEnd"/>
    </w:p>
    <w:tbl>
      <w:tblPr>
        <w:tblW w:w="15020" w:type="dxa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2659"/>
        <w:gridCol w:w="1134"/>
        <w:gridCol w:w="1276"/>
        <w:gridCol w:w="1134"/>
        <w:gridCol w:w="1134"/>
        <w:gridCol w:w="1275"/>
        <w:gridCol w:w="1276"/>
        <w:gridCol w:w="1276"/>
        <w:gridCol w:w="2976"/>
      </w:tblGrid>
      <w:tr w:rsidR="001D6E9E" w:rsidRPr="0025162F" w:rsidTr="00980D7D">
        <w:trPr>
          <w:trHeight w:val="375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>№ з/п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>Зміст заходу Програми *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>Термін виконання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 xml:space="preserve">Відповідальний за виконання </w:t>
            </w:r>
          </w:p>
        </w:tc>
      </w:tr>
      <w:tr w:rsidR="0025162F" w:rsidRPr="0025162F" w:rsidTr="00980D7D">
        <w:trPr>
          <w:trHeight w:val="951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62F" w:rsidRPr="0025162F" w:rsidRDefault="0025162F" w:rsidP="0025162F">
            <w:pPr>
              <w:rPr>
                <w:b/>
                <w:bCs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62F" w:rsidRPr="0025162F" w:rsidRDefault="0025162F" w:rsidP="0025162F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>2022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>2024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>2025 рік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>2026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>2027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 xml:space="preserve"> Разом на 2022-2027 роки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62F" w:rsidRPr="0025162F" w:rsidRDefault="0025162F" w:rsidP="0025162F">
            <w:pPr>
              <w:rPr>
                <w:b/>
                <w:bCs/>
              </w:rPr>
            </w:pPr>
          </w:p>
        </w:tc>
      </w:tr>
      <w:tr w:rsidR="00B77AEC" w:rsidRPr="0025162F" w:rsidTr="00B77AEC">
        <w:trPr>
          <w:trHeight w:val="93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Експлуатація та технічне обслуговування житлового фонду, в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13 650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12 880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124 580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B77AEC" w:rsidRPr="0025162F" w:rsidTr="00B77AEC">
        <w:trPr>
          <w:trHeight w:val="70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1.1.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поточний ремонт житлового фонду: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9 260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69 660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B77AEC" w:rsidRPr="0025162F" w:rsidTr="00B77AEC">
        <w:trPr>
          <w:trHeight w:val="69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1.1.1.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експлуатація та технічне </w:t>
            </w:r>
            <w:r w:rsidRPr="0025162F">
              <w:rPr>
                <w:i/>
                <w:iCs/>
              </w:rPr>
              <w:t xml:space="preserve">обслуговування житлового фонду (пандуси)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3 060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B77AEC" w:rsidRPr="0025162F" w:rsidTr="00B77AEC">
        <w:trPr>
          <w:trHeight w:val="157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lastRenderedPageBreak/>
              <w:t>1.1.2.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r w:rsidRPr="0025162F">
              <w:t xml:space="preserve">поточний ремонт житлового фонду по виконанню Програми </w:t>
            </w:r>
            <w:proofErr w:type="spellStart"/>
            <w:r w:rsidRPr="0025162F">
              <w:t>співфінансування</w:t>
            </w:r>
            <w:proofErr w:type="spellEnd"/>
            <w:r w:rsidRPr="0025162F">
              <w:t xml:space="preserve"> робіт з ремонту багатоквартирних житлових будинків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53 100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B77AEC" w:rsidRPr="0025162F" w:rsidTr="00B77AEC">
        <w:trPr>
          <w:trHeight w:val="70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1.1.3.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поточний ремонт житлового фонду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13 500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B77AEC" w:rsidRPr="0025162F" w:rsidTr="00B77AEC">
        <w:trPr>
          <w:trHeight w:val="2484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капітальний ремонт житлового фонду: укріплення стін натяжними металевими зв’язками в житлових будинках, </w:t>
            </w:r>
            <w:proofErr w:type="spellStart"/>
            <w:r w:rsidRPr="0025162F">
              <w:rPr>
                <w:i/>
                <w:iCs/>
              </w:rPr>
              <w:t>співфінансування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54 920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B77AEC" w:rsidRPr="0025162F" w:rsidTr="00B77AEC">
        <w:trPr>
          <w:trHeight w:val="126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>
              <w:t>Забезпечення </w:t>
            </w:r>
            <w:r w:rsidRPr="0025162F">
              <w:t>діяльності з виробництва, транспортуванн</w:t>
            </w:r>
            <w:r>
              <w:t xml:space="preserve">я, постачання теплової </w:t>
            </w:r>
            <w:proofErr w:type="spellStart"/>
            <w:r>
              <w:t>енергії,</w:t>
            </w:r>
            <w:r w:rsidRPr="0025162F">
              <w:t>відшкодування</w:t>
            </w:r>
            <w:proofErr w:type="spellEnd"/>
            <w:r w:rsidRPr="0025162F">
              <w:t xml:space="preserve"> різниці в тарифах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171 600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134 000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847 600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комунальної інфраструктури Хмельницької міської ради, КП «Південно-Західні тепломережі», МКП «Хмельницьктеплокомуненерго»</w:t>
            </w:r>
          </w:p>
        </w:tc>
      </w:tr>
      <w:tr w:rsidR="00B77AEC" w:rsidRPr="0025162F" w:rsidTr="00B77AEC">
        <w:trPr>
          <w:trHeight w:val="105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2.1.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КП «Південно-Західні тепломережі»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67 600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67 600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 xml:space="preserve">Управління комунальної інфраструктури Хмельницької міської </w:t>
            </w:r>
            <w:r w:rsidRPr="005265BD">
              <w:rPr>
                <w:i/>
                <w:iCs/>
              </w:rPr>
              <w:lastRenderedPageBreak/>
              <w:t>ради, КП «Південно-Західні тепломережі»</w:t>
            </w:r>
          </w:p>
        </w:tc>
      </w:tr>
      <w:tr w:rsidR="00B77AEC" w:rsidRPr="0025162F" w:rsidTr="00B77AEC">
        <w:trPr>
          <w:trHeight w:val="106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lastRenderedPageBreak/>
              <w:t>2.2.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МКП «Хмельницьктеплокомуненерго»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134 000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102 000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780 000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МКП «</w:t>
            </w:r>
            <w:proofErr w:type="spellStart"/>
            <w:r w:rsidRPr="005265BD">
              <w:rPr>
                <w:i/>
                <w:iCs/>
              </w:rPr>
              <w:t>Хмельницьктепло</w:t>
            </w:r>
            <w:proofErr w:type="spellEnd"/>
          </w:p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proofErr w:type="spellStart"/>
            <w:r w:rsidRPr="005265BD">
              <w:rPr>
                <w:i/>
                <w:iCs/>
              </w:rPr>
              <w:t>комуненерго</w:t>
            </w:r>
            <w:proofErr w:type="spellEnd"/>
            <w:r w:rsidRPr="005265BD">
              <w:rPr>
                <w:i/>
                <w:iCs/>
              </w:rPr>
              <w:t>»</w:t>
            </w:r>
          </w:p>
        </w:tc>
      </w:tr>
      <w:tr w:rsidR="00B77AEC" w:rsidRPr="0025162F" w:rsidTr="00B77AEC">
        <w:trPr>
          <w:trHeight w:val="102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>
              <w:t>Забезпечення </w:t>
            </w:r>
            <w:r w:rsidRPr="0025162F">
              <w:t>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34 050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54 670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70 701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263 400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497 421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B77AEC" w:rsidRPr="0025162F" w:rsidTr="00B77AEC">
        <w:trPr>
          <w:trHeight w:val="106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3.1.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МКП «</w:t>
            </w:r>
            <w:proofErr w:type="spellStart"/>
            <w:r>
              <w:rPr>
                <w:i/>
                <w:iCs/>
              </w:rPr>
              <w:t>Хмельницьк</w:t>
            </w:r>
            <w:proofErr w:type="spellEnd"/>
          </w:p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413 800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B77AEC" w:rsidRPr="0025162F" w:rsidTr="00B77AEC">
        <w:trPr>
          <w:trHeight w:val="189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3.2.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Ві</w:t>
            </w:r>
            <w:r>
              <w:rPr>
                <w:i/>
                <w:iCs/>
              </w:rPr>
              <w:t>дшкодування частини витрат МКП «</w:t>
            </w:r>
            <w:proofErr w:type="spellStart"/>
            <w:r w:rsidRPr="0025162F">
              <w:rPr>
                <w:i/>
                <w:iCs/>
              </w:rPr>
              <w:t>Хмельницьк</w:t>
            </w:r>
            <w:proofErr w:type="spellEnd"/>
          </w:p>
          <w:p w:rsidR="00B77AEC" w:rsidRDefault="00B77AEC" w:rsidP="00B77AEC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Водоканал»,понесених</w:t>
            </w:r>
            <w:proofErr w:type="spellEnd"/>
            <w:r>
              <w:rPr>
                <w:i/>
                <w:iCs/>
              </w:rPr>
              <w:t xml:space="preserve"> при забезпечені</w:t>
            </w:r>
          </w:p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водопостачанням споживачів, які підключені до водогону </w:t>
            </w:r>
            <w:proofErr w:type="spellStart"/>
            <w:r w:rsidRPr="0025162F">
              <w:rPr>
                <w:i/>
                <w:iCs/>
              </w:rPr>
              <w:t>Чернелівка</w:t>
            </w:r>
            <w:proofErr w:type="spellEnd"/>
            <w:r w:rsidRPr="0025162F">
              <w:rPr>
                <w:i/>
                <w:iCs/>
              </w:rPr>
              <w:t>-Хмельницький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5 251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B77AEC" w:rsidRPr="0025162F" w:rsidTr="00B77AEC">
        <w:trPr>
          <w:trHeight w:val="93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3.3.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Капітальний ремонт мереж водопроводу та каналізації сіл ХМТГ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73 750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B77AEC" w:rsidRPr="0025162F" w:rsidTr="00B77AEC">
        <w:trPr>
          <w:trHeight w:val="145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3.4.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КП "УМК «Озерна»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4 620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«УМК «Озерна»</w:t>
            </w:r>
          </w:p>
        </w:tc>
      </w:tr>
      <w:tr w:rsidR="00B77AEC" w:rsidRPr="0025162F" w:rsidTr="00B77AEC">
        <w:trPr>
          <w:trHeight w:val="73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4.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Забезпечення надійної та безперебійної експлуатації ліфтів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11 238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13 200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103 638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житлової політики і майна Хмельницької міської ради</w:t>
            </w:r>
            <w:r w:rsidRPr="005265BD">
              <w:rPr>
                <w:lang w:val="en-US"/>
              </w:rPr>
              <w:t xml:space="preserve">, </w:t>
            </w:r>
            <w:r w:rsidRPr="005265BD">
              <w:t>ОСББ, управителі багатоквартирних будинків.</w:t>
            </w:r>
          </w:p>
        </w:tc>
      </w:tr>
      <w:tr w:rsidR="00B77AEC" w:rsidRPr="0025162F" w:rsidTr="00B77AEC">
        <w:trPr>
          <w:trHeight w:val="96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5.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7 770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65 970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7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5.1.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поточний ремонт дитячих майданчиків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12 500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7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  5.2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27 500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9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5.3.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25 970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69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 5.3.1.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16 900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69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 5.3.2.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 капітальний ремонт прибудинкових територій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4 670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100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 5.3.3.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 реалізація громадських </w:t>
            </w:r>
            <w:proofErr w:type="spellStart"/>
            <w:r w:rsidRPr="0025162F">
              <w:rPr>
                <w:i/>
                <w:iCs/>
              </w:rPr>
              <w:t>проєктів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4 400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249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6.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11 600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17 800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134 000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230 330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комунальної інфраструктури Хмельницької міської ради, управління житлової політики і майна Хмельницької міської ради, ХКП «Спецкомунтранс», КП «Елеватор» КП «Акведук», КП «УМК «Центральна», КП «УМК «Проскурівська», КП «УМК «Південно-Західна», КП «УМК «Дубове», КП «УМК «Озерна», МК АТП ЖКГ</w:t>
            </w:r>
          </w:p>
        </w:tc>
      </w:tr>
      <w:tr w:rsidR="00B77AEC" w:rsidRPr="0025162F" w:rsidTr="00B77AEC">
        <w:trPr>
          <w:trHeight w:val="112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7.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Організація благоустрою населених пунктів, в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284 158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351 534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294 881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316 687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631 511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536 726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2 415 498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373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7.1.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272 158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332 434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291 681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294 987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461 511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378 726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2 031 498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«Спецкомунтранс», ХМКП «Муніципальна дружина», КП «Парки і сквери міста Хмельницького», КП по будівництву, ремонту та експлуатації доріг ,  ХКП «Міськсвітло», КП по зеленому будівництву та благоустрою міста, КП «Елеватор», КП «Акведук», СКП «Хмельницька міська ритуальна служба»</w:t>
            </w:r>
          </w:p>
        </w:tc>
      </w:tr>
      <w:tr w:rsidR="00B77AEC" w:rsidRPr="0025162F" w:rsidTr="00B77AEC">
        <w:trPr>
          <w:trHeight w:val="100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7.1.1.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ХКП «Міськсвітло»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39 856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38 200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17 488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190 544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 ХКП «Міськсвітло»</w:t>
            </w:r>
          </w:p>
        </w:tc>
      </w:tr>
      <w:tr w:rsidR="00B77AEC" w:rsidRPr="0025162F" w:rsidTr="00B77AEC">
        <w:trPr>
          <w:trHeight w:val="79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7.1.2.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 w:rsidRPr="0025162F">
              <w:rPr>
                <w:i/>
                <w:iCs/>
              </w:rPr>
              <w:t>Освітлення ХМТГ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27 100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32 900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237 000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 ХКП «Міськсвітло»</w:t>
            </w:r>
          </w:p>
        </w:tc>
      </w:tr>
      <w:tr w:rsidR="00B77AEC" w:rsidRPr="0025162F" w:rsidTr="00B77AEC">
        <w:trPr>
          <w:trHeight w:val="1278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7.1.3.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>
              <w:rPr>
                <w:i/>
                <w:iCs/>
              </w:rPr>
              <w:t>ХКП «Спецкомунтранс»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6 079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6 879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7 031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7 990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11 148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10 789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49 916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 ХКП «Спецкомунтранс»</w:t>
            </w:r>
          </w:p>
        </w:tc>
      </w:tr>
      <w:tr w:rsidR="00B77AEC" w:rsidRPr="0025162F" w:rsidTr="00B77AEC">
        <w:trPr>
          <w:trHeight w:val="187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7.1.4.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 w:rsidRPr="0025162F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23 300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24 400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29 442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172 242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B77AEC" w:rsidRPr="0025162F" w:rsidTr="00B77AEC">
        <w:trPr>
          <w:trHeight w:val="164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7.1.5.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>
              <w:rPr>
                <w:i/>
                <w:iCs/>
              </w:rPr>
              <w:t>КП «</w:t>
            </w:r>
            <w:r w:rsidRPr="0025162F">
              <w:rPr>
                <w:i/>
                <w:iCs/>
              </w:rPr>
              <w:t>Парк</w:t>
            </w:r>
            <w:r>
              <w:rPr>
                <w:i/>
                <w:iCs/>
              </w:rPr>
              <w:t>и та сквери міста Хмельницького»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13 512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86 412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КП «Парки і сквери міста Хмельницького»</w:t>
            </w:r>
          </w:p>
        </w:tc>
      </w:tr>
      <w:tr w:rsidR="00B77AEC" w:rsidRPr="0025162F" w:rsidTr="00B77AEC">
        <w:trPr>
          <w:trHeight w:val="1684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7.1.6.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>
              <w:rPr>
                <w:i/>
                <w:iCs/>
              </w:rPr>
              <w:t>СКП «</w:t>
            </w:r>
            <w:r w:rsidRPr="0025162F">
              <w:rPr>
                <w:i/>
                <w:iCs/>
              </w:rPr>
              <w:t>Хмел</w:t>
            </w:r>
            <w:r>
              <w:rPr>
                <w:i/>
                <w:iCs/>
              </w:rPr>
              <w:t>ьницька міська ритуальна служба»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15 178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11 700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97 878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 СКП «Хмельницька міська ритуальна служба»</w:t>
            </w:r>
          </w:p>
        </w:tc>
      </w:tr>
      <w:tr w:rsidR="00B77AEC" w:rsidRPr="0025162F" w:rsidTr="00B77AEC">
        <w:trPr>
          <w:trHeight w:val="155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7.1.7.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>
              <w:rPr>
                <w:i/>
                <w:iCs/>
              </w:rPr>
              <w:t>ХМКП «Муніципальна дружина»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54 900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ХМКП «Муніципальна дружина»</w:t>
            </w:r>
          </w:p>
        </w:tc>
      </w:tr>
      <w:tr w:rsidR="00B77AEC" w:rsidRPr="0025162F" w:rsidTr="00B77AEC">
        <w:trPr>
          <w:trHeight w:val="79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7.1.8.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>
              <w:rPr>
                <w:i/>
                <w:iCs/>
              </w:rPr>
              <w:t>КП «Елеватор»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1 660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ради,, КП «Елеватор»</w:t>
            </w:r>
          </w:p>
        </w:tc>
      </w:tr>
      <w:tr w:rsidR="00B77AEC" w:rsidRPr="0025162F" w:rsidTr="00B77AEC">
        <w:trPr>
          <w:trHeight w:val="18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7.1.9.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174 329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201 378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158 000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169 000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239 863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187 437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1 130 008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B77AEC" w:rsidRPr="0025162F" w:rsidTr="00B77AEC">
        <w:trPr>
          <w:trHeight w:val="1404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7.1.10.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>
              <w:rPr>
                <w:i/>
                <w:iCs/>
              </w:rPr>
              <w:t>КП «Акведук»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5 638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КП «Акведук»</w:t>
            </w:r>
          </w:p>
        </w:tc>
      </w:tr>
      <w:tr w:rsidR="00B77AEC" w:rsidRPr="0025162F" w:rsidTr="00B77AEC">
        <w:trPr>
          <w:trHeight w:val="140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7.1.11.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>
              <w:rPr>
                <w:i/>
                <w:iCs/>
              </w:rPr>
              <w:t>КП "УМК «Озерна»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5 300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КП «УМК «Озерна»</w:t>
            </w:r>
          </w:p>
        </w:tc>
      </w:tr>
      <w:tr w:rsidR="00B77AEC" w:rsidRPr="0025162F" w:rsidTr="00B77AEC">
        <w:trPr>
          <w:trHeight w:val="212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 w:rsidRPr="0025162F">
              <w:rPr>
                <w:i/>
                <w:iCs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117 000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112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 w:rsidRPr="0025162F">
              <w:rPr>
                <w:i/>
                <w:iCs/>
              </w:rPr>
              <w:t>капітальний ремонт об'єктів благоустрою населених пунктів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109 500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B77AEC" w:rsidRPr="0025162F" w:rsidTr="00B77AEC">
        <w:trPr>
          <w:trHeight w:val="981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7.4.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 w:rsidRPr="0025162F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90 000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113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7.5.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 капітальний ремонт прибудинкових територій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67 500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197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8.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Будівництво об'єктів житлово-комунального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177 355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102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9.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79 600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112 844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22 050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33 100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472 000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418 000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1 137 594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B77AEC" w:rsidRPr="0025162F" w:rsidTr="00B77AEC">
        <w:trPr>
          <w:trHeight w:val="2013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9.1.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утримання та поточний ремонт </w:t>
            </w:r>
            <w:proofErr w:type="spellStart"/>
            <w:r w:rsidRPr="0025162F">
              <w:rPr>
                <w:i/>
                <w:iCs/>
              </w:rPr>
              <w:t>вулично</w:t>
            </w:r>
            <w:proofErr w:type="spellEnd"/>
            <w:r w:rsidRPr="0025162F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46 600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37 600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18 750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16 100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168 000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539 050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B77AEC" w:rsidRPr="0025162F" w:rsidTr="00B77AEC">
        <w:trPr>
          <w:trHeight w:val="97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9.1.1.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поточний ремонт </w:t>
            </w:r>
            <w:proofErr w:type="spellStart"/>
            <w:r w:rsidRPr="0025162F">
              <w:rPr>
                <w:i/>
                <w:iCs/>
              </w:rPr>
              <w:t>вулично</w:t>
            </w:r>
            <w:proofErr w:type="spellEnd"/>
            <w:r w:rsidRPr="0025162F">
              <w:rPr>
                <w:i/>
                <w:iCs/>
              </w:rPr>
              <w:t xml:space="preserve">-шляхової (дорожньої) мережі - суцільне улаштування покриття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201 500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B77AEC" w:rsidRPr="0025162F" w:rsidTr="00B77AEC">
        <w:trPr>
          <w:trHeight w:val="97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9.1.2.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утримання та поточний ремонт </w:t>
            </w:r>
            <w:proofErr w:type="spellStart"/>
            <w:r w:rsidRPr="0025162F">
              <w:rPr>
                <w:i/>
                <w:iCs/>
              </w:rPr>
              <w:t>вулично</w:t>
            </w:r>
            <w:proofErr w:type="spellEnd"/>
            <w:r w:rsidRPr="0025162F">
              <w:rPr>
                <w:i/>
                <w:iCs/>
              </w:rPr>
              <w:t>-шляхової (дорожньої) мережі, а саме: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24 600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10 750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16 100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128 000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59 500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259 950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B77AEC" w:rsidRPr="0025162F" w:rsidTr="00B77AEC">
        <w:trPr>
          <w:trHeight w:val="2426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  - утримання та поточний ремонт </w:t>
            </w:r>
            <w:proofErr w:type="spellStart"/>
            <w:r w:rsidRPr="0025162F">
              <w:rPr>
                <w:i/>
                <w:iCs/>
              </w:rPr>
              <w:t>вулично</w:t>
            </w:r>
            <w:proofErr w:type="spellEnd"/>
            <w:r w:rsidRPr="0025162F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14 600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8 900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178 150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CE41C3">
              <w:rPr>
                <w:i/>
                <w:iCs/>
              </w:rPr>
              <w:t>Управління комунальної інфраструктури Хмельницької міської ради, КП по будівництву, ремонту та експлуатації доріг, державна установа «Служба місцевих доріг Хмельниччини»</w:t>
            </w:r>
          </w:p>
        </w:tc>
      </w:tr>
      <w:tr w:rsidR="00B77AEC" w:rsidRPr="0025162F" w:rsidTr="00B77AEC">
        <w:trPr>
          <w:trHeight w:val="183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  - поточний ремонт вибоїн </w:t>
            </w:r>
            <w:proofErr w:type="spellStart"/>
            <w:r w:rsidRPr="0025162F">
              <w:rPr>
                <w:i/>
                <w:iCs/>
              </w:rPr>
              <w:t>струменевим</w:t>
            </w:r>
            <w:proofErr w:type="spellEnd"/>
            <w:r w:rsidRPr="0025162F">
              <w:rPr>
                <w:i/>
                <w:iCs/>
              </w:rPr>
              <w:t xml:space="preserve"> методом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71 300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B77AEC" w:rsidRPr="0025162F" w:rsidTr="00B77AEC">
        <w:trPr>
          <w:trHeight w:val="1963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B77AEC" w:rsidRPr="0025162F" w:rsidTr="00B77AEC">
        <w:trPr>
          <w:trHeight w:val="172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9.1.3.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роботи по поточному ремонту </w:t>
            </w:r>
            <w:proofErr w:type="spellStart"/>
            <w:r w:rsidRPr="0025162F">
              <w:rPr>
                <w:i/>
                <w:iCs/>
              </w:rPr>
              <w:t>вулично</w:t>
            </w:r>
            <w:proofErr w:type="spellEnd"/>
            <w:r w:rsidRPr="0025162F">
              <w:rPr>
                <w:i/>
                <w:iCs/>
              </w:rPr>
              <w:t>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77 600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B77AEC" w:rsidRPr="0025162F" w:rsidTr="00B77AEC">
        <w:trPr>
          <w:trHeight w:val="1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9.2.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капітальний ремонт та реконструкція </w:t>
            </w:r>
            <w:proofErr w:type="spellStart"/>
            <w:r w:rsidRPr="0025162F">
              <w:rPr>
                <w:i/>
                <w:iCs/>
              </w:rPr>
              <w:t>вулично</w:t>
            </w:r>
            <w:proofErr w:type="spellEnd"/>
            <w:r w:rsidRPr="0025162F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75 244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17 000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598 544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B77AEC" w:rsidRPr="0025162F" w:rsidTr="00B77AEC">
        <w:trPr>
          <w:trHeight w:val="2971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9.2.1.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   - капітальний ремонт, реконструкція та нове будівництво </w:t>
            </w:r>
            <w:proofErr w:type="spellStart"/>
            <w:r w:rsidRPr="0025162F">
              <w:rPr>
                <w:i/>
                <w:iCs/>
              </w:rPr>
              <w:t>вулично</w:t>
            </w:r>
            <w:proofErr w:type="spellEnd"/>
            <w:r w:rsidRPr="0025162F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75 244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207 000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236 000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569 544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державна установа «</w:t>
            </w:r>
            <w:r w:rsidRPr="009B5576">
              <w:rPr>
                <w:i/>
                <w:iCs/>
                <w:color w:val="FF0000"/>
              </w:rPr>
              <w:t xml:space="preserve">Служба місцевих доріг Хмельниччини», Служба відновлення та розвитку інфраструктури у Хмельницькій області </w:t>
            </w:r>
          </w:p>
        </w:tc>
      </w:tr>
      <w:tr w:rsidR="00B77AEC" w:rsidRPr="0025162F" w:rsidTr="00B77AEC">
        <w:trPr>
          <w:trHeight w:val="220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9.2.2.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  -  капітальний ремонт - установлення технічних засобів регулювання дорожнім рухом, обладнання </w:t>
            </w:r>
            <w:proofErr w:type="spellStart"/>
            <w:r w:rsidRPr="0025162F">
              <w:rPr>
                <w:i/>
                <w:iCs/>
              </w:rPr>
              <w:t>вулично</w:t>
            </w:r>
            <w:proofErr w:type="spellEnd"/>
            <w:r w:rsidRPr="0025162F">
              <w:rPr>
                <w:i/>
                <w:iCs/>
              </w:rPr>
              <w:t xml:space="preserve">-шляхової (дорожньої) мережі автоматизованими системами керування рухом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29 000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B77AEC" w:rsidRPr="0025162F" w:rsidTr="00B77AEC">
        <w:trPr>
          <w:trHeight w:val="85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 xml:space="preserve">Заходи з енергозбереження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19 797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29 950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19 510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148 757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комунальної інфраструктури Хмельницької міської ради, управління житлової політики і майна Хмельницької міської ради, МКП «Хмельницькводоканал»</w:t>
            </w:r>
          </w:p>
        </w:tc>
      </w:tr>
      <w:tr w:rsidR="00B77AEC" w:rsidRPr="0025162F" w:rsidTr="00B77AEC">
        <w:trPr>
          <w:trHeight w:val="3121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10.1.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енергоефективності; сонячні батареї)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13 500</w:t>
            </w:r>
          </w:p>
          <w:p w:rsidR="00B77AEC" w:rsidRPr="004238AF" w:rsidRDefault="00B77AEC" w:rsidP="00B77AE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4 200</w:t>
            </w:r>
          </w:p>
          <w:p w:rsidR="00B77AEC" w:rsidRPr="004238AF" w:rsidRDefault="00B77AEC" w:rsidP="00B77AE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9 500</w:t>
            </w:r>
          </w:p>
          <w:p w:rsidR="00B77AEC" w:rsidRPr="004238AF" w:rsidRDefault="00B77AEC" w:rsidP="00B77AEC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20 000</w:t>
            </w:r>
          </w:p>
          <w:p w:rsidR="00B77AEC" w:rsidRPr="004238AF" w:rsidRDefault="00B77AEC" w:rsidP="00B77A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20 000</w:t>
            </w:r>
          </w:p>
          <w:p w:rsidR="00B77AEC" w:rsidRPr="004238AF" w:rsidRDefault="00B77AEC" w:rsidP="00B77A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73 700</w:t>
            </w:r>
          </w:p>
          <w:p w:rsidR="00B77AEC" w:rsidRPr="004238AF" w:rsidRDefault="00B77AEC" w:rsidP="00B77AEC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178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10.2.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4238AF">
              <w:t>4 500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85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10.3.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Підвищення енергоефективності систем водопостачання та водоочищення: Реконструкція каналізаційних насосних станцій </w:t>
            </w:r>
          </w:p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№ 2, 7, 12 у місті Хмельницькому (кошти НЕФКО)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12 297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14 450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14 310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41 057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B77AEC" w:rsidRPr="0025162F" w:rsidTr="00B77AEC">
        <w:trPr>
          <w:trHeight w:val="171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10.4.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B77AEC" w:rsidRPr="0025162F" w:rsidTr="00B77AEC">
        <w:trPr>
          <w:trHeight w:val="711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11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Внески до статутного капіталу суб’єктів господарювання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278 421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613 576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370 869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59 183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517 725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218 437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2 058 211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комунальної інфраструктури Хмельницької міської ради, управління житлової політики і майна Хмельницької міської ради, ХКП «Спецкомунтранс», МКП «Хмельницькводоканал», ХМКП «Муніципальна дружина», КП «Парки і сквери міста Хмельницького», КП по будівництву, ремонту та експлуатації доріг ,  ХКП «Міськсвітло», КП «Південно-Західні тепломережі», МКП «Хмельницьктеплокомуненерго», КП по зеленому будівництву та благоустрою міста, КП «Елеватор», КП «Акведук», СКП «Хмельницька міська ритуальна служба», комунальне підприємство «Агенція муніципальної нерухомості», КП «УМК «Південно-Західна», КП «УМК «Центральна»</w:t>
            </w:r>
          </w:p>
        </w:tc>
      </w:tr>
      <w:tr w:rsidR="00B77AEC" w:rsidRPr="0025162F" w:rsidTr="00B77AEC">
        <w:trPr>
          <w:trHeight w:val="630"/>
          <w:jc w:val="center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11.1.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ХКП «Спецкомунтранс»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81 007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 ХКП «Спецкомунтранс»</w:t>
            </w:r>
          </w:p>
        </w:tc>
      </w:tr>
      <w:tr w:rsidR="00B77AEC" w:rsidRPr="0025162F" w:rsidTr="00B77AEC">
        <w:trPr>
          <w:trHeight w:val="1056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AEC" w:rsidRPr="0025162F" w:rsidRDefault="00B77AEC" w:rsidP="00B77AEC">
            <w:pPr>
              <w:rPr>
                <w:i/>
                <w:iCs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ХКП «Спецкомунтранс»</w:t>
            </w:r>
            <w:r w:rsidRPr="0025162F">
              <w:rPr>
                <w:i/>
                <w:iCs/>
              </w:rPr>
              <w:t xml:space="preserve"> (кошти підприємства, кредитні кошти)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250 734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282 652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356 626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34 992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152 387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125 504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1 202 895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AEC" w:rsidRPr="005265BD" w:rsidRDefault="00B77AEC" w:rsidP="00B77AEC">
            <w:pPr>
              <w:rPr>
                <w:i/>
                <w:iCs/>
              </w:rPr>
            </w:pPr>
          </w:p>
        </w:tc>
      </w:tr>
      <w:tr w:rsidR="00B77AEC" w:rsidRPr="0025162F" w:rsidTr="00B77AEC">
        <w:trPr>
          <w:trHeight w:val="9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11.2.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МКП «</w:t>
            </w:r>
            <w:proofErr w:type="spellStart"/>
            <w:r>
              <w:rPr>
                <w:i/>
                <w:iCs/>
              </w:rPr>
              <w:t>Хмельницьк</w:t>
            </w:r>
            <w:proofErr w:type="spellEnd"/>
          </w:p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24 062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122 400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7 960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19 175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73 600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13 600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260 797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B77AEC" w:rsidRPr="0025162F" w:rsidTr="00B77AEC">
        <w:trPr>
          <w:trHeight w:val="1998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11.3.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64 800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3 534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34 968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108 061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B77AEC" w:rsidRPr="0025162F" w:rsidTr="00B77AEC">
        <w:trPr>
          <w:trHeight w:val="9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11.4.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МКП «Хмельницьктеплокомуненерго»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81 300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106 769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51 333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239 555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МКП «Хмельницьктеплокомуненерго»</w:t>
            </w:r>
          </w:p>
        </w:tc>
      </w:tr>
      <w:tr w:rsidR="00B77AEC" w:rsidRPr="0025162F" w:rsidTr="00B77AEC">
        <w:trPr>
          <w:trHeight w:val="1583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11.5.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СКП «</w:t>
            </w:r>
            <w:r w:rsidRPr="0025162F">
              <w:rPr>
                <w:i/>
                <w:iCs/>
              </w:rPr>
              <w:t>Хмел</w:t>
            </w:r>
            <w:r>
              <w:rPr>
                <w:i/>
                <w:iCs/>
              </w:rPr>
              <w:t>ьницька міська ритуальна служба»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31 440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 СКП «Хмельницька міська ритуальна служба»</w:t>
            </w:r>
          </w:p>
        </w:tc>
      </w:tr>
      <w:tr w:rsidR="00B77AEC" w:rsidRPr="0025162F" w:rsidTr="00B77AEC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11.6.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КП «Елеватор»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 житлової політики і майна Хмельницької міської ради, КП «Елеватор»</w:t>
            </w:r>
          </w:p>
        </w:tc>
      </w:tr>
      <w:tr w:rsidR="00B77AEC" w:rsidRPr="0025162F" w:rsidTr="00B77AEC">
        <w:trPr>
          <w:trHeight w:val="9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11.7.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11 383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25 465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B77AEC" w:rsidRPr="0025162F" w:rsidTr="00B77AEC">
        <w:trPr>
          <w:trHeight w:val="63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11.8.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КП «Акведук»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6 367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КП «Акведук»</w:t>
            </w:r>
          </w:p>
        </w:tc>
      </w:tr>
      <w:tr w:rsidR="00B77AEC" w:rsidRPr="0025162F" w:rsidTr="00B77AEC">
        <w:trPr>
          <w:trHeight w:val="9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11.9.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КП «</w:t>
            </w:r>
            <w:r w:rsidRPr="0025162F">
              <w:rPr>
                <w:i/>
                <w:iCs/>
              </w:rPr>
              <w:t>Пар</w:t>
            </w:r>
            <w:r>
              <w:rPr>
                <w:i/>
                <w:iCs/>
              </w:rPr>
              <w:t>ки і сквери міста Хмельницького»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16 310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КП «Парки і сквери міста Хмельницького»</w:t>
            </w:r>
          </w:p>
        </w:tc>
      </w:tr>
      <w:tr w:rsidR="00B77AEC" w:rsidRPr="0025162F" w:rsidTr="00B77AEC">
        <w:trPr>
          <w:trHeight w:val="109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11.10.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ХКП «Міськсвітло»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17 114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 ХКП «Міськсвітло»</w:t>
            </w:r>
          </w:p>
        </w:tc>
      </w:tr>
      <w:tr w:rsidR="00B77AEC" w:rsidRPr="0025162F" w:rsidTr="00B77AEC">
        <w:trPr>
          <w:trHeight w:val="14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11.11.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КП «Агенція муніципальної нерухомості»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7 900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65 200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житлової політики і майна Хмельницької міської ради, комунальне підприємство «Агенція муніципальної нерухомості»</w:t>
            </w:r>
          </w:p>
        </w:tc>
      </w:tr>
      <w:tr w:rsidR="00B77AEC" w:rsidRPr="0025162F" w:rsidTr="00B77AEC">
        <w:trPr>
          <w:trHeight w:val="96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 w:rsidRPr="0025162F">
              <w:rPr>
                <w:i/>
                <w:iCs/>
              </w:rPr>
              <w:t>11.12.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ХМКП «Муніципальна дружина»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  <w:rPr>
                <w:i/>
                <w:iCs/>
              </w:rPr>
            </w:pPr>
            <w:r w:rsidRPr="005265BD">
              <w:rPr>
                <w:i/>
                <w:iCs/>
              </w:rPr>
              <w:t>Управління комунальної інфраструктури Хмельницької міської ради, ХМКП «Муніципальна дружина»</w:t>
            </w:r>
          </w:p>
        </w:tc>
      </w:tr>
      <w:tr w:rsidR="00B77AEC" w:rsidRPr="0025162F" w:rsidTr="00B77AEC">
        <w:trPr>
          <w:trHeight w:val="126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12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14 178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189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13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2 900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комунальної інфраструктури Хмельницької міської ради, управління житлової політики і майна Хмельницької міської ради, КП «УМК «Проскурівська», комунальне підприємство «Агенція муніципальної нерухомості»</w:t>
            </w:r>
          </w:p>
        </w:tc>
      </w:tr>
      <w:tr w:rsidR="00B77AEC" w:rsidRPr="0025162F" w:rsidTr="00B77AEC">
        <w:trPr>
          <w:trHeight w:val="307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14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Інша діяльність у сфері житлово-комунального господарства, в т. ч.: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41 490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по зеленому будівництву і благоустрою міста, ХКП «Міськсвітло», КП «УМК «Центральна», КП «УМК «Південно-Західна», КП «УМК «Озерна»,  управляючі компанії незалежно від форми власності, ОСББ, ЖБК</w:t>
            </w:r>
          </w:p>
        </w:tc>
      </w:tr>
      <w:tr w:rsidR="00B77AEC" w:rsidRPr="0025162F" w:rsidTr="00B77AEC">
        <w:trPr>
          <w:trHeight w:val="26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>
              <w:t>14.</w:t>
            </w:r>
            <w:r w:rsidRPr="0025162F"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Відшкодування витрат управляючим муніципальним компаніям при забезпечені належних умов для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5 500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житлової політики і майна Хмельницької міської ради, КП «УМК «Центральна», КП «УМК «Південно-Західна»</w:t>
            </w:r>
          </w:p>
        </w:tc>
      </w:tr>
      <w:tr w:rsidR="00B77AEC" w:rsidRPr="0025162F" w:rsidTr="00B77AEC">
        <w:trPr>
          <w:trHeight w:val="26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EC" w:rsidRDefault="00B77AEC" w:rsidP="00B77AEC">
            <w:pPr>
              <w:jc w:val="center"/>
            </w:pPr>
            <w:r>
              <w:t>14.2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EC" w:rsidRPr="0025162F" w:rsidRDefault="00B77AEC" w:rsidP="00B77AEC">
            <w:pPr>
              <w:jc w:val="center"/>
            </w:pPr>
            <w:r>
              <w:t>Виплата персональних премій міського голови кращим працівникам галузі житлово-комунального господарства Хмельницької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AEC" w:rsidRPr="004238AF" w:rsidRDefault="00B77AEC" w:rsidP="00B77AEC">
            <w:pPr>
              <w:jc w:val="center"/>
            </w:pPr>
            <w:r w:rsidRPr="004238AF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AEC" w:rsidRPr="004238AF" w:rsidRDefault="00B77AEC" w:rsidP="00B77AEC">
            <w:pPr>
              <w:jc w:val="center"/>
            </w:pPr>
            <w:r w:rsidRPr="004238AF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AEC" w:rsidRPr="004238AF" w:rsidRDefault="00B77AEC" w:rsidP="00B77AEC">
            <w:pPr>
              <w:jc w:val="center"/>
            </w:pPr>
            <w:r w:rsidRPr="004238AF">
              <w:t>800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B77AEC" w:rsidRPr="0025162F" w:rsidTr="00B77AEC">
        <w:trPr>
          <w:trHeight w:val="9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Інші заходи пов'язані з економічною діяльністю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146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комунальної інфраструктури Хмельницької міської ради, КП «Парки і сквери міста Хмельницького»</w:t>
            </w:r>
          </w:p>
        </w:tc>
      </w:tr>
      <w:tr w:rsidR="00B77AEC" w:rsidRPr="0025162F" w:rsidTr="00B77AEC">
        <w:trPr>
          <w:trHeight w:val="9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>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25162F" w:rsidRDefault="00B77AEC" w:rsidP="00B77AEC">
            <w:pPr>
              <w:jc w:val="center"/>
            </w:pPr>
            <w:r w:rsidRPr="0025162F">
              <w:t xml:space="preserve">Впровадження засобів обліку витрат та регулювання споживання води та теплової енергії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3 660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Pr="004238AF" w:rsidRDefault="00B77AEC" w:rsidP="00B77AEC">
            <w:pPr>
              <w:jc w:val="center"/>
            </w:pPr>
            <w:r w:rsidRPr="004238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EC" w:rsidRDefault="00B77AEC" w:rsidP="00B77AEC">
            <w:pPr>
              <w:jc w:val="center"/>
            </w:pPr>
            <w:r w:rsidRPr="004238AF">
              <w:t>3 660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EC" w:rsidRPr="005265BD" w:rsidRDefault="00B77AEC" w:rsidP="00B77AEC">
            <w:pPr>
              <w:jc w:val="center"/>
            </w:pPr>
            <w:r w:rsidRPr="005265BD"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25162F" w:rsidRPr="0025162F" w:rsidTr="00980D7D">
        <w:trPr>
          <w:trHeight w:val="31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> 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E9E" w:rsidRDefault="0025162F" w:rsidP="0025162F">
            <w:pPr>
              <w:rPr>
                <w:b/>
                <w:bCs/>
              </w:rPr>
            </w:pPr>
            <w:r w:rsidRPr="0025162F">
              <w:rPr>
                <w:b/>
                <w:bCs/>
              </w:rPr>
              <w:t xml:space="preserve">Всього по </w:t>
            </w:r>
          </w:p>
          <w:p w:rsidR="0025162F" w:rsidRPr="0025162F" w:rsidRDefault="0025162F" w:rsidP="0025162F">
            <w:pPr>
              <w:rPr>
                <w:b/>
                <w:bCs/>
              </w:rPr>
            </w:pPr>
            <w:r w:rsidRPr="0025162F">
              <w:rPr>
                <w:b/>
                <w:bCs/>
              </w:rPr>
              <w:t>Програмі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>867 497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>1 354 102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62F" w:rsidRPr="0025162F" w:rsidRDefault="0025162F" w:rsidP="0025162F">
            <w:pPr>
              <w:jc w:val="center"/>
              <w:rPr>
                <w:b/>
                <w:bCs/>
              </w:rPr>
            </w:pPr>
            <w:r w:rsidRPr="0025162F">
              <w:rPr>
                <w:b/>
                <w:bCs/>
              </w:rPr>
              <w:t>895 861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62F" w:rsidRPr="005265BD" w:rsidRDefault="0025162F" w:rsidP="0025162F">
            <w:pPr>
              <w:jc w:val="center"/>
              <w:rPr>
                <w:b/>
                <w:bCs/>
              </w:rPr>
            </w:pPr>
            <w:r w:rsidRPr="005265BD">
              <w:rPr>
                <w:b/>
                <w:bCs/>
              </w:rPr>
              <w:t>641 069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62F" w:rsidRPr="005265BD" w:rsidRDefault="0025162F" w:rsidP="0025162F">
            <w:pPr>
              <w:jc w:val="center"/>
              <w:rPr>
                <w:b/>
                <w:bCs/>
              </w:rPr>
            </w:pPr>
            <w:r w:rsidRPr="005265BD">
              <w:rPr>
                <w:b/>
                <w:bCs/>
              </w:rPr>
              <w:t>2 606 636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62F" w:rsidRPr="005265BD" w:rsidRDefault="0025162F" w:rsidP="0025162F">
            <w:pPr>
              <w:jc w:val="center"/>
              <w:rPr>
                <w:b/>
                <w:bCs/>
              </w:rPr>
            </w:pPr>
            <w:r w:rsidRPr="005265BD">
              <w:rPr>
                <w:b/>
                <w:bCs/>
              </w:rPr>
              <w:t>1 504 163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62F" w:rsidRPr="005265BD" w:rsidRDefault="0025162F" w:rsidP="0025162F">
            <w:pPr>
              <w:jc w:val="center"/>
              <w:rPr>
                <w:b/>
                <w:bCs/>
              </w:rPr>
            </w:pPr>
            <w:r w:rsidRPr="005265BD">
              <w:rPr>
                <w:b/>
                <w:bCs/>
              </w:rPr>
              <w:t>7 869 328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2F" w:rsidRPr="005265BD" w:rsidRDefault="0025162F" w:rsidP="0025162F">
            <w:pPr>
              <w:jc w:val="center"/>
              <w:rPr>
                <w:b/>
                <w:bCs/>
              </w:rPr>
            </w:pPr>
            <w:r w:rsidRPr="005265BD">
              <w:rPr>
                <w:b/>
                <w:bCs/>
              </w:rPr>
              <w:t> </w:t>
            </w:r>
          </w:p>
        </w:tc>
      </w:tr>
    </w:tbl>
    <w:p w:rsidR="003C374E" w:rsidRDefault="003C374E" w:rsidP="00030C3B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030C3B" w:rsidRPr="002D4E3B" w:rsidRDefault="00030C3B" w:rsidP="00030C3B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D4E3B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3C374E" w:rsidRPr="00DE3BB6" w:rsidRDefault="003C374E" w:rsidP="00030C3B">
      <w:pPr>
        <w:widowControl w:val="0"/>
        <w:autoSpaceDE w:val="0"/>
        <w:autoSpaceDN w:val="0"/>
        <w:adjustRightInd w:val="0"/>
        <w:jc w:val="both"/>
        <w:rPr>
          <w:color w:val="0070C0"/>
        </w:rPr>
      </w:pPr>
    </w:p>
    <w:p w:rsidR="00030C3B" w:rsidRPr="00455837" w:rsidRDefault="00030C3B" w:rsidP="00030C3B">
      <w:pPr>
        <w:jc w:val="both"/>
        <w:rPr>
          <w:rFonts w:eastAsia="Calibri"/>
          <w:lang w:eastAsia="ar-SA"/>
        </w:rPr>
      </w:pPr>
      <w:r w:rsidRPr="00455837">
        <w:rPr>
          <w:rFonts w:eastAsia="Calibri"/>
          <w:lang w:eastAsia="ar-SA"/>
        </w:rPr>
        <w:t xml:space="preserve">Заступник міського голови </w:t>
      </w:r>
      <w:r>
        <w:rPr>
          <w:rFonts w:eastAsia="Calibri"/>
          <w:lang w:eastAsia="ar-SA"/>
        </w:rPr>
        <w:tab/>
      </w:r>
      <w:r>
        <w:rPr>
          <w:rFonts w:eastAsia="Calibri"/>
          <w:lang w:eastAsia="ar-SA"/>
        </w:rPr>
        <w:tab/>
      </w:r>
      <w:r>
        <w:rPr>
          <w:rFonts w:eastAsia="Calibri"/>
          <w:lang w:eastAsia="ar-SA"/>
        </w:rPr>
        <w:tab/>
      </w:r>
      <w:r>
        <w:rPr>
          <w:rFonts w:eastAsia="Calibri"/>
          <w:lang w:eastAsia="ar-SA"/>
        </w:rPr>
        <w:tab/>
      </w:r>
      <w:r>
        <w:rPr>
          <w:rFonts w:eastAsia="Calibri"/>
          <w:lang w:eastAsia="ar-SA"/>
        </w:rPr>
        <w:tab/>
      </w:r>
      <w:r>
        <w:rPr>
          <w:rFonts w:eastAsia="Calibri"/>
          <w:lang w:eastAsia="ar-SA"/>
        </w:rPr>
        <w:tab/>
      </w:r>
      <w:r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>
        <w:rPr>
          <w:rFonts w:eastAsia="Calibri"/>
          <w:lang w:eastAsia="ar-SA"/>
        </w:rPr>
        <w:t>Михайло КРИВАК</w:t>
      </w:r>
    </w:p>
    <w:p w:rsidR="00030C3B" w:rsidRDefault="00030C3B" w:rsidP="00F1681A">
      <w:pPr>
        <w:rPr>
          <w:b/>
          <w:bCs/>
        </w:rPr>
      </w:pPr>
    </w:p>
    <w:p w:rsidR="00030C3B" w:rsidRDefault="00030C3B" w:rsidP="00030C3B">
      <w:pPr>
        <w:rPr>
          <w:rFonts w:eastAsia="Calibri"/>
          <w:bCs/>
        </w:rPr>
      </w:pPr>
      <w:r>
        <w:rPr>
          <w:rFonts w:eastAsia="Calibri"/>
          <w:bCs/>
        </w:rPr>
        <w:t xml:space="preserve">Заступник директора департаменту </w:t>
      </w:r>
    </w:p>
    <w:p w:rsidR="00030C3B" w:rsidRDefault="00030C3B" w:rsidP="00030C3B">
      <w:pPr>
        <w:rPr>
          <w:rFonts w:eastAsia="Calibri"/>
          <w:bCs/>
        </w:rPr>
      </w:pPr>
      <w:r>
        <w:rPr>
          <w:rFonts w:eastAsia="Calibri"/>
          <w:bCs/>
        </w:rPr>
        <w:t xml:space="preserve">інфраструктури міста – начальник </w:t>
      </w:r>
    </w:p>
    <w:p w:rsidR="00030C3B" w:rsidRDefault="00030C3B" w:rsidP="00030C3B">
      <w:pPr>
        <w:rPr>
          <w:rFonts w:eastAsia="Calibri"/>
          <w:bCs/>
        </w:rPr>
      </w:pPr>
      <w:r>
        <w:rPr>
          <w:rFonts w:eastAsia="Calibri"/>
          <w:bCs/>
        </w:rPr>
        <w:t>управління житлової політики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Наталія ВІТКОВСЬКА</w:t>
      </w:r>
    </w:p>
    <w:p w:rsidR="00030C3B" w:rsidRDefault="00030C3B" w:rsidP="00030C3B">
      <w:pPr>
        <w:rPr>
          <w:rFonts w:eastAsia="Calibri"/>
          <w:bCs/>
        </w:rPr>
      </w:pPr>
    </w:p>
    <w:p w:rsidR="00030C3B" w:rsidRDefault="00030C3B" w:rsidP="00030C3B">
      <w:pPr>
        <w:rPr>
          <w:rFonts w:eastAsia="Calibri"/>
          <w:bCs/>
        </w:rPr>
      </w:pPr>
      <w:r>
        <w:rPr>
          <w:rFonts w:eastAsia="Calibri"/>
          <w:bCs/>
        </w:rPr>
        <w:t>Заступник директора департаменту</w:t>
      </w:r>
    </w:p>
    <w:p w:rsidR="00030C3B" w:rsidRDefault="00030C3B" w:rsidP="00030C3B">
      <w:pPr>
        <w:rPr>
          <w:rFonts w:eastAsia="Calibri"/>
          <w:bCs/>
        </w:rPr>
      </w:pPr>
      <w:r>
        <w:rPr>
          <w:rFonts w:eastAsia="Calibri"/>
          <w:bCs/>
        </w:rPr>
        <w:t xml:space="preserve">інфраструктури міста – начальник </w:t>
      </w:r>
    </w:p>
    <w:p w:rsidR="00030C3B" w:rsidRDefault="00030C3B" w:rsidP="00030C3B">
      <w:pPr>
        <w:rPr>
          <w:b/>
          <w:bCs/>
        </w:rPr>
      </w:pPr>
      <w:r>
        <w:rPr>
          <w:rFonts w:eastAsia="Calibri"/>
          <w:bCs/>
        </w:rPr>
        <w:t xml:space="preserve">управління комунальної інфраструктури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 КАБАЛЬ</w:t>
      </w:r>
      <w:r w:rsidR="003C374E">
        <w:rPr>
          <w:rFonts w:eastAsia="Calibri"/>
          <w:bCs/>
        </w:rPr>
        <w:t>СЬКИЙ</w:t>
      </w:r>
    </w:p>
    <w:sectPr w:rsidR="00030C3B" w:rsidSect="003C374E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A8"/>
    <w:rsid w:val="000144D6"/>
    <w:rsid w:val="00030C3B"/>
    <w:rsid w:val="00121A87"/>
    <w:rsid w:val="00134175"/>
    <w:rsid w:val="0013439A"/>
    <w:rsid w:val="001D6E9E"/>
    <w:rsid w:val="0025162F"/>
    <w:rsid w:val="00255FA8"/>
    <w:rsid w:val="002939B6"/>
    <w:rsid w:val="00384246"/>
    <w:rsid w:val="003C374E"/>
    <w:rsid w:val="004226AB"/>
    <w:rsid w:val="005265BD"/>
    <w:rsid w:val="0059641E"/>
    <w:rsid w:val="00666C1C"/>
    <w:rsid w:val="007D0DD5"/>
    <w:rsid w:val="008B1D1C"/>
    <w:rsid w:val="008D0F35"/>
    <w:rsid w:val="008F010B"/>
    <w:rsid w:val="00925CCD"/>
    <w:rsid w:val="00980D7D"/>
    <w:rsid w:val="009B5576"/>
    <w:rsid w:val="009B6FBA"/>
    <w:rsid w:val="009F0571"/>
    <w:rsid w:val="00AA4986"/>
    <w:rsid w:val="00AC384C"/>
    <w:rsid w:val="00AD00D1"/>
    <w:rsid w:val="00AF7A00"/>
    <w:rsid w:val="00B134B9"/>
    <w:rsid w:val="00B77AEC"/>
    <w:rsid w:val="00BC33FA"/>
    <w:rsid w:val="00C047C3"/>
    <w:rsid w:val="00CA1D31"/>
    <w:rsid w:val="00CE41C3"/>
    <w:rsid w:val="00CF3149"/>
    <w:rsid w:val="00D3658A"/>
    <w:rsid w:val="00DE01EC"/>
    <w:rsid w:val="00E6414F"/>
    <w:rsid w:val="00E70187"/>
    <w:rsid w:val="00F1681A"/>
    <w:rsid w:val="00F17B8A"/>
    <w:rsid w:val="00F5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72DCB-BC99-4E81-8C06-C2AF497D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627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8D0F35"/>
    <w:pPr>
      <w:keepNext/>
      <w:numPr>
        <w:numId w:val="1"/>
      </w:numPr>
      <w:suppressAutoHyphens/>
      <w:outlineLvl w:val="0"/>
    </w:pPr>
    <w:rPr>
      <w:b/>
      <w:szCs w:val="20"/>
      <w:lang w:val="en-US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D0F3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D0F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D0F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rsid w:val="002939B6"/>
    <w:pPr>
      <w:ind w:left="720"/>
      <w:contextualSpacing/>
    </w:pPr>
    <w:rPr>
      <w:lang w:val="ru-RU" w:eastAsia="ru-RU"/>
    </w:rPr>
  </w:style>
  <w:style w:type="paragraph" w:styleId="a4">
    <w:name w:val="Subtitle"/>
    <w:basedOn w:val="a"/>
    <w:next w:val="a"/>
    <w:link w:val="a5"/>
    <w:qFormat/>
    <w:rsid w:val="008D0F35"/>
    <w:pPr>
      <w:spacing w:after="60"/>
      <w:jc w:val="center"/>
      <w:outlineLvl w:val="1"/>
    </w:pPr>
    <w:rPr>
      <w:rFonts w:ascii="Calibri Light" w:eastAsia="Lucida Sans Unicode" w:hAnsi="Calibri Light" w:cs="Mangal"/>
      <w:lang w:eastAsia="en-US"/>
    </w:rPr>
  </w:style>
  <w:style w:type="character" w:customStyle="1" w:styleId="a5">
    <w:name w:val="Підзаголовок Знак"/>
    <w:link w:val="a4"/>
    <w:rsid w:val="008D0F35"/>
    <w:rPr>
      <w:rFonts w:ascii="Calibri Light" w:eastAsia="Lucida Sans Unicode" w:hAnsi="Calibri Light" w:cs="Mangal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2939B6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2939B6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8D0F35"/>
    <w:rPr>
      <w:b/>
      <w:sz w:val="24"/>
      <w:lang w:val="en-US" w:eastAsia="ar-SA"/>
    </w:rPr>
  </w:style>
  <w:style w:type="character" w:customStyle="1" w:styleId="20">
    <w:name w:val="Заголовок 2 Знак"/>
    <w:link w:val="2"/>
    <w:semiHidden/>
    <w:rsid w:val="008D0F35"/>
    <w:rPr>
      <w:rFonts w:ascii="Calibri Light" w:hAnsi="Calibri Light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8D0F3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8D0F35"/>
    <w:rPr>
      <w:rFonts w:ascii="Calibri" w:hAnsi="Calibri"/>
      <w:b/>
      <w:bCs/>
      <w:i/>
      <w:iCs/>
      <w:sz w:val="26"/>
      <w:szCs w:val="26"/>
    </w:rPr>
  </w:style>
  <w:style w:type="paragraph" w:styleId="a8">
    <w:name w:val="Title"/>
    <w:basedOn w:val="a"/>
    <w:next w:val="a"/>
    <w:link w:val="a9"/>
    <w:qFormat/>
    <w:rsid w:val="008D0F3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9">
    <w:name w:val="Назва Знак"/>
    <w:link w:val="a8"/>
    <w:rsid w:val="008D0F35"/>
    <w:rPr>
      <w:rFonts w:ascii="Calibri Light" w:hAnsi="Calibri Light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8D0F35"/>
    <w:rPr>
      <w:b/>
      <w:bCs/>
    </w:rPr>
  </w:style>
  <w:style w:type="character" w:styleId="ab">
    <w:name w:val="Emphasis"/>
    <w:qFormat/>
    <w:rsid w:val="008D0F35"/>
    <w:rPr>
      <w:i/>
      <w:iCs/>
    </w:rPr>
  </w:style>
  <w:style w:type="paragraph" w:styleId="ac">
    <w:name w:val="No Spacing"/>
    <w:uiPriority w:val="1"/>
    <w:qFormat/>
    <w:rsid w:val="008D0F35"/>
    <w:rPr>
      <w:sz w:val="24"/>
      <w:szCs w:val="24"/>
      <w:lang w:eastAsia="uk-UA"/>
    </w:rPr>
  </w:style>
  <w:style w:type="character" w:styleId="ad">
    <w:name w:val="Subtle Emphasis"/>
    <w:uiPriority w:val="19"/>
    <w:qFormat/>
    <w:rsid w:val="008D0F35"/>
    <w:rPr>
      <w:i/>
      <w:iCs/>
      <w:color w:val="404040"/>
    </w:rPr>
  </w:style>
  <w:style w:type="character" w:styleId="ae">
    <w:name w:val="Intense Emphasis"/>
    <w:uiPriority w:val="21"/>
    <w:qFormat/>
    <w:rsid w:val="008D0F35"/>
    <w:rPr>
      <w:i/>
      <w:iCs/>
      <w:color w:val="5B9BD5"/>
    </w:rPr>
  </w:style>
  <w:style w:type="character" w:styleId="af">
    <w:name w:val="Hyperlink"/>
    <w:basedOn w:val="a0"/>
    <w:uiPriority w:val="99"/>
    <w:semiHidden/>
    <w:unhideWhenUsed/>
    <w:rsid w:val="00F57627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F57627"/>
    <w:rPr>
      <w:color w:val="954F72"/>
      <w:u w:val="single"/>
    </w:rPr>
  </w:style>
  <w:style w:type="paragraph" w:customStyle="1" w:styleId="xl64">
    <w:name w:val="xl64"/>
    <w:basedOn w:val="a"/>
    <w:rsid w:val="00F57627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57627"/>
    <w:pPr>
      <w:spacing w:before="100" w:beforeAutospacing="1" w:after="100" w:afterAutospacing="1"/>
    </w:pPr>
  </w:style>
  <w:style w:type="paragraph" w:customStyle="1" w:styleId="xl66">
    <w:name w:val="xl66"/>
    <w:basedOn w:val="a"/>
    <w:rsid w:val="00F57627"/>
    <w:pPr>
      <w:spacing w:before="100" w:beforeAutospacing="1" w:after="100" w:afterAutospacing="1"/>
    </w:pPr>
  </w:style>
  <w:style w:type="paragraph" w:customStyle="1" w:styleId="xl67">
    <w:name w:val="xl67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72">
    <w:name w:val="xl72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73">
    <w:name w:val="xl73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7">
    <w:name w:val="xl77"/>
    <w:basedOn w:val="a"/>
    <w:rsid w:val="00F57627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0">
    <w:name w:val="xl80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81">
    <w:name w:val="xl81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57627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F57627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57627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85">
    <w:name w:val="xl85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F57627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87">
    <w:name w:val="xl87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F57627"/>
    <w:pPr>
      <w:spacing w:before="100" w:beforeAutospacing="1" w:after="100" w:afterAutospacing="1"/>
    </w:pPr>
  </w:style>
  <w:style w:type="paragraph" w:customStyle="1" w:styleId="xl92">
    <w:name w:val="xl92"/>
    <w:basedOn w:val="a"/>
    <w:rsid w:val="00F57627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94">
    <w:name w:val="xl94"/>
    <w:basedOn w:val="a"/>
    <w:rsid w:val="00F576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F576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F57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76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rsid w:val="00F576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9">
    <w:name w:val="xl99"/>
    <w:basedOn w:val="a"/>
    <w:rsid w:val="00F576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0">
    <w:name w:val="xl100"/>
    <w:basedOn w:val="a"/>
    <w:rsid w:val="00F576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1">
    <w:name w:val="xl101"/>
    <w:basedOn w:val="a"/>
    <w:rsid w:val="00F576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2">
    <w:name w:val="xl102"/>
    <w:basedOn w:val="a"/>
    <w:rsid w:val="00F576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CF314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F314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52143-E26F-4EF3-828F-D4335461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18</Pages>
  <Words>12080</Words>
  <Characters>6887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Мазорук Алла Василівна</dc:creator>
  <cp:keywords/>
  <dc:description/>
  <cp:lastModifiedBy>Отрощенко Сергій Володимирович</cp:lastModifiedBy>
  <cp:revision>48</cp:revision>
  <cp:lastPrinted>2026-06-11T10:38:00Z</cp:lastPrinted>
  <dcterms:created xsi:type="dcterms:W3CDTF">2026-06-09T07:10:00Z</dcterms:created>
  <dcterms:modified xsi:type="dcterms:W3CDTF">2026-06-16T08:18:00Z</dcterms:modified>
</cp:coreProperties>
</file>