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820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13229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D742CD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D742CD">
        <w:rPr>
          <w:rFonts w:ascii="Times New Roman CYR" w:hAnsi="Times New Roman CYR" w:cs="Times New Roman CYR"/>
          <w:bCs/>
          <w:sz w:val="24"/>
          <w:szCs w:val="24"/>
          <w:lang w:val="uk-UA"/>
        </w:rPr>
        <w:t>983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_____</w:t>
      </w:r>
    </w:p>
    <w:p w:rsidR="00BD4366" w:rsidRPr="004F69D1" w:rsidRDefault="008205E7" w:rsidP="00B27232">
      <w:pPr>
        <w:suppressAutoHyphens/>
        <w:spacing w:before="360" w:after="360" w:line="240" w:lineRule="auto"/>
        <w:ind w:right="510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Про затвердження складу Комісії з розгляду питань встановлення пам’ятних знаків, стел пам’яті, меморіальних та інформаційних </w:t>
      </w: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дощок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на території Хмельницької міської територіальної громади та втрату чинності </w:t>
      </w:r>
      <w:r w:rsidR="00D86E33">
        <w:rPr>
          <w:rFonts w:ascii="Times New Roman" w:hAnsi="Times New Roman"/>
          <w:sz w:val="24"/>
          <w:szCs w:val="24"/>
          <w:lang w:val="uk-UA" w:eastAsia="zh-CN"/>
        </w:rPr>
        <w:t xml:space="preserve">пункту 1 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>рішення виконавчого комітету Хмельницької міської ради від 22.08.2024 №1360</w:t>
      </w:r>
    </w:p>
    <w:p w:rsidR="008205E7" w:rsidRPr="004F69D1" w:rsidRDefault="008205E7" w:rsidP="00384F25">
      <w:pPr>
        <w:suppressAutoHyphens/>
        <w:spacing w:before="160" w:after="16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Розглянувши </w:t>
      </w:r>
      <w:r w:rsidR="00D86E33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клопотання </w:t>
      </w:r>
      <w:r w:rsidRPr="008205E7">
        <w:rPr>
          <w:rFonts w:ascii="Times New Roman" w:hAnsi="Times New Roman"/>
          <w:color w:val="000000"/>
          <w:sz w:val="24"/>
          <w:szCs w:val="24"/>
          <w:lang w:val="uk-UA" w:eastAsia="zh-CN"/>
        </w:rPr>
        <w:t>управління архітектури та містобудування, керуючись Законом України «</w:t>
      </w:r>
      <w:r w:rsidRPr="008205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Про місцеве самоврядування в Україні», рішенням сорок першої сесії Хмельницької міської ради від 14.06.2024 №23 «Про затвердження Порядку встановлення та демонтажу пам’ятних знаків, стел пам’яті, меморіальних та інформаційних </w:t>
      </w:r>
      <w:proofErr w:type="spellStart"/>
      <w:r w:rsidRPr="008205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дощок</w:t>
      </w:r>
      <w:proofErr w:type="spellEnd"/>
      <w:r w:rsidRPr="008205E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на території Хмельницької міської територіальної громади та визнання таким, що втратило чинність рішення сесії Хмельницької міської ради від 31.05.2017 №14»</w:t>
      </w:r>
      <w:r w:rsidRPr="008205E7">
        <w:rPr>
          <w:rFonts w:ascii="Times New Roman" w:hAnsi="Times New Roman"/>
          <w:color w:val="000000"/>
          <w:sz w:val="24"/>
          <w:szCs w:val="24"/>
          <w:lang w:val="uk-UA" w:eastAsia="zh-CN"/>
        </w:rPr>
        <w:t>, виконавчий комітет міської ради</w:t>
      </w:r>
    </w:p>
    <w:p w:rsidR="008205E7" w:rsidRPr="004F69D1" w:rsidRDefault="008205E7" w:rsidP="00384F25">
      <w:pPr>
        <w:tabs>
          <w:tab w:val="left" w:pos="7797"/>
        </w:tabs>
        <w:suppressAutoHyphens/>
        <w:spacing w:before="160" w:after="160" w:line="240" w:lineRule="auto"/>
        <w:rPr>
          <w:rFonts w:ascii="Times New Roman" w:hAnsi="Times New Roman"/>
          <w:bCs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bCs/>
          <w:sz w:val="24"/>
          <w:szCs w:val="24"/>
          <w:lang w:val="uk-UA" w:eastAsia="zh-CN"/>
        </w:rPr>
        <w:t>ВИРІШИВ:</w:t>
      </w:r>
    </w:p>
    <w:p w:rsidR="008205E7" w:rsidRPr="008205E7" w:rsidRDefault="008205E7" w:rsidP="00384F25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Затвердити склад Комісії з розгляду питань встановлення пам’ятних знаків, стел пам’яті, меморіальних та інформаційних </w:t>
      </w: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дощок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на території Хмельницької міської територіальної громади згідно з додатком.</w:t>
      </w:r>
    </w:p>
    <w:p w:rsidR="008205E7" w:rsidRPr="008205E7" w:rsidRDefault="00D86E33" w:rsidP="00384F25">
      <w:pPr>
        <w:numPr>
          <w:ilvl w:val="0"/>
          <w:numId w:val="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Визнати таким, що втратив</w:t>
      </w:r>
      <w:r w:rsidR="008205E7" w:rsidRPr="008205E7">
        <w:rPr>
          <w:rFonts w:ascii="Times New Roman" w:hAnsi="Times New Roman"/>
          <w:sz w:val="24"/>
          <w:szCs w:val="24"/>
          <w:lang w:val="uk-UA" w:eastAsia="zh-CN"/>
        </w:rPr>
        <w:t xml:space="preserve"> чинність</w:t>
      </w:r>
      <w:r w:rsidR="00890380">
        <w:rPr>
          <w:rFonts w:ascii="Times New Roman" w:hAnsi="Times New Roman"/>
          <w:sz w:val="24"/>
          <w:szCs w:val="24"/>
          <w:lang w:val="uk-UA" w:eastAsia="zh-CN"/>
        </w:rPr>
        <w:t>,</w:t>
      </w:r>
      <w:r w:rsidR="008205E7" w:rsidRPr="008205E7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пункт 1 </w:t>
      </w:r>
      <w:r w:rsidR="008205E7" w:rsidRPr="008205E7">
        <w:rPr>
          <w:rFonts w:ascii="Times New Roman" w:hAnsi="Times New Roman"/>
          <w:sz w:val="24"/>
          <w:szCs w:val="24"/>
          <w:lang w:val="uk-UA" w:eastAsia="zh-CN"/>
        </w:rPr>
        <w:t xml:space="preserve">рішення виконавчого комітету Хмельницької міської ради від 22.08.2024 №1360 «Про затвердження складу Комісії з розгляду питань встановлення пам’ятних знаків, стел пам’яті, меморіальних та інформаційних </w:t>
      </w:r>
      <w:proofErr w:type="spellStart"/>
      <w:r w:rsidR="008205E7" w:rsidRPr="008205E7">
        <w:rPr>
          <w:rFonts w:ascii="Times New Roman" w:hAnsi="Times New Roman"/>
          <w:sz w:val="24"/>
          <w:szCs w:val="24"/>
          <w:lang w:val="uk-UA" w:eastAsia="zh-CN"/>
        </w:rPr>
        <w:t>дощок</w:t>
      </w:r>
      <w:proofErr w:type="spellEnd"/>
      <w:r w:rsidR="008205E7" w:rsidRPr="008205E7">
        <w:rPr>
          <w:rFonts w:ascii="Times New Roman" w:hAnsi="Times New Roman"/>
          <w:sz w:val="24"/>
          <w:szCs w:val="24"/>
          <w:lang w:val="uk-UA" w:eastAsia="zh-CN"/>
        </w:rPr>
        <w:t xml:space="preserve"> на території Хмельницької міської територіальної громади».</w:t>
      </w:r>
    </w:p>
    <w:p w:rsidR="008205E7" w:rsidRPr="00384F25" w:rsidRDefault="008205E7" w:rsidP="00384F25">
      <w:pPr>
        <w:numPr>
          <w:ilvl w:val="0"/>
          <w:numId w:val="1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Контроль за виконання рішення покласти на заступника міс</w:t>
      </w:r>
      <w:r w:rsidR="00BD4366">
        <w:rPr>
          <w:rFonts w:ascii="Times New Roman" w:hAnsi="Times New Roman"/>
          <w:sz w:val="24"/>
          <w:szCs w:val="24"/>
          <w:lang w:val="uk-UA" w:eastAsia="zh-CN"/>
        </w:rPr>
        <w:t xml:space="preserve">ького голови  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М. </w:t>
      </w: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Кривака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. </w:t>
      </w:r>
    </w:p>
    <w:p w:rsidR="00D11B2E" w:rsidRDefault="00D11B2E" w:rsidP="00B07822">
      <w:pPr>
        <w:tabs>
          <w:tab w:val="left" w:pos="6521"/>
        </w:tabs>
        <w:suppressAutoHyphens/>
        <w:spacing w:before="360" w:after="36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BD4366" w:rsidRDefault="008205E7" w:rsidP="00D11B2E">
      <w:pPr>
        <w:tabs>
          <w:tab w:val="left" w:pos="6521"/>
        </w:tabs>
        <w:suppressAutoHyphens/>
        <w:spacing w:before="360" w:after="3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eastAsia="zh-CN"/>
        </w:rPr>
        <w:t>Міський голова</w:t>
      </w:r>
      <w:r w:rsidRPr="008205E7">
        <w:rPr>
          <w:rFonts w:ascii="Times New Roman" w:hAnsi="Times New Roman"/>
          <w:sz w:val="24"/>
          <w:szCs w:val="24"/>
          <w:lang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>Олександр СИМЧИШИН</w:t>
      </w:r>
    </w:p>
    <w:p w:rsidR="00BA16CC" w:rsidRPr="00BA16CC" w:rsidRDefault="008205E7" w:rsidP="00BA16CC">
      <w:pPr>
        <w:tabs>
          <w:tab w:val="left" w:pos="993"/>
        </w:tabs>
        <w:spacing w:after="0" w:line="240" w:lineRule="auto"/>
        <w:ind w:firstLine="5670"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br w:type="page"/>
      </w:r>
      <w:r w:rsidR="00BA16CC" w:rsidRPr="00BA16CC">
        <w:rPr>
          <w:rFonts w:ascii="Times New Roman" w:eastAsiaTheme="minorHAnsi" w:hAnsi="Times New Roman"/>
          <w:sz w:val="24"/>
          <w:szCs w:val="24"/>
          <w:lang w:val="uk-UA" w:eastAsia="en-US"/>
        </w:rPr>
        <w:lastRenderedPageBreak/>
        <w:t xml:space="preserve">Додаток </w:t>
      </w:r>
    </w:p>
    <w:p w:rsidR="00BA16CC" w:rsidRPr="00BA16CC" w:rsidRDefault="00BA16CC" w:rsidP="00BA16CC">
      <w:pPr>
        <w:tabs>
          <w:tab w:val="left" w:pos="993"/>
        </w:tabs>
        <w:spacing w:after="0" w:line="240" w:lineRule="auto"/>
        <w:ind w:firstLine="5670"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BA16CC">
        <w:rPr>
          <w:rFonts w:ascii="Times New Roman" w:eastAsiaTheme="minorHAnsi" w:hAnsi="Times New Roman"/>
          <w:sz w:val="24"/>
          <w:szCs w:val="24"/>
          <w:lang w:val="uk-UA" w:eastAsia="en-US"/>
        </w:rPr>
        <w:t>до рішення виконавчого комітету</w:t>
      </w:r>
    </w:p>
    <w:p w:rsidR="00BA16CC" w:rsidRPr="00BA16CC" w:rsidRDefault="00BA16CC" w:rsidP="00BA16CC">
      <w:pPr>
        <w:tabs>
          <w:tab w:val="left" w:pos="993"/>
        </w:tabs>
        <w:spacing w:after="0" w:line="240" w:lineRule="auto"/>
        <w:ind w:firstLine="5670"/>
        <w:jc w:val="both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BA16CC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від </w:t>
      </w:r>
      <w:r w:rsidR="00D742CD">
        <w:rPr>
          <w:rFonts w:ascii="Times New Roman" w:eastAsiaTheme="minorHAnsi" w:hAnsi="Times New Roman"/>
          <w:sz w:val="24"/>
          <w:szCs w:val="24"/>
          <w:lang w:val="uk-UA" w:eastAsia="en-US"/>
        </w:rPr>
        <w:t>11.06.2026</w:t>
      </w:r>
      <w:r w:rsidRPr="00BA16CC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№ _</w:t>
      </w:r>
      <w:r w:rsidR="00D742CD">
        <w:rPr>
          <w:rFonts w:ascii="Times New Roman" w:eastAsiaTheme="minorHAnsi" w:hAnsi="Times New Roman"/>
          <w:sz w:val="24"/>
          <w:szCs w:val="24"/>
          <w:lang w:val="uk-UA" w:eastAsia="en-US"/>
        </w:rPr>
        <w:t>983</w:t>
      </w:r>
      <w:bookmarkStart w:id="0" w:name="_GoBack"/>
      <w:bookmarkEnd w:id="0"/>
      <w:r w:rsidRPr="00BA16CC">
        <w:rPr>
          <w:rFonts w:ascii="Times New Roman" w:eastAsiaTheme="minorHAnsi" w:hAnsi="Times New Roman"/>
          <w:sz w:val="24"/>
          <w:szCs w:val="24"/>
          <w:lang w:val="uk-UA" w:eastAsia="en-US"/>
        </w:rPr>
        <w:t>___</w:t>
      </w:r>
    </w:p>
    <w:p w:rsidR="008205E7" w:rsidRPr="008205E7" w:rsidRDefault="008205E7" w:rsidP="00BA16CC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4"/>
          <w:lang w:val="uk-UA" w:eastAsia="zh-CN"/>
        </w:rPr>
      </w:pPr>
    </w:p>
    <w:p w:rsidR="008205E7" w:rsidRPr="008205E7" w:rsidRDefault="00BA16CC" w:rsidP="00384F25">
      <w:pPr>
        <w:tabs>
          <w:tab w:val="left" w:pos="6804"/>
        </w:tabs>
        <w:suppressAutoHyphens/>
        <w:spacing w:before="160" w:after="0" w:line="240" w:lineRule="auto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Склад</w:t>
      </w:r>
    </w:p>
    <w:p w:rsidR="008205E7" w:rsidRPr="008205E7" w:rsidRDefault="008205E7" w:rsidP="00384F25">
      <w:pPr>
        <w:tabs>
          <w:tab w:val="left" w:pos="6804"/>
        </w:tabs>
        <w:suppressAutoHyphens/>
        <w:spacing w:after="160" w:line="240" w:lineRule="auto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Комісії з розгляду питань встановлення пам’ятних знаків, стел пам’яті, меморіальних та інформаційних </w:t>
      </w: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дощок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на території Хмельницької міської територіальної громади</w:t>
      </w:r>
    </w:p>
    <w:p w:rsidR="008205E7" w:rsidRPr="008205E7" w:rsidRDefault="008205E7" w:rsidP="00384F25">
      <w:pPr>
        <w:tabs>
          <w:tab w:val="left" w:pos="6804"/>
        </w:tabs>
        <w:suppressAutoHyphens/>
        <w:spacing w:before="160" w:after="160" w:line="240" w:lineRule="auto"/>
        <w:ind w:right="-1"/>
        <w:jc w:val="center"/>
        <w:rPr>
          <w:rFonts w:ascii="Times New Roman" w:hAnsi="Times New Roman"/>
          <w:sz w:val="24"/>
          <w:szCs w:val="24"/>
          <w:lang w:val="uk-UA" w:eastAsia="zh-CN"/>
        </w:rPr>
      </w:pP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Голова комісії: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Кривак Михайло Михайлович                              -  заступник міського голови.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Заступник</w:t>
      </w:r>
      <w:r w:rsidR="003E7283">
        <w:rPr>
          <w:rFonts w:ascii="Times New Roman" w:hAnsi="Times New Roman"/>
          <w:sz w:val="24"/>
          <w:szCs w:val="24"/>
          <w:lang w:val="uk-UA" w:eastAsia="zh-CN"/>
        </w:rPr>
        <w:t xml:space="preserve"> голови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комісії:</w:t>
      </w:r>
    </w:p>
    <w:p w:rsidR="008205E7" w:rsidRPr="008205E7" w:rsidRDefault="008205E7" w:rsidP="008903A2">
      <w:pPr>
        <w:suppressAutoHyphens/>
        <w:spacing w:after="0" w:line="240" w:lineRule="auto"/>
        <w:ind w:left="4961" w:hanging="4961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Вінер Марина Вікторівна                              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 xml:space="preserve">- в.о. начальника управління     </w:t>
      </w:r>
    </w:p>
    <w:p w:rsidR="008205E7" w:rsidRPr="008205E7" w:rsidRDefault="008205E7" w:rsidP="00384F25">
      <w:pPr>
        <w:suppressAutoHyphens/>
        <w:spacing w:after="0" w:line="240" w:lineRule="auto"/>
        <w:ind w:left="4962" w:hanging="6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  архітектури та містобудування.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Секретар комісії:</w:t>
      </w:r>
    </w:p>
    <w:p w:rsidR="008205E7" w:rsidRPr="008205E7" w:rsidRDefault="008205E7" w:rsidP="00384F2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Ходаковська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Ганна Валентинівна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головний спеціаліст відділу цивільної</w:t>
      </w:r>
    </w:p>
    <w:p w:rsidR="008205E7" w:rsidRPr="008205E7" w:rsidRDefault="008205E7" w:rsidP="00384F2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                                                                                    та промислової забудови управління </w:t>
      </w:r>
    </w:p>
    <w:p w:rsidR="008205E7" w:rsidRPr="008205E7" w:rsidRDefault="008205E7" w:rsidP="00384F25">
      <w:pPr>
        <w:suppressAutoHyphens/>
        <w:spacing w:after="0" w:line="240" w:lineRule="auto"/>
        <w:ind w:left="4956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  архітектури та містобудування.     </w:t>
      </w:r>
    </w:p>
    <w:p w:rsidR="008205E7" w:rsidRPr="008205E7" w:rsidRDefault="00384F25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Члени комісії:</w:t>
      </w:r>
    </w:p>
    <w:p w:rsidR="008205E7" w:rsidRPr="008205E7" w:rsidRDefault="008205E7" w:rsidP="00384F2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Кабальський Василь Нарцисович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 xml:space="preserve">- заступник директора департаменту </w:t>
      </w:r>
    </w:p>
    <w:p w:rsidR="008205E7" w:rsidRPr="008205E7" w:rsidRDefault="008205E7" w:rsidP="00384F25">
      <w:pPr>
        <w:suppressAutoHyphens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 інфраструктури міста – начальник</w:t>
      </w:r>
    </w:p>
    <w:p w:rsidR="008205E7" w:rsidRPr="008205E7" w:rsidRDefault="008205E7" w:rsidP="00384F25">
      <w:pPr>
        <w:suppressAutoHyphens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 управління комунальної інфраструктури;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Коліщак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Віталій Вікторович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депутат міської ради (за згодою);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Красовський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Олександр Олександрович 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депутат міської ради (за згодою);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Ромасюков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Артем Євген</w:t>
      </w:r>
      <w:r w:rsidR="00D86E33">
        <w:rPr>
          <w:rFonts w:ascii="Times New Roman" w:hAnsi="Times New Roman"/>
          <w:sz w:val="24"/>
          <w:szCs w:val="24"/>
          <w:lang w:val="uk-UA" w:eastAsia="zh-CN"/>
        </w:rPr>
        <w:t>ій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>ович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начальник управління культури і туризму;</w:t>
      </w:r>
    </w:p>
    <w:p w:rsidR="008205E7" w:rsidRPr="008205E7" w:rsidRDefault="008205E7" w:rsidP="00384F25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Скочеляс</w:t>
      </w:r>
      <w:proofErr w:type="spellEnd"/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 Олександр Анатолійович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депутат міської ради (за згодою);</w:t>
      </w:r>
    </w:p>
    <w:p w:rsidR="008205E7" w:rsidRPr="008205E7" w:rsidRDefault="008205E7" w:rsidP="00384F2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8205E7">
        <w:rPr>
          <w:rFonts w:ascii="Times New Roman" w:hAnsi="Times New Roman"/>
          <w:sz w:val="24"/>
          <w:szCs w:val="24"/>
          <w:lang w:val="uk-UA" w:eastAsia="zh-CN"/>
        </w:rPr>
        <w:t>Юрков</w:t>
      </w:r>
      <w:r w:rsidR="001B3B2A">
        <w:rPr>
          <w:rFonts w:ascii="Times New Roman" w:hAnsi="Times New Roman"/>
          <w:sz w:val="24"/>
          <w:szCs w:val="24"/>
          <w:lang w:val="uk-UA" w:eastAsia="zh-CN"/>
        </w:rPr>
        <w:t>ський</w:t>
      </w:r>
      <w:proofErr w:type="spellEnd"/>
      <w:r w:rsidR="001B3B2A">
        <w:rPr>
          <w:rFonts w:ascii="Times New Roman" w:hAnsi="Times New Roman"/>
          <w:sz w:val="24"/>
          <w:szCs w:val="24"/>
          <w:lang w:val="uk-UA" w:eastAsia="zh-CN"/>
        </w:rPr>
        <w:t xml:space="preserve"> Павло Вікторович</w:t>
      </w:r>
      <w:r w:rsidR="001B3B2A">
        <w:rPr>
          <w:rFonts w:ascii="Times New Roman" w:hAnsi="Times New Roman"/>
          <w:sz w:val="24"/>
          <w:szCs w:val="24"/>
          <w:lang w:val="uk-UA" w:eastAsia="zh-CN"/>
        </w:rPr>
        <w:tab/>
      </w:r>
      <w:r w:rsidR="001B3B2A">
        <w:rPr>
          <w:rFonts w:ascii="Times New Roman" w:hAnsi="Times New Roman"/>
          <w:sz w:val="24"/>
          <w:szCs w:val="24"/>
          <w:lang w:val="uk-UA" w:eastAsia="zh-CN"/>
        </w:rPr>
        <w:tab/>
      </w:r>
      <w:r w:rsidR="001B3B2A">
        <w:rPr>
          <w:rFonts w:ascii="Times New Roman" w:hAnsi="Times New Roman"/>
          <w:sz w:val="24"/>
          <w:szCs w:val="24"/>
          <w:lang w:val="uk-UA" w:eastAsia="zh-CN"/>
        </w:rPr>
        <w:tab/>
        <w:t>- д</w:t>
      </w:r>
      <w:r w:rsidR="00D86E33">
        <w:rPr>
          <w:rFonts w:ascii="Times New Roman" w:hAnsi="Times New Roman"/>
          <w:sz w:val="24"/>
          <w:szCs w:val="24"/>
          <w:lang w:val="uk-UA" w:eastAsia="zh-CN"/>
        </w:rPr>
        <w:t>иректор Д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 xml:space="preserve">епартаменту освіти та </w:t>
      </w:r>
    </w:p>
    <w:p w:rsidR="008205E7" w:rsidRPr="008205E7" w:rsidRDefault="002622FF" w:rsidP="00384F25">
      <w:pPr>
        <w:suppressAutoHyphens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науки;</w:t>
      </w:r>
    </w:p>
    <w:p w:rsidR="002622FF" w:rsidRDefault="002622FF" w:rsidP="008903A2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proofErr w:type="spellStart"/>
      <w:r w:rsidRPr="002622FF">
        <w:rPr>
          <w:rFonts w:ascii="Times New Roman" w:hAnsi="Times New Roman"/>
          <w:sz w:val="24"/>
          <w:szCs w:val="24"/>
          <w:lang w:val="uk-UA" w:eastAsia="zh-CN"/>
        </w:rPr>
        <w:t>Юськова</w:t>
      </w:r>
      <w:proofErr w:type="spellEnd"/>
      <w:r w:rsidRPr="002622FF">
        <w:rPr>
          <w:rFonts w:ascii="Times New Roman" w:hAnsi="Times New Roman"/>
          <w:sz w:val="24"/>
          <w:szCs w:val="24"/>
          <w:lang w:val="uk-UA" w:eastAsia="zh-CN"/>
        </w:rPr>
        <w:t xml:space="preserve"> Ольга Анатоліївна</w:t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  <w:t xml:space="preserve">- </w:t>
      </w:r>
      <w:r w:rsidR="000D6BF8">
        <w:rPr>
          <w:rFonts w:ascii="Times New Roman" w:hAnsi="Times New Roman"/>
          <w:sz w:val="24"/>
          <w:szCs w:val="24"/>
          <w:lang w:val="uk-UA" w:eastAsia="zh-CN"/>
        </w:rPr>
        <w:t>начальник</w:t>
      </w:r>
      <w:r w:rsidR="000D6BF8" w:rsidRPr="002622FF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2622FF">
        <w:rPr>
          <w:rFonts w:ascii="Times New Roman" w:hAnsi="Times New Roman"/>
          <w:sz w:val="24"/>
          <w:szCs w:val="24"/>
          <w:lang w:val="uk-UA" w:eastAsia="zh-CN"/>
        </w:rPr>
        <w:t xml:space="preserve">відділу охорони </w:t>
      </w:r>
      <w:r>
        <w:rPr>
          <w:rFonts w:ascii="Times New Roman" w:hAnsi="Times New Roman"/>
          <w:sz w:val="24"/>
          <w:szCs w:val="24"/>
          <w:lang w:val="uk-UA" w:eastAsia="zh-CN"/>
        </w:rPr>
        <w:br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  <w:t xml:space="preserve">  </w:t>
      </w:r>
      <w:r w:rsidRPr="002622FF">
        <w:rPr>
          <w:rFonts w:ascii="Times New Roman" w:hAnsi="Times New Roman"/>
          <w:sz w:val="24"/>
          <w:szCs w:val="24"/>
          <w:lang w:val="uk-UA" w:eastAsia="zh-CN"/>
        </w:rPr>
        <w:t>культурної спадщини</w:t>
      </w:r>
      <w:r>
        <w:rPr>
          <w:rFonts w:ascii="Times New Roman" w:hAnsi="Times New Roman"/>
          <w:sz w:val="24"/>
          <w:szCs w:val="24"/>
          <w:lang w:val="uk-UA" w:eastAsia="zh-CN"/>
        </w:rPr>
        <w:t>;</w:t>
      </w:r>
    </w:p>
    <w:p w:rsidR="008903A2" w:rsidRDefault="008205E7" w:rsidP="008903A2">
      <w:pPr>
        <w:suppressAutoHyphens/>
        <w:spacing w:before="160" w:after="1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8205E7">
        <w:rPr>
          <w:rFonts w:ascii="Times New Roman" w:hAnsi="Times New Roman"/>
          <w:sz w:val="24"/>
          <w:szCs w:val="24"/>
          <w:lang w:val="uk-UA" w:eastAsia="zh-CN"/>
        </w:rPr>
        <w:t>Ярова Анастасія Вікторівна</w:t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</w:r>
      <w:r w:rsidRPr="008205E7">
        <w:rPr>
          <w:rFonts w:ascii="Times New Roman" w:hAnsi="Times New Roman"/>
          <w:sz w:val="24"/>
          <w:szCs w:val="24"/>
          <w:lang w:val="uk-UA" w:eastAsia="zh-CN"/>
        </w:rPr>
        <w:tab/>
        <w:t>- депутат міської ради (за згодою).</w:t>
      </w:r>
    </w:p>
    <w:p w:rsidR="008903A2" w:rsidRDefault="008903A2" w:rsidP="008903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2622FF" w:rsidRDefault="002622FF" w:rsidP="00D11B2E">
      <w:pPr>
        <w:tabs>
          <w:tab w:val="left" w:pos="6521"/>
        </w:tabs>
        <w:suppressAutoHyphens/>
        <w:spacing w:before="360" w:after="36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:rsidR="008903A2" w:rsidRPr="00BA16CC" w:rsidRDefault="00D11B2E" w:rsidP="00D11B2E">
      <w:pPr>
        <w:tabs>
          <w:tab w:val="left" w:pos="6521"/>
        </w:tabs>
        <w:suppressAutoHyphens/>
        <w:spacing w:before="360" w:after="3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Заступник міського голови </w:t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 w:rsidR="008903A2" w:rsidRPr="00BA16CC">
        <w:rPr>
          <w:rFonts w:ascii="Times New Roman" w:hAnsi="Times New Roman"/>
          <w:sz w:val="24"/>
          <w:szCs w:val="24"/>
          <w:lang w:val="uk-UA" w:eastAsia="zh-CN"/>
        </w:rPr>
        <w:t>Михайло КРИВАК</w:t>
      </w:r>
    </w:p>
    <w:p w:rsidR="008903A2" w:rsidRPr="00BA16CC" w:rsidRDefault="008903A2" w:rsidP="00D11B2E">
      <w:pPr>
        <w:tabs>
          <w:tab w:val="left" w:pos="6521"/>
        </w:tabs>
        <w:suppressAutoHyphens/>
        <w:spacing w:before="360" w:after="36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BA16CC">
        <w:rPr>
          <w:rFonts w:ascii="Times New Roman" w:hAnsi="Times New Roman"/>
          <w:sz w:val="24"/>
          <w:szCs w:val="24"/>
          <w:lang w:val="uk-UA" w:eastAsia="zh-CN"/>
        </w:rPr>
        <w:t>В. о. начальника управління арх</w:t>
      </w:r>
      <w:r w:rsidR="00D11B2E">
        <w:rPr>
          <w:rFonts w:ascii="Times New Roman" w:hAnsi="Times New Roman"/>
          <w:sz w:val="24"/>
          <w:szCs w:val="24"/>
          <w:lang w:val="uk-UA" w:eastAsia="zh-CN"/>
        </w:rPr>
        <w:t xml:space="preserve">ітектури </w:t>
      </w:r>
      <w:r w:rsidR="00D11B2E">
        <w:rPr>
          <w:rFonts w:ascii="Times New Roman" w:hAnsi="Times New Roman"/>
          <w:sz w:val="24"/>
          <w:szCs w:val="24"/>
          <w:lang w:val="uk-UA" w:eastAsia="zh-CN"/>
        </w:rPr>
        <w:br/>
        <w:t xml:space="preserve">та містобудування   </w:t>
      </w:r>
      <w:r w:rsidR="00D11B2E">
        <w:rPr>
          <w:rFonts w:ascii="Times New Roman" w:hAnsi="Times New Roman"/>
          <w:sz w:val="24"/>
          <w:szCs w:val="24"/>
          <w:lang w:val="uk-UA" w:eastAsia="zh-CN"/>
        </w:rPr>
        <w:tab/>
      </w:r>
      <w:r w:rsidRPr="00BA16CC">
        <w:rPr>
          <w:rFonts w:ascii="Times New Roman" w:hAnsi="Times New Roman"/>
          <w:sz w:val="24"/>
          <w:szCs w:val="24"/>
          <w:lang w:val="uk-UA" w:eastAsia="zh-CN"/>
        </w:rPr>
        <w:t>Марина ВІНЕР</w:t>
      </w:r>
    </w:p>
    <w:p w:rsidR="00A13229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13229" w:rsidRPr="008205E7" w:rsidRDefault="00A13229" w:rsidP="00820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A13229" w:rsidRPr="008205E7" w:rsidSect="00BD43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4011"/>
    <w:multiLevelType w:val="hybridMultilevel"/>
    <w:tmpl w:val="FAD6853E"/>
    <w:lvl w:ilvl="0" w:tplc="A73E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21367"/>
    <w:rsid w:val="00051048"/>
    <w:rsid w:val="000523F8"/>
    <w:rsid w:val="000D6BF8"/>
    <w:rsid w:val="001B3B2A"/>
    <w:rsid w:val="0021706B"/>
    <w:rsid w:val="002408B6"/>
    <w:rsid w:val="002622FF"/>
    <w:rsid w:val="00285E31"/>
    <w:rsid w:val="00384F25"/>
    <w:rsid w:val="003A2837"/>
    <w:rsid w:val="003C7B90"/>
    <w:rsid w:val="003E7283"/>
    <w:rsid w:val="004F69D1"/>
    <w:rsid w:val="00577488"/>
    <w:rsid w:val="00621D22"/>
    <w:rsid w:val="007869E3"/>
    <w:rsid w:val="007D6616"/>
    <w:rsid w:val="008205E7"/>
    <w:rsid w:val="00890380"/>
    <w:rsid w:val="008903A2"/>
    <w:rsid w:val="00903695"/>
    <w:rsid w:val="00A13229"/>
    <w:rsid w:val="00A6362E"/>
    <w:rsid w:val="00B07822"/>
    <w:rsid w:val="00B27232"/>
    <w:rsid w:val="00BA16CC"/>
    <w:rsid w:val="00BD4366"/>
    <w:rsid w:val="00D11B2E"/>
    <w:rsid w:val="00D742CD"/>
    <w:rsid w:val="00D86E33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1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1B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17</cp:revision>
  <cp:lastPrinted>2026-05-15T06:42:00Z</cp:lastPrinted>
  <dcterms:created xsi:type="dcterms:W3CDTF">2026-04-20T13:08:00Z</dcterms:created>
  <dcterms:modified xsi:type="dcterms:W3CDTF">2026-06-16T11:29:00Z</dcterms:modified>
</cp:coreProperties>
</file>