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F2" w:rsidRPr="004F1591" w:rsidRDefault="00F85BF2" w:rsidP="00F85BF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5F65230F" wp14:editId="45FED29C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BF2" w:rsidRPr="004F1591" w:rsidRDefault="00F85BF2" w:rsidP="00F85BF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F85BF2" w:rsidRPr="00285E31" w:rsidRDefault="00F85BF2" w:rsidP="00F85BF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</w:rPr>
        <w:t>ВИКОНАВЧИЙ КОМІТЕТ</w:t>
      </w:r>
    </w:p>
    <w:p w:rsidR="00F85BF2" w:rsidRPr="004F1591" w:rsidRDefault="00F85BF2" w:rsidP="00F85BF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0C4C64" w:rsidRPr="000C4C64" w:rsidRDefault="00F85BF2" w:rsidP="000C4C64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</w:rPr>
        <w:t>____</w:t>
      </w:r>
      <w:r w:rsidR="009C1BE0">
        <w:rPr>
          <w:rFonts w:ascii="Times New Roman CYR" w:hAnsi="Times New Roman CYR" w:cs="Times New Roman CYR"/>
          <w:b/>
          <w:bCs/>
        </w:rPr>
        <w:t>14.07.2026</w:t>
      </w:r>
      <w:r>
        <w:rPr>
          <w:rFonts w:ascii="Times New Roman CYR" w:hAnsi="Times New Roman CYR" w:cs="Times New Roman CYR"/>
          <w:b/>
          <w:bCs/>
        </w:rPr>
        <w:t>________</w:t>
      </w:r>
      <w:r>
        <w:rPr>
          <w:rFonts w:ascii="Times New Roman CYR" w:hAnsi="Times New Roman CYR" w:cs="Times New Roman CYR"/>
          <w:b/>
          <w:bCs/>
        </w:rPr>
        <w:tab/>
      </w:r>
      <w:r w:rsidRPr="00285E31">
        <w:rPr>
          <w:rFonts w:ascii="Times New Roman CYR" w:hAnsi="Times New Roman CYR" w:cs="Times New Roman CYR"/>
          <w:bCs/>
          <w:sz w:val="24"/>
          <w:szCs w:val="24"/>
        </w:rPr>
        <w:t>м. Хмельницький</w:t>
      </w:r>
      <w:r>
        <w:rPr>
          <w:rFonts w:ascii="Times New Roman CYR" w:hAnsi="Times New Roman CYR" w:cs="Times New Roman CYR"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Cs/>
          <w:sz w:val="24"/>
          <w:szCs w:val="24"/>
        </w:rPr>
        <w:tab/>
        <w:t>№ ___</w:t>
      </w:r>
      <w:r w:rsidR="009C1BE0">
        <w:rPr>
          <w:rFonts w:ascii="Times New Roman CYR" w:hAnsi="Times New Roman CYR" w:cs="Times New Roman CYR"/>
          <w:bCs/>
          <w:sz w:val="24"/>
          <w:szCs w:val="24"/>
        </w:rPr>
        <w:t>1127</w:t>
      </w:r>
      <w:r>
        <w:rPr>
          <w:rFonts w:ascii="Times New Roman CYR" w:hAnsi="Times New Roman CYR" w:cs="Times New Roman CYR"/>
          <w:bCs/>
          <w:sz w:val="24"/>
          <w:szCs w:val="24"/>
        </w:rPr>
        <w:t>______</w:t>
      </w:r>
      <w:bookmarkStart w:id="0" w:name="_GoBack"/>
      <w:bookmarkEnd w:id="0"/>
    </w:p>
    <w:p w:rsidR="00A27952" w:rsidRDefault="00A27952" w:rsidP="00A27952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53C" w:rsidRPr="002C653C" w:rsidRDefault="001A5E5A" w:rsidP="002C653C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затвердження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</w:t>
      </w:r>
      <w:r w:rsidR="002C653C" w:rsidRPr="002C653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ктно</w:t>
      </w:r>
      <w:proofErr w:type="spellEnd"/>
      <w:r w:rsidR="002C653C" w:rsidRPr="002C6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-кошторисної </w:t>
      </w:r>
    </w:p>
    <w:p w:rsidR="00A27952" w:rsidRPr="00A27952" w:rsidRDefault="002C653C" w:rsidP="002C653C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5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 на об`єкт</w:t>
      </w:r>
      <w:r w:rsidR="001A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6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«Капітальний ремонт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вхідної групи </w:t>
      </w:r>
      <w:r w:rsidRPr="002C6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(дотримання умов доступності </w:t>
      </w:r>
      <w:proofErr w:type="spellStart"/>
      <w:r w:rsidRPr="002C65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маломобільних</w:t>
      </w:r>
      <w:proofErr w:type="spellEnd"/>
      <w:r w:rsidRPr="002C6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 населення) та частини приміщень адміністративної будівлі старостинського округу з центром в с.</w:t>
      </w:r>
      <w:r w:rsidR="001A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53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Олешин</w:t>
      </w:r>
      <w:proofErr w:type="spellEnd"/>
      <w:r w:rsidRPr="002C6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адресою: с.</w:t>
      </w:r>
      <w:r w:rsidR="001A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53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Олешин</w:t>
      </w:r>
      <w:proofErr w:type="spellEnd"/>
      <w:r w:rsidRPr="002C6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Хмельницького району, вул.</w:t>
      </w:r>
      <w:r w:rsidR="001A5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65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Волонтерська, 2-А» (код ДК 021:2015 71320000-7 Послуги з інженерного проектування)»</w:t>
      </w:r>
    </w:p>
    <w:p w:rsidR="00DB6C8B" w:rsidRDefault="00DB6C8B" w:rsidP="000C4C64">
      <w:pPr>
        <w:pStyle w:val="a3"/>
        <w:tabs>
          <w:tab w:val="left" w:pos="4395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2C653C" w:rsidRDefault="002C653C" w:rsidP="002C653C">
      <w:pPr>
        <w:pStyle w:val="31"/>
        <w:ind w:right="72" w:firstLine="567"/>
        <w:jc w:val="both"/>
      </w:pPr>
      <w:r>
        <w:t xml:space="preserve">Розглянувши </w:t>
      </w:r>
      <w:r w:rsidRPr="002C653C">
        <w:t>клопотання заступника міського голови</w:t>
      </w:r>
      <w:r>
        <w:t>, керуючись Законами України «Про місцеве самоврядування в Україні», «Про регулювання містобудівної діяльності», постановою Кабінету Міністрів України від 11 травня 2011 року № 560 «Про затвердження Порядку затвердження проектів будівництва і проведення їх експертизи та визнання такими, що втратили чинність, деяких постанов Кабінету Міністрів України», виконавчий комітет міської ради</w:t>
      </w:r>
    </w:p>
    <w:p w:rsidR="002C653C" w:rsidRDefault="002C653C" w:rsidP="002C653C">
      <w:pPr>
        <w:pStyle w:val="31"/>
        <w:ind w:right="72" w:firstLine="567"/>
        <w:jc w:val="both"/>
      </w:pPr>
    </w:p>
    <w:p w:rsidR="002C653C" w:rsidRDefault="002C653C" w:rsidP="002C653C">
      <w:pPr>
        <w:pStyle w:val="31"/>
        <w:ind w:right="72" w:firstLine="567"/>
        <w:jc w:val="both"/>
      </w:pPr>
      <w:r>
        <w:t>ВИРІШИВ:</w:t>
      </w:r>
    </w:p>
    <w:p w:rsidR="001A5E5A" w:rsidRDefault="001A5E5A" w:rsidP="001A5E5A">
      <w:pPr>
        <w:pStyle w:val="31"/>
        <w:ind w:right="72" w:firstLine="567"/>
        <w:jc w:val="both"/>
      </w:pPr>
      <w:r>
        <w:t xml:space="preserve">1. Затвердити </w:t>
      </w:r>
      <w:proofErr w:type="spellStart"/>
      <w:r>
        <w:t>проє</w:t>
      </w:r>
      <w:r w:rsidR="002C653C">
        <w:t>ктно</w:t>
      </w:r>
      <w:proofErr w:type="spellEnd"/>
      <w:r w:rsidR="002C653C">
        <w:t xml:space="preserve">-кошторисну документацію на об’єкт </w:t>
      </w:r>
      <w:r>
        <w:t>«</w:t>
      </w:r>
      <w:r w:rsidR="002C653C" w:rsidRPr="002C653C">
        <w:t xml:space="preserve">Капітальний ремонт вхідної групи (дотримання умов доступності </w:t>
      </w:r>
      <w:proofErr w:type="spellStart"/>
      <w:r w:rsidR="002C653C" w:rsidRPr="002C653C">
        <w:t>маломобільних</w:t>
      </w:r>
      <w:proofErr w:type="spellEnd"/>
      <w:r w:rsidR="002C653C" w:rsidRPr="002C653C">
        <w:t xml:space="preserve"> груп населення) та частини приміщень адміністративної будівлі старостинського округу з центром в с.</w:t>
      </w:r>
      <w:r>
        <w:t xml:space="preserve"> </w:t>
      </w:r>
      <w:proofErr w:type="spellStart"/>
      <w:r w:rsidR="002C653C" w:rsidRPr="002C653C">
        <w:t>Олешин</w:t>
      </w:r>
      <w:proofErr w:type="spellEnd"/>
      <w:r w:rsidR="002C653C" w:rsidRPr="002C653C">
        <w:t xml:space="preserve"> за адресою: с.</w:t>
      </w:r>
      <w:r>
        <w:t xml:space="preserve"> </w:t>
      </w:r>
      <w:proofErr w:type="spellStart"/>
      <w:r w:rsidR="002C653C" w:rsidRPr="002C653C">
        <w:t>Олешин</w:t>
      </w:r>
      <w:proofErr w:type="spellEnd"/>
      <w:r>
        <w:t>,</w:t>
      </w:r>
      <w:r w:rsidR="002C653C" w:rsidRPr="002C653C">
        <w:t xml:space="preserve"> Хмельницького району, вул.</w:t>
      </w:r>
      <w:r>
        <w:t xml:space="preserve"> </w:t>
      </w:r>
      <w:r w:rsidR="002C653C" w:rsidRPr="002C653C">
        <w:t xml:space="preserve">Волонтерська, 2-А» (код ДК 021:2015 71320000-7 Послуги з інженерного проектування) загальною кошторисною вартістю </w:t>
      </w:r>
    </w:p>
    <w:p w:rsidR="002C653C" w:rsidRDefault="002C653C" w:rsidP="001A5E5A">
      <w:pPr>
        <w:pStyle w:val="31"/>
        <w:ind w:right="-1" w:firstLine="0"/>
        <w:jc w:val="both"/>
      </w:pPr>
      <w:r w:rsidRPr="002C653C">
        <w:t>1 576 967,00 грн (один мільйон п`ятсот сімдесят шість тисяч дев`ятсо</w:t>
      </w:r>
      <w:r>
        <w:t xml:space="preserve">т шістдесят сім гривень 00 </w:t>
      </w:r>
      <w:proofErr w:type="spellStart"/>
      <w:r>
        <w:t>коп</w:t>
      </w:r>
      <w:proofErr w:type="spellEnd"/>
      <w:r>
        <w:t>) (додається).</w:t>
      </w:r>
    </w:p>
    <w:p w:rsidR="001A5E5A" w:rsidRDefault="002C653C" w:rsidP="001A5E5A">
      <w:pPr>
        <w:pStyle w:val="31"/>
        <w:ind w:firstLine="567"/>
        <w:jc w:val="both"/>
      </w:pPr>
      <w:r>
        <w:t xml:space="preserve">2. Контроль за виконанням цього рішення покласти на </w:t>
      </w:r>
      <w:r w:rsidRPr="002C653C">
        <w:t>заступ</w:t>
      </w:r>
      <w:r>
        <w:t xml:space="preserve">ника міського голови </w:t>
      </w:r>
    </w:p>
    <w:p w:rsidR="002C653C" w:rsidRDefault="002C653C" w:rsidP="001A5E5A">
      <w:pPr>
        <w:pStyle w:val="31"/>
        <w:ind w:right="72" w:hanging="72"/>
        <w:jc w:val="both"/>
      </w:pPr>
      <w:r>
        <w:t>М.</w:t>
      </w:r>
      <w:r w:rsidR="001A5E5A">
        <w:t xml:space="preserve"> </w:t>
      </w:r>
      <w:proofErr w:type="spellStart"/>
      <w:r>
        <w:t>Кривака</w:t>
      </w:r>
      <w:proofErr w:type="spellEnd"/>
      <w:r>
        <w:t>.</w:t>
      </w:r>
    </w:p>
    <w:p w:rsidR="00A27952" w:rsidRDefault="00A27952" w:rsidP="00A27952">
      <w:pPr>
        <w:pStyle w:val="31"/>
        <w:ind w:left="0" w:firstLine="567"/>
        <w:jc w:val="both"/>
      </w:pPr>
    </w:p>
    <w:p w:rsidR="00DB6C8B" w:rsidRDefault="00DB6C8B" w:rsidP="00DC75A1">
      <w:pPr>
        <w:tabs>
          <w:tab w:val="left" w:pos="6521"/>
        </w:tabs>
        <w:spacing w:before="6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="0052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B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 СИМЧИШИН</w:t>
      </w:r>
    </w:p>
    <w:p w:rsidR="00A27952" w:rsidRDefault="00A27952" w:rsidP="00DC75A1">
      <w:pPr>
        <w:tabs>
          <w:tab w:val="left" w:pos="6521"/>
        </w:tabs>
        <w:spacing w:before="6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7952" w:rsidSect="001A5E5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5321" w:hanging="360"/>
      </w:pPr>
    </w:lvl>
    <w:lvl w:ilvl="1" w:tplc="04190019">
      <w:start w:val="1"/>
      <w:numFmt w:val="lowerLetter"/>
      <w:lvlText w:val="%2."/>
      <w:lvlJc w:val="left"/>
      <w:pPr>
        <w:ind w:left="6041" w:hanging="360"/>
      </w:pPr>
    </w:lvl>
    <w:lvl w:ilvl="2" w:tplc="0419001B">
      <w:start w:val="1"/>
      <w:numFmt w:val="lowerRoman"/>
      <w:lvlText w:val="%3."/>
      <w:lvlJc w:val="right"/>
      <w:pPr>
        <w:ind w:left="6761" w:hanging="180"/>
      </w:pPr>
    </w:lvl>
    <w:lvl w:ilvl="3" w:tplc="0419000F">
      <w:start w:val="1"/>
      <w:numFmt w:val="decimal"/>
      <w:lvlText w:val="%4."/>
      <w:lvlJc w:val="left"/>
      <w:pPr>
        <w:ind w:left="7481" w:hanging="360"/>
      </w:pPr>
    </w:lvl>
    <w:lvl w:ilvl="4" w:tplc="04190019">
      <w:start w:val="1"/>
      <w:numFmt w:val="lowerLetter"/>
      <w:lvlText w:val="%5."/>
      <w:lvlJc w:val="left"/>
      <w:pPr>
        <w:ind w:left="8201" w:hanging="360"/>
      </w:pPr>
    </w:lvl>
    <w:lvl w:ilvl="5" w:tplc="0419001B">
      <w:start w:val="1"/>
      <w:numFmt w:val="lowerRoman"/>
      <w:lvlText w:val="%6."/>
      <w:lvlJc w:val="right"/>
      <w:pPr>
        <w:ind w:left="8921" w:hanging="180"/>
      </w:pPr>
    </w:lvl>
    <w:lvl w:ilvl="6" w:tplc="0419000F">
      <w:start w:val="1"/>
      <w:numFmt w:val="decimal"/>
      <w:lvlText w:val="%7."/>
      <w:lvlJc w:val="left"/>
      <w:pPr>
        <w:ind w:left="9641" w:hanging="360"/>
      </w:pPr>
    </w:lvl>
    <w:lvl w:ilvl="7" w:tplc="04190019">
      <w:start w:val="1"/>
      <w:numFmt w:val="lowerLetter"/>
      <w:lvlText w:val="%8."/>
      <w:lvlJc w:val="left"/>
      <w:pPr>
        <w:ind w:left="10361" w:hanging="360"/>
      </w:pPr>
    </w:lvl>
    <w:lvl w:ilvl="8" w:tplc="0419001B">
      <w:start w:val="1"/>
      <w:numFmt w:val="lowerRoman"/>
      <w:lvlText w:val="%9."/>
      <w:lvlJc w:val="right"/>
      <w:pPr>
        <w:ind w:left="11081" w:hanging="180"/>
      </w:pPr>
    </w:lvl>
  </w:abstractNum>
  <w:abstractNum w:abstractNumId="1">
    <w:nsid w:val="22F13978"/>
    <w:multiLevelType w:val="hybridMultilevel"/>
    <w:tmpl w:val="609E0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40141"/>
    <w:multiLevelType w:val="hybridMultilevel"/>
    <w:tmpl w:val="73AAD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48"/>
    <w:rsid w:val="00027761"/>
    <w:rsid w:val="000B4B65"/>
    <w:rsid w:val="000C4C64"/>
    <w:rsid w:val="000E6CB6"/>
    <w:rsid w:val="00161235"/>
    <w:rsid w:val="001A5E5A"/>
    <w:rsid w:val="001E35F6"/>
    <w:rsid w:val="002512C2"/>
    <w:rsid w:val="00280D9C"/>
    <w:rsid w:val="002A7E31"/>
    <w:rsid w:val="002C653C"/>
    <w:rsid w:val="002F75BD"/>
    <w:rsid w:val="003911F5"/>
    <w:rsid w:val="003E2FF2"/>
    <w:rsid w:val="004375C3"/>
    <w:rsid w:val="00461E62"/>
    <w:rsid w:val="00521B23"/>
    <w:rsid w:val="005610F7"/>
    <w:rsid w:val="0058606A"/>
    <w:rsid w:val="00586F9E"/>
    <w:rsid w:val="00641902"/>
    <w:rsid w:val="00664010"/>
    <w:rsid w:val="006D0BFA"/>
    <w:rsid w:val="00723206"/>
    <w:rsid w:val="00723F06"/>
    <w:rsid w:val="007F4425"/>
    <w:rsid w:val="00834646"/>
    <w:rsid w:val="00890FE3"/>
    <w:rsid w:val="008C3EC9"/>
    <w:rsid w:val="008F0ADA"/>
    <w:rsid w:val="008F4CDB"/>
    <w:rsid w:val="00913D8B"/>
    <w:rsid w:val="00965BE0"/>
    <w:rsid w:val="009C1BE0"/>
    <w:rsid w:val="009C316C"/>
    <w:rsid w:val="00A0248B"/>
    <w:rsid w:val="00A27952"/>
    <w:rsid w:val="00A5458B"/>
    <w:rsid w:val="00A64D5F"/>
    <w:rsid w:val="00A82798"/>
    <w:rsid w:val="00A84634"/>
    <w:rsid w:val="00AA6D01"/>
    <w:rsid w:val="00AE556D"/>
    <w:rsid w:val="00B34F0C"/>
    <w:rsid w:val="00B91D12"/>
    <w:rsid w:val="00BA3547"/>
    <w:rsid w:val="00C42A9F"/>
    <w:rsid w:val="00CA7A68"/>
    <w:rsid w:val="00CF7E4E"/>
    <w:rsid w:val="00D45A7B"/>
    <w:rsid w:val="00D57CBA"/>
    <w:rsid w:val="00D611EE"/>
    <w:rsid w:val="00D70BBD"/>
    <w:rsid w:val="00DB0F48"/>
    <w:rsid w:val="00DB6C8B"/>
    <w:rsid w:val="00DC75A1"/>
    <w:rsid w:val="00DD0652"/>
    <w:rsid w:val="00E02694"/>
    <w:rsid w:val="00E047FC"/>
    <w:rsid w:val="00E3692A"/>
    <w:rsid w:val="00E620E6"/>
    <w:rsid w:val="00E826FC"/>
    <w:rsid w:val="00E83A1E"/>
    <w:rsid w:val="00EB7C04"/>
    <w:rsid w:val="00F016C1"/>
    <w:rsid w:val="00F043DD"/>
    <w:rsid w:val="00F06F13"/>
    <w:rsid w:val="00F8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EEED2-D660-42B0-ACB0-F70CCDE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5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C8B"/>
    <w:pPr>
      <w:spacing w:after="0" w:line="240" w:lineRule="auto"/>
    </w:pPr>
  </w:style>
  <w:style w:type="character" w:customStyle="1" w:styleId="a4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locked/>
    <w:rsid w:val="00DB6C8B"/>
  </w:style>
  <w:style w:type="paragraph" w:styleId="a5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4"/>
    <w:uiPriority w:val="34"/>
    <w:qFormat/>
    <w:rsid w:val="00DB6C8B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DB6C8B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39"/>
    <w:rsid w:val="00DB6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1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13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Отрощенко Сергій Володимирович</cp:lastModifiedBy>
  <cp:revision>11</cp:revision>
  <cp:lastPrinted>2026-05-19T06:47:00Z</cp:lastPrinted>
  <dcterms:created xsi:type="dcterms:W3CDTF">2026-05-14T05:12:00Z</dcterms:created>
  <dcterms:modified xsi:type="dcterms:W3CDTF">2026-07-17T12:26:00Z</dcterms:modified>
</cp:coreProperties>
</file>