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7A" w:rsidRP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 19 жовтня 2021 року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відновив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своє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функціонування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відведений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майданчик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засобів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Львівському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шосе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(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північна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сторона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виїзду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стоянки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ПП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« </w:t>
      </w:r>
      <w:proofErr w:type="spellStart"/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Ізіда</w:t>
      </w:r>
      <w:proofErr w:type="spellEnd"/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»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входу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ринок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«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ВВК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Полілля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-2»,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входу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ринок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«</w:t>
      </w:r>
      <w:proofErr w:type="spellStart"/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Тісса</w:t>
      </w:r>
      <w:proofErr w:type="spellEnd"/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»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території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буд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 </w:t>
      </w:r>
      <w:r w:rsidRPr="00CD537A">
        <w:rPr>
          <w:rFonts w:ascii="Arial" w:eastAsia="Times New Roman" w:hAnsi="Arial" w:cs="Arial"/>
          <w:color w:val="050505"/>
          <w:sz w:val="23"/>
          <w:szCs w:val="23"/>
          <w:lang w:eastAsia="uk-UA"/>
        </w:rPr>
        <w:t>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8 ).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Площа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відведеної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земельної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ділянки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становить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1300 </w:t>
      </w:r>
      <w:proofErr w:type="spellStart"/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  <w:r w:rsidR="00772B5C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</w:t>
      </w:r>
      <w:proofErr w:type="spellEnd"/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кількість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місць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засобів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- 130.</w:t>
      </w:r>
    </w:p>
    <w:p w:rsidR="00CD537A" w:rsidRP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Відповідно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рішення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виконавчого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комітету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Хмельницької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міської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ради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07.10.2021 </w:t>
      </w:r>
      <w:r w:rsidRPr="00CD537A">
        <w:rPr>
          <w:rFonts w:ascii="Arial" w:eastAsia="Times New Roman" w:hAnsi="Arial" w:cs="Arial"/>
          <w:color w:val="050505"/>
          <w:sz w:val="23"/>
          <w:szCs w:val="23"/>
          <w:lang w:eastAsia="uk-UA"/>
        </w:rPr>
        <w:t>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922 «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затвердження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тарифу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послуги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користування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майданчиками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засобів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території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Хмельницького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»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затверджено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тариф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послуги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користування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відведеними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майданчиками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одного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засобу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Львівському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шосе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рівні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15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грн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годину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</w:p>
    <w:p w:rsid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Оплатити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вартість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послуг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користування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майданчиком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можна</w:t>
      </w:r>
      <w:r w:rsidR="00772B5C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:</w:t>
      </w:r>
    </w:p>
    <w:p w:rsid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-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допомогою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стаціонарно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встановлених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proofErr w:type="spellStart"/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антивандальних</w:t>
      </w:r>
      <w:proofErr w:type="spellEnd"/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технічних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пристроїв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(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платіжних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терміналів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),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які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дозволяють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забезпечити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здійснення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готівкової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оплати</w:t>
      </w:r>
      <w:r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.</w:t>
      </w:r>
    </w:p>
    <w:p w:rsidR="00CD537A" w:rsidRP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eastAsia="Times New Roman" w:cs="Segoe UI Historic"/>
          <w:color w:val="050505"/>
          <w:sz w:val="23"/>
          <w:szCs w:val="23"/>
          <w:lang w:eastAsia="uk-UA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 xml:space="preserve">- безготівково за допомогою </w:t>
      </w:r>
      <w:r>
        <w:t xml:space="preserve">мобільного додатку </w:t>
      </w:r>
      <w:r w:rsidRPr="00CD537A">
        <w:t>UNIP та</w:t>
      </w:r>
      <w:r w:rsidRPr="00772B5C">
        <w:rPr>
          <w:lang w:val="ru-RU"/>
        </w:rPr>
        <w:t xml:space="preserve"> </w:t>
      </w:r>
      <w:r>
        <w:t xml:space="preserve">через адаптовану </w:t>
      </w:r>
      <w:r w:rsidR="00772B5C">
        <w:t>веб сторінку</w:t>
      </w:r>
      <w:bookmarkStart w:id="0" w:name="_GoBack"/>
      <w:bookmarkEnd w:id="0"/>
      <w:r>
        <w:t xml:space="preserve"> зчитування QR-коду.</w:t>
      </w:r>
    </w:p>
    <w:p w:rsid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</w:p>
    <w:p w:rsid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</w:p>
    <w:p w:rsidR="00CD537A" w:rsidRPr="00CD537A" w:rsidRDefault="00CD537A" w:rsidP="00CD537A">
      <w:pPr>
        <w:shd w:val="clear" w:color="auto" w:fill="FFFFFF"/>
        <w:spacing w:after="0" w:line="240" w:lineRule="auto"/>
        <w:ind w:firstLine="851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Додатково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інформуємо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що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відповідно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рішення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виконавчого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комітету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Хмельницької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міської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ради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24.06.2021 </w:t>
      </w:r>
      <w:r w:rsidRPr="00CD537A">
        <w:rPr>
          <w:rFonts w:ascii="Arial" w:eastAsia="Times New Roman" w:hAnsi="Arial" w:cs="Arial"/>
          <w:color w:val="050505"/>
          <w:sz w:val="23"/>
          <w:szCs w:val="23"/>
          <w:lang w:eastAsia="uk-UA"/>
        </w:rPr>
        <w:t>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603 «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уповноваження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головних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спеціалістів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інспекторів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управління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’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язку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імені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виконавчого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комітету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Хмельницької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міської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ради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розглядати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справи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адміністративні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правопорушення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накладати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адміністративні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стягнення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затвердження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Положення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формений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одяг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головних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спеціалістів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інспекторів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управління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’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язку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»,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головні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спеціалісти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інспектори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управління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’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язку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мають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право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імені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виконавчого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комітету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Хмельницької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міської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ради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серед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іншого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розглядати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справи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адміністративне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правопорушення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передбачене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частиною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першою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статті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152-1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Кодексу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України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адміністративні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правопорушення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накладати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адміністративні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стягнення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(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штраф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двадцятикратному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розмірі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вартості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однієї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години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послуги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користування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тим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майданчиком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для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платного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паркування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транспортних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засобів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якому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знаходиться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транспортний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засіб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момент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CD537A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порушення</w:t>
      </w:r>
      <w:r w:rsidRPr="00CD537A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).</w:t>
      </w:r>
    </w:p>
    <w:p w:rsidR="00363D3A" w:rsidRDefault="00363D3A"/>
    <w:sectPr w:rsidR="0036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7A"/>
    <w:rsid w:val="002C4B2C"/>
    <w:rsid w:val="00363D3A"/>
    <w:rsid w:val="00772B5C"/>
    <w:rsid w:val="00B20099"/>
    <w:rsid w:val="00C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4A459-6450-431E-AEA5-D083216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Шепурев Сергій Валерійович</dc:creator>
  <cp:keywords/>
  <dc:description/>
  <cp:lastModifiedBy>Снігур Пауліна Олександрівна</cp:lastModifiedBy>
  <cp:revision>2</cp:revision>
  <dcterms:created xsi:type="dcterms:W3CDTF">2021-10-27T12:08:00Z</dcterms:created>
  <dcterms:modified xsi:type="dcterms:W3CDTF">2021-10-27T12:08:00Z</dcterms:modified>
</cp:coreProperties>
</file>