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9" w:rsidRPr="00164664" w:rsidRDefault="000B2969" w:rsidP="000B2969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0B2969" w:rsidRDefault="000B2969" w:rsidP="000B29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Персональн</w:t>
      </w:r>
      <w:r w:rsidRPr="00DC7DB8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комп`ютер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</w:rPr>
        <w:t xml:space="preserve"> в комплекті</w:t>
      </w:r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код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ДК 021:2015-30210000-4 -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Машини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для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обробки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даних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апаратна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C7DB8">
        <w:rPr>
          <w:rFonts w:ascii="Times New Roman" w:hAnsi="Times New Roman" w:cs="Times New Roman"/>
          <w:b/>
          <w:bCs/>
          <w:sz w:val="24"/>
          <w:szCs w:val="24"/>
          <w:lang w:val="en-US"/>
        </w:rPr>
        <w:t>частина</w:t>
      </w:r>
      <w:proofErr w:type="spellEnd"/>
      <w:r w:rsidRPr="00DC7D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C7DB8">
        <w:rPr>
          <w:rFonts w:ascii="Times New Roman" w:hAnsi="Times New Roman" w:cs="Times New Roman"/>
          <w:b/>
          <w:sz w:val="24"/>
          <w:szCs w:val="24"/>
        </w:rPr>
        <w:t>»</w:t>
      </w:r>
    </w:p>
    <w:p w:rsidR="000B2969" w:rsidRPr="00DC7DB8" w:rsidRDefault="000B2969" w:rsidP="000B2969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2969" w:rsidRPr="00DC7DB8" w:rsidRDefault="000B2969" w:rsidP="000B2969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7D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DC7D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433"/>
      </w:tblGrid>
      <w:tr w:rsidR="000B2969" w:rsidRPr="00DC7DB8" w:rsidTr="009C7907">
        <w:trPr>
          <w:trHeight w:val="205"/>
        </w:trPr>
        <w:tc>
          <w:tcPr>
            <w:tcW w:w="1327" w:type="dxa"/>
          </w:tcPr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0B2969" w:rsidRPr="00DC7DB8" w:rsidTr="009C7907">
        <w:trPr>
          <w:trHeight w:val="271"/>
        </w:trPr>
        <w:tc>
          <w:tcPr>
            <w:tcW w:w="1327" w:type="dxa"/>
            <w:vAlign w:val="center"/>
          </w:tcPr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Персональний</w:t>
            </w:r>
            <w:proofErr w:type="spellEnd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комп'ютер</w:t>
            </w:r>
            <w:proofErr w:type="spellEnd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в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комплекті</w:t>
            </w:r>
            <w:proofErr w:type="spellEnd"/>
          </w:p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склад комплекту входить:</w:t>
            </w:r>
          </w:p>
          <w:p w:rsidR="000B2969" w:rsidRPr="00DC7DB8" w:rsidRDefault="000B2969" w:rsidP="000B29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Системний блок;</w:t>
            </w:r>
          </w:p>
          <w:p w:rsidR="000B2969" w:rsidRPr="00DC7DB8" w:rsidRDefault="000B2969" w:rsidP="000B29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Монітор;</w:t>
            </w:r>
          </w:p>
          <w:p w:rsidR="000B2969" w:rsidRPr="00DC7DB8" w:rsidRDefault="000B2969" w:rsidP="000B29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клавіатури та миші</w:t>
            </w:r>
          </w:p>
          <w:p w:rsidR="000B2969" w:rsidRPr="00DC7DB8" w:rsidRDefault="000B2969" w:rsidP="000B29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Операційна система;</w:t>
            </w:r>
          </w:p>
          <w:p w:rsidR="000B2969" w:rsidRPr="00DC7DB8" w:rsidRDefault="000B2969" w:rsidP="000B29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Мережевий фільтр (подовжувач);</w:t>
            </w:r>
          </w:p>
          <w:p w:rsidR="000B2969" w:rsidRPr="00DC7DB8" w:rsidRDefault="000B2969" w:rsidP="000B29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7D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Акустична система.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B2969" w:rsidRPr="00DC7DB8" w:rsidRDefault="000B2969" w:rsidP="009C7907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C7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0B2969" w:rsidRPr="00DC7DB8" w:rsidRDefault="000B2969" w:rsidP="000B29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2969" w:rsidRPr="00DC7DB8" w:rsidRDefault="000B2969" w:rsidP="000B29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DC7DB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6521"/>
      </w:tblGrid>
      <w:tr w:rsidR="000B2969" w:rsidTr="009C7907">
        <w:tc>
          <w:tcPr>
            <w:tcW w:w="1696" w:type="dxa"/>
          </w:tcPr>
          <w:p w:rsidR="000B2969" w:rsidRPr="00DC7DB8" w:rsidRDefault="000B2969" w:rsidP="009C7907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22"/>
                <w:lang w:val="ru-RU" w:eastAsia="zh-CN"/>
              </w:rPr>
            </w:pPr>
            <w:proofErr w:type="spellStart"/>
            <w:r w:rsidRPr="00DC7DB8">
              <w:rPr>
                <w:b/>
                <w:sz w:val="22"/>
                <w:szCs w:val="22"/>
                <w:lang w:val="ru-RU" w:eastAsia="zh-CN"/>
              </w:rPr>
              <w:t>Персональний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C7DB8">
              <w:rPr>
                <w:b/>
                <w:sz w:val="22"/>
                <w:szCs w:val="22"/>
                <w:lang w:val="ru-RU" w:eastAsia="zh-CN"/>
              </w:rPr>
              <w:t>комп`ютер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</w:p>
          <w:p w:rsidR="000B2969" w:rsidRPr="00DC7DB8" w:rsidRDefault="000B2969" w:rsidP="009C7907">
            <w:pPr>
              <w:widowControl w:val="0"/>
              <w:suppressAutoHyphens/>
              <w:autoSpaceDE w:val="0"/>
              <w:jc w:val="both"/>
              <w:rPr>
                <w:b/>
                <w:sz w:val="22"/>
                <w:szCs w:val="22"/>
                <w:lang w:val="ru-RU" w:eastAsia="zh-CN"/>
              </w:rPr>
            </w:pPr>
            <w:proofErr w:type="gramStart"/>
            <w:r w:rsidRPr="00DC7DB8">
              <w:rPr>
                <w:b/>
                <w:sz w:val="22"/>
                <w:szCs w:val="22"/>
                <w:lang w:val="ru-RU" w:eastAsia="zh-CN"/>
              </w:rPr>
              <w:t>в</w:t>
            </w:r>
            <w:proofErr w:type="gram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C7DB8">
              <w:rPr>
                <w:b/>
                <w:sz w:val="22"/>
                <w:szCs w:val="22"/>
                <w:lang w:val="ru-RU" w:eastAsia="zh-CN"/>
              </w:rPr>
              <w:t>комплекті</w:t>
            </w:r>
            <w:proofErr w:type="spellEnd"/>
            <w:r w:rsidRPr="00DC7DB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r w:rsidRPr="00DC7DB8">
              <w:rPr>
                <w:sz w:val="22"/>
                <w:szCs w:val="22"/>
                <w:lang w:val="ru-RU" w:eastAsia="zh-CN"/>
              </w:rPr>
              <w:t xml:space="preserve">– 1 </w:t>
            </w:r>
            <w:proofErr w:type="spellStart"/>
            <w:r w:rsidRPr="00DC7DB8">
              <w:rPr>
                <w:sz w:val="22"/>
                <w:szCs w:val="22"/>
                <w:lang w:val="ru-RU" w:eastAsia="zh-CN"/>
              </w:rPr>
              <w:t>шт</w:t>
            </w:r>
            <w:proofErr w:type="spellEnd"/>
          </w:p>
          <w:p w:rsidR="000B2969" w:rsidRDefault="000B2969" w:rsidP="009C790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B2969" w:rsidRDefault="000B2969" w:rsidP="009C790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0B2969" w:rsidRPr="00DC7DB8" w:rsidRDefault="000B2969" w:rsidP="009C7907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DC7DB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0B2969" w:rsidRDefault="000B2969" w:rsidP="009C790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D8559B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0B2969" w:rsidTr="009C7907">
        <w:tc>
          <w:tcPr>
            <w:tcW w:w="1696" w:type="dxa"/>
          </w:tcPr>
          <w:p w:rsidR="000B2969" w:rsidRDefault="000B2969" w:rsidP="009C790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0B2969" w:rsidRPr="00D8559B" w:rsidRDefault="000B2969" w:rsidP="009C7907">
            <w:pPr>
              <w:pStyle w:val="a3"/>
              <w:rPr>
                <w:b/>
                <w:sz w:val="24"/>
                <w:szCs w:val="24"/>
              </w:rPr>
            </w:pPr>
            <w:r w:rsidRPr="00D8559B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6521" w:type="dxa"/>
          </w:tcPr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Системний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блок: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Процесор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: 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369" w:hanging="369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         </w:t>
            </w:r>
            <w:r w:rsidRPr="00D8559B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Базова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частота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процесора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2,5 ГГц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en-US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ядер –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r w:rsidRPr="00D8559B">
              <w:rPr>
                <w:sz w:val="24"/>
                <w:szCs w:val="24"/>
                <w:lang w:val="en-US"/>
              </w:rPr>
              <w:t>8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каналів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– 2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936" w:hanging="284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Інтегрована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графіка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– в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наявності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369" w:hanging="284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Материнська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плата: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Сокет: 1200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Формфактор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: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MicroATX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Підтримка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пам’яті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: 2 х DDR4 DIMM,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каналів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2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Відео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вихід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: HDMI, D-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Sub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(VGA)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Мережевий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інтерфейс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: 1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Гбіт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/с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Зовнішні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роз’єми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USB – не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менше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6 шт.,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LAN(RJ-45)</w:t>
            </w:r>
            <w:r w:rsidRPr="00D8559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,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3 x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аудіороз'єми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Оперативна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пам'ять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Об’єм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 16 Гб (2 шт. по 8 Гб)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Частота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r w:rsidRPr="00D8559B">
              <w:rPr>
                <w:sz w:val="24"/>
                <w:szCs w:val="24"/>
              </w:rPr>
              <w:t>2666</w:t>
            </w:r>
            <w:r w:rsidRPr="00D8559B">
              <w:rPr>
                <w:sz w:val="24"/>
                <w:szCs w:val="24"/>
                <w:lang w:val="ru-RU"/>
              </w:rPr>
              <w:t xml:space="preserve"> МГц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SSD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накопичувач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r w:rsidRPr="00D8559B">
              <w:rPr>
                <w:sz w:val="24"/>
                <w:szCs w:val="24"/>
              </w:rPr>
              <w:t>240</w:t>
            </w:r>
            <w:r w:rsidRPr="00D8559B">
              <w:rPr>
                <w:sz w:val="24"/>
                <w:szCs w:val="24"/>
                <w:lang w:val="ru-RU"/>
              </w:rPr>
              <w:t xml:space="preserve"> ГБ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читання</w:t>
            </w:r>
            <w:proofErr w:type="spellEnd"/>
            <w:r w:rsidRPr="00D8559B">
              <w:rPr>
                <w:sz w:val="24"/>
                <w:szCs w:val="24"/>
              </w:rPr>
              <w:t xml:space="preserve"> -</w:t>
            </w:r>
            <w:r w:rsidRPr="00D8559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5</w:t>
            </w:r>
            <w:r w:rsidRPr="00D8559B">
              <w:rPr>
                <w:sz w:val="24"/>
                <w:szCs w:val="24"/>
              </w:rPr>
              <w:t>5</w:t>
            </w:r>
            <w:r w:rsidRPr="00D8559B">
              <w:rPr>
                <w:sz w:val="24"/>
                <w:szCs w:val="24"/>
                <w:lang w:val="ru-RU"/>
              </w:rPr>
              <w:t>0 МБ/сек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r w:rsidRPr="00D8559B">
              <w:rPr>
                <w:sz w:val="24"/>
                <w:szCs w:val="24"/>
              </w:rPr>
              <w:t xml:space="preserve">- </w:t>
            </w:r>
            <w:r w:rsidRPr="00D8559B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r w:rsidRPr="00D8559B">
              <w:rPr>
                <w:sz w:val="24"/>
                <w:szCs w:val="24"/>
              </w:rPr>
              <w:t>520</w:t>
            </w:r>
            <w:r w:rsidRPr="00D8559B">
              <w:rPr>
                <w:sz w:val="24"/>
                <w:szCs w:val="24"/>
                <w:lang w:val="ru-RU"/>
              </w:rPr>
              <w:t xml:space="preserve"> МБ/сек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ru-RU" w:eastAsia="zh-CN"/>
              </w:rPr>
              <w:t>Вінчестер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Pr="00D8559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(</w:t>
            </w:r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en-US" w:eastAsia="zh-CN"/>
              </w:rPr>
              <w:t>HDD)</w:t>
            </w:r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Ємність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: не </w:t>
            </w: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менше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1 ТБ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Інтерфейс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: SATAIII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Форм фактор: 3.5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720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>Об’єм</w:t>
            </w:r>
            <w:proofErr w:type="spellEnd"/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буферу: 64 МБ 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>Корпус: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ind w:left="526" w:firstLine="142"/>
              <w:textAlignment w:val="baseline"/>
              <w:rPr>
                <w:rFonts w:ascii="Times New Roman CYR" w:hAnsi="Times New Roman CYR" w:cs="Times New Roman CYR"/>
                <w:sz w:val="24"/>
                <w:szCs w:val="24"/>
                <w:lang w:val="en-US" w:eastAsia="zh-CN"/>
              </w:rPr>
            </w:pPr>
            <w:r w:rsidRPr="00D8559B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lastRenderedPageBreak/>
              <w:t>Форм-фактор</w:t>
            </w:r>
            <w:r w:rsidRPr="00D8559B">
              <w:rPr>
                <w:rFonts w:ascii="Times New Roman CYR" w:hAnsi="Times New Roman CYR" w:cs="Times New Roman CYR"/>
                <w:sz w:val="24"/>
                <w:szCs w:val="24"/>
                <w:lang w:val="en-US" w:eastAsia="zh-CN"/>
              </w:rPr>
              <w:t xml:space="preserve"> Minitower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Матеріал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корпусу: сталь 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652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Товщина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стінок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–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0.6 мм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Блок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типорозміру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ATX з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механічним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вимикачем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потужністю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–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4</w:t>
            </w:r>
            <w:r w:rsidRPr="00D8559B">
              <w:rPr>
                <w:sz w:val="24"/>
                <w:szCs w:val="24"/>
                <w:lang w:val="en-US"/>
              </w:rPr>
              <w:t>5</w:t>
            </w:r>
            <w:r w:rsidRPr="00D8559B">
              <w:rPr>
                <w:sz w:val="24"/>
                <w:szCs w:val="24"/>
                <w:lang w:val="ru-RU"/>
              </w:rPr>
              <w:t>0 Вт</w:t>
            </w:r>
            <w:r w:rsidRPr="00D8559B">
              <w:rPr>
                <w:sz w:val="24"/>
                <w:szCs w:val="24"/>
              </w:rPr>
              <w:t xml:space="preserve"> та</w:t>
            </w:r>
            <w:r w:rsidRPr="00D8559B">
              <w:rPr>
                <w:sz w:val="24"/>
                <w:szCs w:val="24"/>
                <w:lang w:val="ru-RU"/>
              </w:rPr>
              <w:t xml:space="preserve"> кулером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охолодження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120мм; 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Монітор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>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Діагональ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r w:rsidRPr="00D8559B">
              <w:rPr>
                <w:sz w:val="24"/>
                <w:szCs w:val="24"/>
              </w:rPr>
              <w:t xml:space="preserve">- </w:t>
            </w:r>
            <w:r w:rsidRPr="00D8559B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23.8"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Формат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екрану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r w:rsidRPr="00D8559B">
              <w:rPr>
                <w:sz w:val="24"/>
                <w:szCs w:val="24"/>
              </w:rPr>
              <w:t>– ш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ирокоформатний</w:t>
            </w:r>
            <w:proofErr w:type="spellEnd"/>
            <w:r w:rsidRPr="00D8559B">
              <w:rPr>
                <w:sz w:val="24"/>
                <w:szCs w:val="24"/>
              </w:rPr>
              <w:t>,</w:t>
            </w:r>
            <w:r w:rsidRPr="00D8559B">
              <w:rPr>
                <w:sz w:val="24"/>
                <w:szCs w:val="24"/>
                <w:lang w:val="ru-RU"/>
              </w:rPr>
              <w:t xml:space="preserve"> 16:9 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Частота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оновлення</w:t>
            </w:r>
            <w:proofErr w:type="spellEnd"/>
            <w:r w:rsidRPr="00D8559B">
              <w:rPr>
                <w:sz w:val="24"/>
                <w:szCs w:val="24"/>
              </w:rPr>
              <w:t xml:space="preserve"> -</w:t>
            </w:r>
            <w:r w:rsidRPr="00D8559B">
              <w:rPr>
                <w:sz w:val="24"/>
                <w:szCs w:val="24"/>
                <w:lang w:val="ru-RU"/>
              </w:rPr>
              <w:t xml:space="preserve"> 75 Гц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Поверхня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екрану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матова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Технологія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матриці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 IPS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Відгук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: 1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ms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>Роз</w:t>
            </w:r>
            <w:r w:rsidRPr="00D8559B">
              <w:rPr>
                <w:sz w:val="24"/>
                <w:szCs w:val="24"/>
                <w:lang w:val="en-US"/>
              </w:rPr>
              <w:t>`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єми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 HDMI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Максимальне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розширення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 1920х1080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D8559B">
              <w:rPr>
                <w:b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D8559B">
              <w:rPr>
                <w:b/>
                <w:sz w:val="24"/>
                <w:szCs w:val="24"/>
                <w:lang w:val="ru-RU"/>
              </w:rPr>
              <w:t>клавіатури</w:t>
            </w:r>
            <w:proofErr w:type="spellEnd"/>
            <w:r w:rsidRPr="00D8559B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8559B">
              <w:rPr>
                <w:b/>
                <w:sz w:val="24"/>
                <w:szCs w:val="24"/>
                <w:lang w:val="ru-RU"/>
              </w:rPr>
              <w:t>миші</w:t>
            </w:r>
            <w:proofErr w:type="spellEnd"/>
            <w:r w:rsidRPr="00D8559B">
              <w:rPr>
                <w:b/>
                <w:sz w:val="24"/>
                <w:szCs w:val="24"/>
                <w:lang w:val="ru-RU"/>
              </w:rPr>
              <w:t>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809"/>
              <w:rPr>
                <w:i/>
                <w:sz w:val="24"/>
                <w:szCs w:val="24"/>
                <w:u w:val="single"/>
              </w:rPr>
            </w:pPr>
            <w:r w:rsidRPr="00D8559B">
              <w:rPr>
                <w:i/>
                <w:sz w:val="24"/>
                <w:szCs w:val="24"/>
                <w:u w:val="single"/>
              </w:rPr>
              <w:t>К</w:t>
            </w:r>
            <w:proofErr w:type="spellStart"/>
            <w:r w:rsidRPr="00D8559B">
              <w:rPr>
                <w:i/>
                <w:sz w:val="24"/>
                <w:szCs w:val="24"/>
                <w:u w:val="single"/>
                <w:lang w:val="ru-RU"/>
              </w:rPr>
              <w:t>лавіатур</w:t>
            </w:r>
            <w:proofErr w:type="spellEnd"/>
            <w:r w:rsidRPr="00D8559B">
              <w:rPr>
                <w:i/>
                <w:sz w:val="24"/>
                <w:szCs w:val="24"/>
                <w:u w:val="single"/>
              </w:rPr>
              <w:t>а: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809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Інтерфейс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підключення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 USB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Тип: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провідний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шнура: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1.8 м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94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Кнопки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клавіатури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: з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нанесеною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з заводу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українською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розкладкою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94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Формат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клавіатури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повнорозмірний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rFonts w:ascii="Times New Roman CYR" w:hAnsi="Times New Roman CYR"/>
                <w:sz w:val="24"/>
                <w:szCs w:val="24"/>
                <w:lang w:val="ru-RU" w:eastAsia="zh-CN"/>
              </w:rPr>
              <w:t>Колір</w:t>
            </w:r>
            <w:proofErr w:type="spellEnd"/>
            <w:r w:rsidRPr="00D8559B">
              <w:rPr>
                <w:rFonts w:ascii="Times New Roman CYR" w:hAnsi="Times New Roman CYR"/>
                <w:sz w:val="24"/>
                <w:szCs w:val="24"/>
                <w:lang w:val="ru-RU" w:eastAsia="zh-CN"/>
              </w:rPr>
              <w:t xml:space="preserve">: </w:t>
            </w:r>
            <w:proofErr w:type="spellStart"/>
            <w:r w:rsidRPr="00D8559B">
              <w:rPr>
                <w:rFonts w:ascii="Times New Roman CYR" w:hAnsi="Times New Roman CYR"/>
                <w:sz w:val="24"/>
                <w:szCs w:val="24"/>
                <w:lang w:val="ru-RU" w:eastAsia="zh-CN"/>
              </w:rPr>
              <w:t>чорний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794"/>
              <w:rPr>
                <w:i/>
                <w:sz w:val="24"/>
                <w:szCs w:val="24"/>
                <w:u w:val="single"/>
              </w:rPr>
            </w:pPr>
            <w:r w:rsidRPr="00D8559B">
              <w:rPr>
                <w:i/>
                <w:sz w:val="24"/>
                <w:szCs w:val="24"/>
                <w:u w:val="single"/>
              </w:rPr>
              <w:t>Миша: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Роздільна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1200 </w:t>
            </w:r>
            <w:r w:rsidRPr="00D8559B">
              <w:rPr>
                <w:sz w:val="24"/>
                <w:szCs w:val="24"/>
                <w:lang w:val="en-US"/>
              </w:rPr>
              <w:t>dpi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809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Інтерфейс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підключення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>: USB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r w:rsidRPr="00D8559B">
              <w:rPr>
                <w:sz w:val="24"/>
                <w:szCs w:val="24"/>
                <w:lang w:val="ru-RU"/>
              </w:rPr>
              <w:t xml:space="preserve">Тип: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провідний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firstLine="794"/>
              <w:rPr>
                <w:sz w:val="24"/>
                <w:szCs w:val="24"/>
                <w:lang w:val="ru-RU"/>
              </w:rPr>
            </w:pPr>
            <w:proofErr w:type="spellStart"/>
            <w:r w:rsidRPr="00D8559B">
              <w:rPr>
                <w:sz w:val="24"/>
                <w:szCs w:val="24"/>
                <w:lang w:val="ru-RU"/>
              </w:rPr>
              <w:t>Довжина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шнура: не </w:t>
            </w:r>
            <w:proofErr w:type="spellStart"/>
            <w:r w:rsidRPr="00D8559B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/>
              </w:rPr>
              <w:t xml:space="preserve"> 1.8 м</w:t>
            </w:r>
          </w:p>
          <w:p w:rsidR="000B2969" w:rsidRPr="00D8559B" w:rsidRDefault="000B2969" w:rsidP="009C7907">
            <w:pPr>
              <w:widowControl w:val="0"/>
              <w:spacing w:line="320" w:lineRule="exact"/>
              <w:ind w:firstLine="809"/>
              <w:rPr>
                <w:sz w:val="24"/>
                <w:szCs w:val="24"/>
              </w:rPr>
            </w:pPr>
            <w:r w:rsidRPr="00D8559B">
              <w:rPr>
                <w:sz w:val="24"/>
                <w:szCs w:val="24"/>
              </w:rPr>
              <w:t>Колір: чорний.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Операційна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система: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Windows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1</w:t>
            </w:r>
            <w:r w:rsidRPr="00D8559B">
              <w:rPr>
                <w:sz w:val="24"/>
                <w:szCs w:val="24"/>
                <w:lang w:eastAsia="zh-CN"/>
              </w:rPr>
              <w:t>1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Професійна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64-bit</w:t>
            </w:r>
            <w:r w:rsidRPr="00D8559B">
              <w:rPr>
                <w:sz w:val="24"/>
                <w:szCs w:val="24"/>
                <w:lang w:eastAsia="zh-CN"/>
              </w:rPr>
              <w:t>,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українська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Мережевий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фільтр</w:t>
            </w:r>
            <w:proofErr w:type="spellEnd"/>
            <w:r w:rsidRPr="00D8559B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D8559B">
              <w:rPr>
                <w:b/>
                <w:sz w:val="24"/>
                <w:szCs w:val="24"/>
                <w:lang w:val="ru-RU" w:eastAsia="zh-CN"/>
              </w:rPr>
              <w:t>(</w:t>
            </w:r>
            <w:proofErr w:type="spellStart"/>
            <w:r w:rsidRPr="00D8559B">
              <w:rPr>
                <w:b/>
                <w:sz w:val="24"/>
                <w:szCs w:val="24"/>
                <w:lang w:val="ru-RU" w:eastAsia="zh-CN"/>
              </w:rPr>
              <w:t>подовжувач</w:t>
            </w:r>
            <w:proofErr w:type="spellEnd"/>
            <w:r w:rsidRPr="00D8559B">
              <w:rPr>
                <w:b/>
                <w:sz w:val="24"/>
                <w:szCs w:val="24"/>
                <w:lang w:val="ru-RU" w:eastAsia="zh-CN"/>
              </w:rPr>
              <w:t>):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Довжина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кабеля: не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менше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r w:rsidRPr="00D8559B">
              <w:rPr>
                <w:sz w:val="24"/>
                <w:szCs w:val="24"/>
                <w:lang w:eastAsia="zh-CN"/>
              </w:rPr>
              <w:t>3</w:t>
            </w:r>
            <w:r w:rsidRPr="00D8559B">
              <w:rPr>
                <w:sz w:val="24"/>
                <w:szCs w:val="24"/>
                <w:lang w:val="ru-RU" w:eastAsia="zh-CN"/>
              </w:rPr>
              <w:t xml:space="preserve"> м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r w:rsidRPr="00D8559B">
              <w:rPr>
                <w:sz w:val="24"/>
                <w:szCs w:val="24"/>
                <w:lang w:val="ru-RU" w:eastAsia="zh-CN"/>
              </w:rPr>
              <w:t xml:space="preserve">З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вимикачем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розеток: 5</w:t>
            </w:r>
            <w:r w:rsidRPr="00D8559B">
              <w:rPr>
                <w:sz w:val="24"/>
                <w:szCs w:val="24"/>
                <w:lang w:eastAsia="zh-CN"/>
              </w:rPr>
              <w:t xml:space="preserve"> </w:t>
            </w:r>
            <w:r w:rsidRPr="00D8559B">
              <w:rPr>
                <w:sz w:val="24"/>
                <w:szCs w:val="24"/>
                <w:lang w:val="ru-RU" w:eastAsia="zh-CN"/>
              </w:rPr>
              <w:t>шт.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720"/>
              <w:rPr>
                <w:sz w:val="24"/>
                <w:szCs w:val="24"/>
                <w:lang w:val="ru-RU" w:eastAsia="zh-CN"/>
              </w:rPr>
            </w:pP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Захист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від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перенавантаження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val="ru-RU" w:eastAsia="zh-CN"/>
              </w:rPr>
            </w:pPr>
            <w:r w:rsidRPr="00D8559B">
              <w:rPr>
                <w:sz w:val="24"/>
                <w:szCs w:val="24"/>
                <w:lang w:val="ru-RU" w:eastAsia="zh-CN"/>
              </w:rPr>
              <w:t xml:space="preserve">Тип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підключення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: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євровилка</w:t>
            </w:r>
            <w:proofErr w:type="spellEnd"/>
            <w:r w:rsidRPr="00D8559B">
              <w:rPr>
                <w:sz w:val="24"/>
                <w:szCs w:val="24"/>
                <w:lang w:val="ru-RU" w:eastAsia="zh-CN"/>
              </w:rPr>
              <w:t xml:space="preserve"> з </w:t>
            </w:r>
            <w:proofErr w:type="spellStart"/>
            <w:r w:rsidRPr="00D8559B">
              <w:rPr>
                <w:sz w:val="24"/>
                <w:szCs w:val="24"/>
                <w:lang w:val="ru-RU" w:eastAsia="zh-CN"/>
              </w:rPr>
              <w:t>заземленням</w:t>
            </w:r>
            <w:proofErr w:type="spellEnd"/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eastAsia="zh-CN"/>
              </w:rPr>
            </w:pPr>
            <w:r w:rsidRPr="00D8559B">
              <w:rPr>
                <w:b/>
                <w:sz w:val="24"/>
                <w:szCs w:val="24"/>
                <w:lang w:eastAsia="zh-CN"/>
              </w:rPr>
              <w:t>Акустична система: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eastAsia="zh-CN"/>
              </w:rPr>
            </w:pPr>
            <w:r w:rsidRPr="00D8559B">
              <w:rPr>
                <w:sz w:val="24"/>
                <w:szCs w:val="24"/>
                <w:lang w:eastAsia="zh-CN"/>
              </w:rPr>
              <w:t>Кількість акустичних каналів: 2 шт.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eastAsia="zh-CN"/>
              </w:rPr>
            </w:pPr>
            <w:r w:rsidRPr="00D8559B">
              <w:rPr>
                <w:sz w:val="24"/>
                <w:szCs w:val="24"/>
                <w:lang w:eastAsia="zh-CN"/>
              </w:rPr>
              <w:t>Потужність: не менше 5 Вт.</w:t>
            </w:r>
          </w:p>
          <w:p w:rsidR="000B2969" w:rsidRPr="00D8559B" w:rsidRDefault="000B2969" w:rsidP="009C7907">
            <w:pPr>
              <w:widowControl w:val="0"/>
              <w:suppressAutoHyphens/>
              <w:autoSpaceDE w:val="0"/>
              <w:snapToGrid w:val="0"/>
              <w:ind w:left="668"/>
              <w:rPr>
                <w:sz w:val="24"/>
                <w:szCs w:val="24"/>
                <w:lang w:eastAsia="zh-CN"/>
              </w:rPr>
            </w:pPr>
            <w:r w:rsidRPr="00D8559B">
              <w:rPr>
                <w:sz w:val="24"/>
                <w:szCs w:val="24"/>
                <w:lang w:eastAsia="zh-CN"/>
              </w:rPr>
              <w:t>Колір: чорний.</w:t>
            </w:r>
          </w:p>
          <w:p w:rsidR="000B2969" w:rsidRDefault="000B2969" w:rsidP="009C79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zh-CN"/>
              </w:rPr>
              <w:t xml:space="preserve">           </w:t>
            </w:r>
            <w:r w:rsidRPr="00D8559B">
              <w:rPr>
                <w:sz w:val="24"/>
                <w:szCs w:val="24"/>
                <w:lang w:eastAsia="zh-CN"/>
              </w:rPr>
              <w:t xml:space="preserve">Роз’єм: 3,5 </w:t>
            </w:r>
            <w:r w:rsidRPr="00D8559B">
              <w:rPr>
                <w:sz w:val="24"/>
                <w:szCs w:val="24"/>
                <w:lang w:val="en-US" w:eastAsia="zh-CN"/>
              </w:rPr>
              <w:t>mm</w:t>
            </w:r>
            <w:r w:rsidRPr="00D8559B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0B2969" w:rsidTr="009C7907">
        <w:tc>
          <w:tcPr>
            <w:tcW w:w="1696" w:type="dxa"/>
          </w:tcPr>
          <w:p w:rsidR="000B2969" w:rsidRPr="00D8559B" w:rsidRDefault="000B2969" w:rsidP="009C790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Гарантійні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1276" w:type="dxa"/>
          </w:tcPr>
          <w:p w:rsidR="000B2969" w:rsidRDefault="000B2969" w:rsidP="009C790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0B2969" w:rsidRPr="00D8559B" w:rsidRDefault="000B2969" w:rsidP="009C7907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8559B">
              <w:rPr>
                <w:b/>
                <w:sz w:val="24"/>
                <w:szCs w:val="24"/>
              </w:rPr>
              <w:t>Термін гарантії:</w:t>
            </w:r>
            <w:r w:rsidRPr="00D8559B">
              <w:rPr>
                <w:sz w:val="24"/>
                <w:szCs w:val="24"/>
              </w:rPr>
              <w:t xml:space="preserve"> не менше 12 місяців з дати підписання сторонами видаткової накладної</w:t>
            </w:r>
          </w:p>
        </w:tc>
      </w:tr>
    </w:tbl>
    <w:p w:rsidR="000B2969" w:rsidRDefault="000B2969" w:rsidP="000B2969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0B2969" w:rsidRPr="007879CB" w:rsidRDefault="000B2969" w:rsidP="000B2969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30 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p w:rsidR="004847EC" w:rsidRDefault="000B2969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25D14"/>
    <w:multiLevelType w:val="hybridMultilevel"/>
    <w:tmpl w:val="11F8CDDE"/>
    <w:lvl w:ilvl="0" w:tplc="31E8E0BC">
      <w:start w:val="5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69"/>
    <w:rsid w:val="00002D5B"/>
    <w:rsid w:val="000B2969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12462-9CC3-4157-8EC8-FA9C763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969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0B2969"/>
  </w:style>
  <w:style w:type="table" w:styleId="a5">
    <w:name w:val="Table Grid"/>
    <w:basedOn w:val="a1"/>
    <w:uiPriority w:val="99"/>
    <w:rsid w:val="000B2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2024-06-17T06:05:00Z</dcterms:created>
  <dcterms:modified xsi:type="dcterms:W3CDTF">2024-06-17T06:06:00Z</dcterms:modified>
</cp:coreProperties>
</file>