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A26" w14:textId="0B0C3C38" w:rsidR="007E6960" w:rsidRPr="002F4C85" w:rsidRDefault="007E6960" w:rsidP="00C42AAA">
      <w:pPr>
        <w:spacing w:after="0"/>
        <w:ind w:right="-992"/>
        <w:rPr>
          <w:rFonts w:ascii="Times New Roman" w:eastAsia="Times New Roman" w:hAnsi="Times New Roman" w:cs="Times New Roman"/>
          <w:b/>
          <w:color w:val="000000"/>
          <w:sz w:val="24"/>
          <w:szCs w:val="24"/>
          <w:lang w:eastAsia="uk-UA"/>
        </w:rPr>
      </w:pPr>
      <w:bookmarkStart w:id="0" w:name="_GoBack"/>
      <w:bookmarkEnd w:id="0"/>
    </w:p>
    <w:p w14:paraId="417E4A15" w14:textId="2D8FD5E8" w:rsidR="007A3A5E" w:rsidRPr="002F4C85" w:rsidRDefault="00923D5F" w:rsidP="009C3E5A">
      <w:pPr>
        <w:spacing w:after="0" w:line="240" w:lineRule="auto"/>
        <w:ind w:right="-992"/>
        <w:jc w:val="center"/>
        <w:rPr>
          <w:rFonts w:ascii="Times New Roman" w:hAnsi="Times New Roman" w:cs="Times New Roman"/>
          <w:b/>
          <w:sz w:val="24"/>
          <w:szCs w:val="24"/>
        </w:rPr>
      </w:pPr>
      <w:r w:rsidRPr="002F4C85">
        <w:rPr>
          <w:rFonts w:ascii="Times New Roman" w:hAnsi="Times New Roman" w:cs="Times New Roman"/>
          <w:b/>
          <w:sz w:val="24"/>
          <w:szCs w:val="24"/>
        </w:rPr>
        <w:t>Обґрунтування технічних та якісних характеристик предмета закупівлі</w:t>
      </w:r>
    </w:p>
    <w:p w14:paraId="23FD13C9" w14:textId="01C0D321" w:rsidR="009637CB" w:rsidRPr="009637CB" w:rsidRDefault="009C3E5A" w:rsidP="009C3E5A">
      <w:pPr>
        <w:spacing w:line="240" w:lineRule="auto"/>
        <w:jc w:val="center"/>
        <w:rPr>
          <w:rFonts w:ascii="Times New Roman" w:eastAsia="Times New Roman" w:hAnsi="Times New Roman" w:cs="Times New Roman"/>
          <w:b/>
          <w:color w:val="000000"/>
          <w:sz w:val="24"/>
          <w:szCs w:val="24"/>
          <w:lang w:eastAsia="uk-UA"/>
        </w:rPr>
      </w:pPr>
      <w:r w:rsidRPr="009C3E5A">
        <w:rPr>
          <w:rFonts w:ascii="Times New Roman" w:eastAsia="Times New Roman" w:hAnsi="Times New Roman" w:cs="Times New Roman"/>
          <w:b/>
          <w:color w:val="000000"/>
          <w:sz w:val="24"/>
          <w:szCs w:val="24"/>
          <w:lang w:eastAsia="uk-UA"/>
        </w:rPr>
        <w:t>«</w:t>
      </w:r>
      <w:r w:rsidR="000079C9" w:rsidRPr="000079C9">
        <w:rPr>
          <w:rFonts w:ascii="Times New Roman" w:eastAsia="Times New Roman" w:hAnsi="Times New Roman" w:cs="Times New Roman"/>
          <w:b/>
          <w:color w:val="000000"/>
          <w:sz w:val="24"/>
          <w:szCs w:val="24"/>
          <w:lang w:eastAsia="uk-UA"/>
        </w:rPr>
        <w:t>Відзнаки «Почесний громадянин Хмельницької міської територіальної громади», код ДК 021:2015-18510000-7 - Ювелірні вироби та супутні товари</w:t>
      </w:r>
      <w:r w:rsidRPr="009C3E5A">
        <w:rPr>
          <w:rFonts w:ascii="Times New Roman" w:eastAsia="Times New Roman" w:hAnsi="Times New Roman" w:cs="Times New Roman"/>
          <w:b/>
          <w:color w:val="000000"/>
          <w:sz w:val="24"/>
          <w:szCs w:val="24"/>
          <w:lang w:eastAsia="uk-UA"/>
        </w:rPr>
        <w:t>»</w:t>
      </w:r>
      <w:r w:rsidR="009637CB" w:rsidRPr="009C3E5A">
        <w:rPr>
          <w:rFonts w:ascii="Times New Roman" w:eastAsia="Times New Roman" w:hAnsi="Times New Roman" w:cs="Times New Roman"/>
          <w:b/>
          <w:color w:val="000000"/>
          <w:sz w:val="24"/>
          <w:szCs w:val="24"/>
          <w:lang w:eastAsia="uk-UA"/>
        </w:rPr>
        <w:t>.</w:t>
      </w:r>
    </w:p>
    <w:p w14:paraId="18F04CA6" w14:textId="76E2B071" w:rsidR="000079C9" w:rsidRDefault="00CF5F77" w:rsidP="00CF5F77">
      <w:pPr>
        <w:spacing w:after="0" w:line="240" w:lineRule="auto"/>
        <w:rPr>
          <w:rFonts w:ascii="Times New Roman" w:eastAsia="Times New Roman" w:hAnsi="Times New Roman" w:cs="Times New Roman"/>
          <w:color w:val="000000"/>
          <w:sz w:val="24"/>
          <w:szCs w:val="24"/>
          <w:lang w:eastAsia="uk-UA"/>
        </w:rPr>
      </w:pPr>
      <w:r w:rsidRPr="00C52B06">
        <w:rPr>
          <w:rFonts w:ascii="Times New Roman" w:eastAsia="Times New Roman" w:hAnsi="Times New Roman" w:cs="Times New Roman"/>
          <w:color w:val="000000"/>
          <w:sz w:val="24"/>
          <w:szCs w:val="24"/>
          <w:lang w:eastAsia="uk-UA"/>
        </w:rPr>
        <w:t>У відповідності до кошторисних призначе</w:t>
      </w:r>
      <w:r w:rsidR="00FF3251">
        <w:rPr>
          <w:rFonts w:ascii="Times New Roman" w:eastAsia="Times New Roman" w:hAnsi="Times New Roman" w:cs="Times New Roman"/>
          <w:color w:val="000000"/>
          <w:sz w:val="24"/>
          <w:szCs w:val="24"/>
          <w:lang w:eastAsia="uk-UA"/>
        </w:rPr>
        <w:t>нь на 2025</w:t>
      </w:r>
      <w:r w:rsidR="00C52B06" w:rsidRPr="00C52B06">
        <w:rPr>
          <w:rFonts w:ascii="Times New Roman" w:eastAsia="Times New Roman" w:hAnsi="Times New Roman" w:cs="Times New Roman"/>
          <w:color w:val="000000"/>
          <w:sz w:val="24"/>
          <w:szCs w:val="24"/>
          <w:lang w:eastAsia="uk-UA"/>
        </w:rPr>
        <w:t xml:space="preserve"> рік та</w:t>
      </w:r>
      <w:r w:rsidR="00C52B06" w:rsidRPr="00C52B06">
        <w:rPr>
          <w:rFonts w:ascii="Times New Roman" w:hAnsi="Times New Roman" w:cs="Times New Roman"/>
        </w:rPr>
        <w:t xml:space="preserve"> </w:t>
      </w:r>
      <w:r w:rsidR="005A010C">
        <w:rPr>
          <w:rFonts w:ascii="Times New Roman" w:hAnsi="Times New Roman" w:cs="Times New Roman"/>
        </w:rPr>
        <w:t xml:space="preserve"> згідно рішення сесії від 11.12.2024 р. №9</w:t>
      </w:r>
      <w:r w:rsidR="00C52B06" w:rsidRPr="00C52B06">
        <w:rPr>
          <w:rFonts w:ascii="Times New Roman" w:eastAsia="Times New Roman" w:hAnsi="Times New Roman" w:cs="Times New Roman"/>
          <w:color w:val="000000"/>
          <w:sz w:val="24"/>
          <w:szCs w:val="24"/>
          <w:lang w:eastAsia="uk-UA"/>
        </w:rPr>
        <w:t xml:space="preserve"> </w:t>
      </w:r>
      <w:r w:rsidRPr="00C52B06">
        <w:rPr>
          <w:rFonts w:ascii="Times New Roman" w:eastAsia="Times New Roman" w:hAnsi="Times New Roman" w:cs="Times New Roman"/>
          <w:color w:val="000000"/>
          <w:sz w:val="24"/>
          <w:szCs w:val="24"/>
          <w:lang w:eastAsia="uk-UA"/>
        </w:rPr>
        <w:t xml:space="preserve">є необхідність у закупівлі </w:t>
      </w:r>
      <w:r w:rsidR="000079C9" w:rsidRPr="000079C9">
        <w:rPr>
          <w:rFonts w:ascii="Times New Roman" w:eastAsia="Times New Roman" w:hAnsi="Times New Roman" w:cs="Times New Roman"/>
          <w:color w:val="000000"/>
          <w:sz w:val="24"/>
          <w:szCs w:val="24"/>
          <w:lang w:eastAsia="uk-UA"/>
        </w:rPr>
        <w:t>«Відзнаки «Почесний громадянин Хмельницької м</w:t>
      </w:r>
      <w:r w:rsidR="000079C9">
        <w:rPr>
          <w:rFonts w:ascii="Times New Roman" w:eastAsia="Times New Roman" w:hAnsi="Times New Roman" w:cs="Times New Roman"/>
          <w:color w:val="000000"/>
          <w:sz w:val="24"/>
          <w:szCs w:val="24"/>
          <w:lang w:eastAsia="uk-UA"/>
        </w:rPr>
        <w:t xml:space="preserve">іської територіальної громади». </w:t>
      </w:r>
    </w:p>
    <w:p w14:paraId="4CF0889E" w14:textId="6EFDEF41" w:rsidR="002E19EC" w:rsidRPr="005A010C" w:rsidRDefault="005131F1" w:rsidP="00CF5F77">
      <w:pPr>
        <w:spacing w:after="0" w:line="240" w:lineRule="auto"/>
        <w:rPr>
          <w:rFonts w:ascii="Times New Roman" w:eastAsia="Times New Roman" w:hAnsi="Times New Roman" w:cs="Times New Roman"/>
          <w:b/>
          <w:color w:val="000000"/>
          <w:sz w:val="24"/>
          <w:szCs w:val="24"/>
          <w:lang w:eastAsia="uk-UA"/>
        </w:rPr>
      </w:pPr>
      <w:r w:rsidRPr="009C3E5A">
        <w:rPr>
          <w:rFonts w:ascii="Times New Roman" w:eastAsia="Times New Roman" w:hAnsi="Times New Roman" w:cs="Times New Roman"/>
          <w:b/>
          <w:i/>
          <w:color w:val="000000"/>
          <w:sz w:val="24"/>
          <w:szCs w:val="24"/>
          <w:lang w:eastAsia="uk-UA"/>
        </w:rPr>
        <w:t xml:space="preserve">Загальна </w:t>
      </w:r>
      <w:r w:rsidR="005921D9" w:rsidRPr="009C3E5A">
        <w:rPr>
          <w:rFonts w:ascii="Times New Roman" w:eastAsia="Times New Roman" w:hAnsi="Times New Roman" w:cs="Times New Roman"/>
          <w:b/>
          <w:i/>
          <w:color w:val="000000"/>
          <w:sz w:val="24"/>
          <w:szCs w:val="24"/>
          <w:lang w:eastAsia="uk-UA"/>
        </w:rPr>
        <w:t xml:space="preserve">очікувана </w:t>
      </w:r>
      <w:r w:rsidR="0089688E" w:rsidRPr="009C3E5A">
        <w:rPr>
          <w:rFonts w:ascii="Times New Roman" w:eastAsia="Times New Roman" w:hAnsi="Times New Roman" w:cs="Times New Roman"/>
          <w:b/>
          <w:i/>
          <w:color w:val="000000"/>
          <w:sz w:val="24"/>
          <w:szCs w:val="24"/>
          <w:lang w:eastAsia="uk-UA"/>
        </w:rPr>
        <w:t>вартість закупівлі</w:t>
      </w:r>
      <w:r w:rsidR="002E19EC" w:rsidRPr="009C3E5A">
        <w:rPr>
          <w:rFonts w:ascii="Times New Roman" w:eastAsia="Times New Roman" w:hAnsi="Times New Roman" w:cs="Times New Roman"/>
          <w:b/>
          <w:i/>
          <w:color w:val="000000"/>
          <w:sz w:val="24"/>
          <w:szCs w:val="24"/>
          <w:lang w:eastAsia="uk-UA"/>
        </w:rPr>
        <w:t xml:space="preserve"> </w:t>
      </w:r>
      <w:r w:rsidR="00FF3251">
        <w:rPr>
          <w:rFonts w:ascii="Times New Roman" w:eastAsia="Times New Roman" w:hAnsi="Times New Roman" w:cs="Times New Roman"/>
          <w:b/>
          <w:i/>
          <w:color w:val="000000"/>
          <w:sz w:val="24"/>
          <w:szCs w:val="24"/>
          <w:lang w:eastAsia="uk-UA"/>
        </w:rPr>
        <w:t xml:space="preserve"> 1 058 4</w:t>
      </w:r>
      <w:r w:rsidR="000079C9">
        <w:rPr>
          <w:rFonts w:ascii="Times New Roman" w:eastAsia="Times New Roman" w:hAnsi="Times New Roman" w:cs="Times New Roman"/>
          <w:b/>
          <w:i/>
          <w:color w:val="000000"/>
          <w:sz w:val="24"/>
          <w:szCs w:val="24"/>
          <w:lang w:eastAsia="uk-UA"/>
        </w:rPr>
        <w:t>0</w:t>
      </w:r>
      <w:r w:rsidR="009C3E5A" w:rsidRPr="009C3E5A">
        <w:rPr>
          <w:rFonts w:ascii="Times New Roman" w:eastAsia="Times New Roman" w:hAnsi="Times New Roman" w:cs="Times New Roman"/>
          <w:b/>
          <w:i/>
          <w:color w:val="000000"/>
          <w:sz w:val="24"/>
          <w:szCs w:val="24"/>
          <w:lang w:eastAsia="uk-UA"/>
        </w:rPr>
        <w:t>00</w:t>
      </w:r>
      <w:r w:rsidR="008D474F" w:rsidRPr="009C3E5A">
        <w:rPr>
          <w:rFonts w:ascii="Times New Roman" w:eastAsia="Times New Roman" w:hAnsi="Times New Roman" w:cs="Times New Roman"/>
          <w:b/>
          <w:i/>
          <w:color w:val="000000"/>
          <w:sz w:val="24"/>
          <w:szCs w:val="24"/>
          <w:lang w:eastAsia="uk-UA"/>
        </w:rPr>
        <w:t>,00</w:t>
      </w:r>
      <w:r w:rsidR="002E19EC" w:rsidRPr="009C3E5A">
        <w:rPr>
          <w:rFonts w:ascii="Times New Roman" w:eastAsia="Times New Roman" w:hAnsi="Times New Roman" w:cs="Times New Roman"/>
          <w:b/>
          <w:i/>
          <w:color w:val="000000"/>
          <w:sz w:val="24"/>
          <w:szCs w:val="24"/>
          <w:lang w:eastAsia="uk-UA"/>
        </w:rPr>
        <w:t xml:space="preserve"> грн..</w:t>
      </w:r>
      <w:r w:rsidR="007A3A5E" w:rsidRPr="009C3E5A">
        <w:rPr>
          <w:rFonts w:ascii="Times New Roman" w:eastAsia="Times New Roman" w:hAnsi="Times New Roman" w:cs="Times New Roman"/>
          <w:b/>
          <w:i/>
          <w:color w:val="000000"/>
          <w:sz w:val="24"/>
          <w:szCs w:val="24"/>
          <w:lang w:eastAsia="uk-UA"/>
        </w:rPr>
        <w:t xml:space="preserve"> </w:t>
      </w:r>
      <w:r w:rsidR="003E333C" w:rsidRPr="009C3E5A">
        <w:rPr>
          <w:rFonts w:ascii="Times New Roman" w:eastAsia="Times New Roman" w:hAnsi="Times New Roman" w:cs="Times New Roman"/>
          <w:b/>
          <w:i/>
          <w:color w:val="000000"/>
          <w:sz w:val="24"/>
          <w:szCs w:val="24"/>
          <w:lang w:eastAsia="uk-UA"/>
        </w:rPr>
        <w:t xml:space="preserve"> </w:t>
      </w:r>
      <w:r w:rsidR="009C3E5A" w:rsidRPr="009C3E5A">
        <w:rPr>
          <w:rFonts w:ascii="Times New Roman" w:eastAsia="Times New Roman" w:hAnsi="Times New Roman" w:cs="Times New Roman"/>
          <w:b/>
          <w:i/>
          <w:color w:val="000000"/>
          <w:sz w:val="24"/>
          <w:szCs w:val="24"/>
          <w:lang w:eastAsia="uk-UA"/>
        </w:rPr>
        <w:t>Кількість</w:t>
      </w:r>
      <w:r w:rsidR="009C3E5A" w:rsidRPr="005A010C">
        <w:rPr>
          <w:rFonts w:ascii="Times New Roman" w:eastAsia="Times New Roman" w:hAnsi="Times New Roman" w:cs="Times New Roman"/>
          <w:b/>
          <w:i/>
          <w:color w:val="000000"/>
          <w:sz w:val="24"/>
          <w:szCs w:val="24"/>
          <w:lang w:eastAsia="uk-UA"/>
        </w:rPr>
        <w:t xml:space="preserve">: </w:t>
      </w:r>
      <w:r w:rsidR="00FF3251" w:rsidRPr="005A010C">
        <w:rPr>
          <w:rFonts w:ascii="Times New Roman" w:eastAsia="Times New Roman" w:hAnsi="Times New Roman" w:cs="Times New Roman"/>
          <w:b/>
          <w:color w:val="000000"/>
          <w:sz w:val="24"/>
          <w:szCs w:val="24"/>
          <w:lang w:eastAsia="uk-UA"/>
        </w:rPr>
        <w:t>14</w:t>
      </w:r>
      <w:r w:rsidR="000079C9" w:rsidRPr="005A010C">
        <w:rPr>
          <w:rFonts w:ascii="Times New Roman" w:eastAsia="Times New Roman" w:hAnsi="Times New Roman" w:cs="Times New Roman"/>
          <w:b/>
          <w:color w:val="000000"/>
          <w:sz w:val="24"/>
          <w:szCs w:val="24"/>
          <w:lang w:eastAsia="uk-UA"/>
        </w:rPr>
        <w:t>0 штук.</w:t>
      </w:r>
    </w:p>
    <w:p w14:paraId="355620DA" w14:textId="36B44FF6" w:rsidR="00213D39" w:rsidRDefault="003E333C" w:rsidP="006C19A6">
      <w:pPr>
        <w:spacing w:line="240" w:lineRule="auto"/>
        <w:jc w:val="both"/>
        <w:rPr>
          <w:rFonts w:ascii="Times New Roman" w:hAnsi="Times New Roman" w:cs="Times New Roman"/>
          <w:b/>
          <w:sz w:val="24"/>
          <w:szCs w:val="24"/>
        </w:rPr>
      </w:pPr>
      <w:r w:rsidRPr="009C3E5A">
        <w:rPr>
          <w:rFonts w:ascii="Times New Roman" w:hAnsi="Times New Roman" w:cs="Times New Roman"/>
          <w:b/>
          <w:sz w:val="24"/>
          <w:szCs w:val="24"/>
        </w:rPr>
        <w:t xml:space="preserve">Технічні </w:t>
      </w:r>
      <w:r w:rsidR="004E35CC" w:rsidRPr="009C3E5A">
        <w:rPr>
          <w:rFonts w:ascii="Times New Roman" w:hAnsi="Times New Roman" w:cs="Times New Roman"/>
          <w:b/>
          <w:sz w:val="24"/>
          <w:szCs w:val="24"/>
        </w:rPr>
        <w:t>вимоги</w:t>
      </w:r>
    </w:p>
    <w:p w14:paraId="68A80577"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ІНФОРМАЦІЯ ПРО НЕОБХІДНІ ТЕХНІЧНІ, ЯКІСНІ ТА КІЛЬКІСНІ ХАРАКТЕРИСТИКИ ДО ПРЕДМЕТА ЗАКУПІВЛІ</w:t>
      </w:r>
    </w:p>
    <w:p w14:paraId="10E6822C"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«Відзнаки «Почесний громадянин Хмельницької міської територіальної громади»»</w:t>
      </w:r>
    </w:p>
    <w:p w14:paraId="761C8096" w14:textId="77777777" w:rsidR="000079C9" w:rsidRPr="000079C9" w:rsidRDefault="000079C9" w:rsidP="000079C9">
      <w:pPr>
        <w:spacing w:after="0" w:line="240" w:lineRule="auto"/>
        <w:jc w:val="both"/>
        <w:rPr>
          <w:rFonts w:ascii="Times New Roman" w:hAnsi="Times New Roman" w:cs="Times New Roman"/>
        </w:rPr>
      </w:pPr>
    </w:p>
    <w:p w14:paraId="3E7DF9F2" w14:textId="77EEF169" w:rsidR="000079C9" w:rsidRPr="000079C9" w:rsidRDefault="000079C9" w:rsidP="000079C9">
      <w:pPr>
        <w:pStyle w:val="a3"/>
        <w:numPr>
          <w:ilvl w:val="0"/>
          <w:numId w:val="24"/>
        </w:numPr>
        <w:spacing w:after="0" w:line="240" w:lineRule="auto"/>
        <w:ind w:left="0"/>
        <w:jc w:val="both"/>
        <w:rPr>
          <w:rFonts w:ascii="Times New Roman" w:hAnsi="Times New Roman" w:cs="Times New Roman"/>
        </w:rPr>
      </w:pPr>
      <w:r w:rsidRPr="000079C9">
        <w:rPr>
          <w:rFonts w:ascii="Times New Roman" w:hAnsi="Times New Roman" w:cs="Times New Roman"/>
        </w:rPr>
        <w:t xml:space="preserve">ЗАГАЛЬНІ ВИМОГИ: </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426"/>
      </w:tblGrid>
      <w:tr w:rsidR="000079C9" w:rsidRPr="000079C9" w14:paraId="6D05DF7F" w14:textId="77777777" w:rsidTr="00600434">
        <w:trPr>
          <w:trHeight w:val="150"/>
        </w:trPr>
        <w:tc>
          <w:tcPr>
            <w:tcW w:w="709" w:type="dxa"/>
          </w:tcPr>
          <w:p w14:paraId="0C653377"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r w:rsidRPr="000079C9">
              <w:rPr>
                <w:rFonts w:ascii="Times New Roman" w:eastAsia="Times New Roman" w:hAnsi="Times New Roman" w:cs="Times New Roman"/>
                <w:lang w:eastAsia="zh-CN"/>
              </w:rPr>
              <w:t xml:space="preserve">№ </w:t>
            </w:r>
          </w:p>
          <w:p w14:paraId="21740EBC"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r w:rsidRPr="000079C9">
              <w:rPr>
                <w:rFonts w:ascii="Times New Roman" w:eastAsia="Times New Roman" w:hAnsi="Times New Roman" w:cs="Times New Roman"/>
                <w:lang w:eastAsia="zh-CN"/>
              </w:rPr>
              <w:t>лота</w:t>
            </w:r>
          </w:p>
        </w:tc>
        <w:tc>
          <w:tcPr>
            <w:tcW w:w="6521" w:type="dxa"/>
            <w:shd w:val="clear" w:color="auto" w:fill="auto"/>
            <w:vAlign w:val="center"/>
          </w:tcPr>
          <w:p w14:paraId="7C66061B"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r w:rsidRPr="000079C9">
              <w:rPr>
                <w:rFonts w:ascii="Times New Roman" w:eastAsia="Times New Roman" w:hAnsi="Times New Roman" w:cs="Times New Roman"/>
                <w:lang w:eastAsia="zh-CN"/>
              </w:rPr>
              <w:t>Найменування лота</w:t>
            </w:r>
          </w:p>
        </w:tc>
        <w:tc>
          <w:tcPr>
            <w:tcW w:w="2426" w:type="dxa"/>
            <w:shd w:val="clear" w:color="auto" w:fill="auto"/>
            <w:vAlign w:val="center"/>
          </w:tcPr>
          <w:p w14:paraId="71052268"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r w:rsidRPr="000079C9">
              <w:rPr>
                <w:rFonts w:ascii="Times New Roman" w:eastAsia="Times New Roman" w:hAnsi="Times New Roman" w:cs="Times New Roman"/>
                <w:lang w:eastAsia="zh-CN"/>
              </w:rPr>
              <w:t>кількість</w:t>
            </w:r>
          </w:p>
        </w:tc>
      </w:tr>
      <w:tr w:rsidR="000079C9" w:rsidRPr="000079C9" w14:paraId="62954458" w14:textId="77777777" w:rsidTr="00600434">
        <w:trPr>
          <w:trHeight w:val="198"/>
        </w:trPr>
        <w:tc>
          <w:tcPr>
            <w:tcW w:w="709" w:type="dxa"/>
            <w:vAlign w:val="center"/>
          </w:tcPr>
          <w:p w14:paraId="155C04C0"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r w:rsidRPr="000079C9">
              <w:rPr>
                <w:rFonts w:ascii="Times New Roman" w:eastAsia="Times New Roman" w:hAnsi="Times New Roman" w:cs="Times New Roman"/>
                <w:lang w:eastAsia="zh-CN"/>
              </w:rPr>
              <w:t>1</w:t>
            </w:r>
          </w:p>
        </w:tc>
        <w:tc>
          <w:tcPr>
            <w:tcW w:w="6521" w:type="dxa"/>
            <w:shd w:val="clear" w:color="auto" w:fill="auto"/>
            <w:vAlign w:val="center"/>
          </w:tcPr>
          <w:p w14:paraId="062EE5BD" w14:textId="77777777" w:rsidR="000079C9" w:rsidRPr="000079C9" w:rsidRDefault="000079C9" w:rsidP="000079C9">
            <w:pPr>
              <w:widowControl w:val="0"/>
              <w:suppressAutoHyphens/>
              <w:autoSpaceDE w:val="0"/>
              <w:spacing w:after="0" w:line="240" w:lineRule="auto"/>
              <w:rPr>
                <w:rFonts w:ascii="Times New Roman" w:eastAsia="Times New Roman" w:hAnsi="Times New Roman" w:cs="Times New Roman"/>
                <w:lang w:eastAsia="zh-CN"/>
              </w:rPr>
            </w:pPr>
            <w:proofErr w:type="spellStart"/>
            <w:r w:rsidRPr="000079C9">
              <w:rPr>
                <w:rFonts w:ascii="Times New Roman" w:eastAsia="Times New Roman" w:hAnsi="Times New Roman" w:cs="Times New Roman"/>
                <w:color w:val="000000"/>
                <w:lang w:val="ru-RU" w:eastAsia="zh-CN"/>
              </w:rPr>
              <w:t>Відзнаки</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Почесний</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громадянин</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Хмельницької</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міської</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територіальної</w:t>
            </w:r>
            <w:proofErr w:type="spellEnd"/>
            <w:r w:rsidRPr="000079C9">
              <w:rPr>
                <w:rFonts w:ascii="Times New Roman" w:eastAsia="Times New Roman" w:hAnsi="Times New Roman" w:cs="Times New Roman"/>
                <w:color w:val="000000"/>
                <w:lang w:val="ru-RU" w:eastAsia="zh-CN"/>
              </w:rPr>
              <w:t xml:space="preserve"> </w:t>
            </w:r>
            <w:proofErr w:type="spellStart"/>
            <w:r w:rsidRPr="000079C9">
              <w:rPr>
                <w:rFonts w:ascii="Times New Roman" w:eastAsia="Times New Roman" w:hAnsi="Times New Roman" w:cs="Times New Roman"/>
                <w:color w:val="000000"/>
                <w:lang w:val="ru-RU" w:eastAsia="zh-CN"/>
              </w:rPr>
              <w:t>громади</w:t>
            </w:r>
            <w:proofErr w:type="spellEnd"/>
            <w:r w:rsidRPr="000079C9">
              <w:rPr>
                <w:rFonts w:ascii="Times New Roman" w:eastAsia="Times New Roman" w:hAnsi="Times New Roman" w:cs="Times New Roman"/>
                <w:color w:val="000000"/>
                <w:lang w:val="ru-RU" w:eastAsia="zh-CN"/>
              </w:rPr>
              <w:t>»</w:t>
            </w:r>
          </w:p>
        </w:tc>
        <w:tc>
          <w:tcPr>
            <w:tcW w:w="2426" w:type="dxa"/>
            <w:shd w:val="clear" w:color="auto" w:fill="auto"/>
            <w:vAlign w:val="center"/>
          </w:tcPr>
          <w:p w14:paraId="503028AD" w14:textId="40C98543" w:rsidR="000079C9" w:rsidRPr="000079C9" w:rsidRDefault="00FF3251" w:rsidP="000079C9">
            <w:pPr>
              <w:widowControl w:val="0"/>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14</w:t>
            </w:r>
            <w:r w:rsidR="000079C9" w:rsidRPr="000079C9">
              <w:rPr>
                <w:rFonts w:ascii="Times New Roman" w:eastAsia="Times New Roman" w:hAnsi="Times New Roman" w:cs="Times New Roman"/>
                <w:lang w:eastAsia="zh-CN"/>
              </w:rPr>
              <w:t>0 шт.</w:t>
            </w:r>
          </w:p>
        </w:tc>
      </w:tr>
    </w:tbl>
    <w:p w14:paraId="7052E16C"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Вимоги та ескізний малюнок відзнаки «Почесний громадянин Хмельницької міської територіальної громади» сформовано відповідно до рішення тридцять п’ятої сесії міської ради від 28.04.2010 року №31 «Про затвердження Положення про звання «Почесний громадянин Хмельницької міської територіальної громади» в новій редакції» зі змінами. Товар, що пропонується учасником, повинен повністю відповідати опису, що затверджений вищевказаним рішенням. </w:t>
      </w:r>
    </w:p>
    <w:p w14:paraId="701052A6" w14:textId="7A4467DE"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Загальна очі</w:t>
      </w:r>
      <w:r w:rsidR="00FF3251">
        <w:rPr>
          <w:rFonts w:ascii="Times New Roman" w:hAnsi="Times New Roman" w:cs="Times New Roman"/>
        </w:rPr>
        <w:t>кувана вартість закупівлі – 1 058 4</w:t>
      </w:r>
      <w:r w:rsidRPr="000079C9">
        <w:rPr>
          <w:rFonts w:ascii="Times New Roman" w:hAnsi="Times New Roman" w:cs="Times New Roman"/>
        </w:rPr>
        <w:t>00</w:t>
      </w:r>
      <w:r w:rsidR="00FF3251">
        <w:rPr>
          <w:rFonts w:ascii="Times New Roman" w:hAnsi="Times New Roman" w:cs="Times New Roman"/>
        </w:rPr>
        <w:t>,00 грн. в кількості -14</w:t>
      </w:r>
      <w:r>
        <w:rPr>
          <w:rFonts w:ascii="Times New Roman" w:hAnsi="Times New Roman" w:cs="Times New Roman"/>
        </w:rPr>
        <w:t>0 штук.</w:t>
      </w:r>
    </w:p>
    <w:p w14:paraId="3D3FA975"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2.</w:t>
      </w:r>
      <w:r w:rsidRPr="000079C9">
        <w:rPr>
          <w:rFonts w:ascii="Times New Roman" w:hAnsi="Times New Roman" w:cs="Times New Roman"/>
        </w:rPr>
        <w:tab/>
        <w:t>ТЕХНІЧНІ ВИМОГИ:</w:t>
      </w:r>
    </w:p>
    <w:p w14:paraId="26E12731" w14:textId="2EFA4148" w:rsidR="000079C9" w:rsidRPr="000079C9" w:rsidRDefault="000079C9" w:rsidP="000079C9">
      <w:pPr>
        <w:spacing w:after="0" w:line="240" w:lineRule="auto"/>
        <w:jc w:val="both"/>
        <w:rPr>
          <w:rFonts w:ascii="Times New Roman" w:hAnsi="Times New Roman" w:cs="Times New Roman"/>
        </w:rPr>
      </w:pPr>
      <w:r>
        <w:rPr>
          <w:rFonts w:ascii="Times New Roman" w:hAnsi="Times New Roman" w:cs="Times New Roman"/>
        </w:rPr>
        <w:t>Описова частина</w:t>
      </w:r>
    </w:p>
    <w:p w14:paraId="26A959DF"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           Відзнака «Почесний громадянин Хмельницької міської територіальної громади» виготовляється зі срібла 925 проби, </w:t>
      </w:r>
      <w:proofErr w:type="spellStart"/>
      <w:r w:rsidRPr="000079C9">
        <w:rPr>
          <w:rFonts w:ascii="Times New Roman" w:hAnsi="Times New Roman" w:cs="Times New Roman"/>
        </w:rPr>
        <w:t>родована</w:t>
      </w:r>
      <w:proofErr w:type="spellEnd"/>
      <w:r w:rsidRPr="000079C9">
        <w:rPr>
          <w:rFonts w:ascii="Times New Roman" w:hAnsi="Times New Roman" w:cs="Times New Roman"/>
        </w:rPr>
        <w:t xml:space="preserve"> білим кольором, окремі деталі зображення: «Щити» з гербом міста Хмельницького та стрічка з надписом «Почесний громадянин» покриті золотом 999.9 проби. Розмір відзнаки становить 50x45 мм. Відзнака містить вставки, покриті червоною та синьою емаллю.</w:t>
      </w:r>
    </w:p>
    <w:p w14:paraId="49E97609"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          На лицьовому боці відзнаки розміщено зображення герба міста Хмельницького на синьому фоні.  Під гербом на червоному фоні напис «Почесний громадянин».</w:t>
      </w:r>
    </w:p>
    <w:p w14:paraId="1C620FB0"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          На </w:t>
      </w:r>
      <w:proofErr w:type="spellStart"/>
      <w:r w:rsidRPr="000079C9">
        <w:rPr>
          <w:rFonts w:ascii="Times New Roman" w:hAnsi="Times New Roman" w:cs="Times New Roman"/>
        </w:rPr>
        <w:t>зворотньому</w:t>
      </w:r>
      <w:proofErr w:type="spellEnd"/>
      <w:r w:rsidRPr="000079C9">
        <w:rPr>
          <w:rFonts w:ascii="Times New Roman" w:hAnsi="Times New Roman" w:cs="Times New Roman"/>
        </w:rPr>
        <w:t xml:space="preserve"> боці вибитий порядковий номер відзнаки.</w:t>
      </w:r>
    </w:p>
    <w:p w14:paraId="7900934C"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          Відзнака з`єднується кільцем з тримачем відзнаки (розмір 20,12x22,81 мм) та комплектується жовто-синьою шовковою муаровою стрічкою (28 мм, ширина кожної смужки – 14 мм), яка кріпиться до </w:t>
      </w:r>
      <w:proofErr w:type="spellStart"/>
      <w:r w:rsidRPr="000079C9">
        <w:rPr>
          <w:rFonts w:ascii="Times New Roman" w:hAnsi="Times New Roman" w:cs="Times New Roman"/>
        </w:rPr>
        <w:t>зворотнього</w:t>
      </w:r>
      <w:proofErr w:type="spellEnd"/>
      <w:r w:rsidRPr="000079C9">
        <w:rPr>
          <w:rFonts w:ascii="Times New Roman" w:hAnsi="Times New Roman" w:cs="Times New Roman"/>
        </w:rPr>
        <w:t xml:space="preserve"> боку тримача відзнаки.</w:t>
      </w:r>
    </w:p>
    <w:p w14:paraId="2CDF7D72" w14:textId="18C8A490"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 xml:space="preserve">          Відзнака вкладається  в  оксамитову  коробку  синього  кольору  розміром 190х220х40 мм. На зовнішній стороні коробки розміщується тиснення герба міста Хмел</w:t>
      </w:r>
      <w:r>
        <w:rPr>
          <w:rFonts w:ascii="Times New Roman" w:hAnsi="Times New Roman" w:cs="Times New Roman"/>
        </w:rPr>
        <w:t>ьницького золотистого кольору .</w:t>
      </w:r>
    </w:p>
    <w:p w14:paraId="14DC4E4A" w14:textId="77777777" w:rsidR="000079C9" w:rsidRPr="000079C9"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3.</w:t>
      </w:r>
      <w:r w:rsidRPr="000079C9">
        <w:rPr>
          <w:rFonts w:ascii="Times New Roman" w:hAnsi="Times New Roman" w:cs="Times New Roman"/>
        </w:rPr>
        <w:tab/>
        <w:t>Ескізний малюнок відзнаки «Почесний громадянин Хмельницької міської територіальної громади»</w:t>
      </w:r>
    </w:p>
    <w:p w14:paraId="19630952" w14:textId="36E7D174" w:rsidR="009C3E5A" w:rsidRDefault="000079C9" w:rsidP="000079C9">
      <w:pPr>
        <w:spacing w:after="0" w:line="240" w:lineRule="auto"/>
        <w:jc w:val="both"/>
        <w:rPr>
          <w:rFonts w:ascii="Times New Roman" w:hAnsi="Times New Roman" w:cs="Times New Roman"/>
        </w:rPr>
      </w:pPr>
      <w:r w:rsidRPr="000079C9">
        <w:rPr>
          <w:rFonts w:ascii="Times New Roman" w:hAnsi="Times New Roman" w:cs="Times New Roman"/>
        </w:rPr>
        <w:t>Одиниця виміру розмірів відзнаки – міліметр (мм).</w:t>
      </w:r>
    </w:p>
    <w:p w14:paraId="68D5F95D" w14:textId="77777777" w:rsidR="000079C9" w:rsidRDefault="000079C9" w:rsidP="000079C9">
      <w:pPr>
        <w:spacing w:after="0" w:line="240" w:lineRule="auto"/>
        <w:jc w:val="both"/>
        <w:rPr>
          <w:rFonts w:ascii="Times New Roman" w:hAnsi="Times New Roman" w:cs="Times New Roman"/>
        </w:rPr>
      </w:pPr>
    </w:p>
    <w:p w14:paraId="1AA9CE57" w14:textId="77777777" w:rsidR="000079C9" w:rsidRDefault="000079C9" w:rsidP="000079C9">
      <w:pPr>
        <w:spacing w:after="0" w:line="240" w:lineRule="auto"/>
        <w:jc w:val="both"/>
        <w:rPr>
          <w:rFonts w:ascii="Times New Roman" w:hAnsi="Times New Roman" w:cs="Times New Roman"/>
        </w:rPr>
      </w:pPr>
      <w:r>
        <w:rPr>
          <w:rFonts w:ascii="Times New Roman" w:hAnsi="Times New Roman" w:cs="Times New Roman"/>
          <w:noProof/>
          <w:lang w:eastAsia="uk-UA"/>
        </w:rPr>
        <w:lastRenderedPageBreak/>
        <w:drawing>
          <wp:inline distT="0" distB="0" distL="0" distR="0" wp14:anchorId="695F2FAE" wp14:editId="7B7808F5">
            <wp:extent cx="3975100" cy="39751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3975100"/>
                    </a:xfrm>
                    <a:prstGeom prst="rect">
                      <a:avLst/>
                    </a:prstGeom>
                    <a:noFill/>
                  </pic:spPr>
                </pic:pic>
              </a:graphicData>
            </a:graphic>
          </wp:inline>
        </w:drawing>
      </w:r>
      <w:r>
        <w:rPr>
          <w:rFonts w:ascii="Times New Roman" w:hAnsi="Times New Roman" w:cs="Times New Roman"/>
          <w:noProof/>
          <w:lang w:eastAsia="uk-UA"/>
        </w:rPr>
        <w:drawing>
          <wp:inline distT="0" distB="0" distL="0" distR="0" wp14:anchorId="7D1F53AE" wp14:editId="71774280">
            <wp:extent cx="4157980" cy="4157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4157980"/>
                    </a:xfrm>
                    <a:prstGeom prst="rect">
                      <a:avLst/>
                    </a:prstGeom>
                    <a:noFill/>
                  </pic:spPr>
                </pic:pic>
              </a:graphicData>
            </a:graphic>
          </wp:inline>
        </w:drawing>
      </w:r>
    </w:p>
    <w:p w14:paraId="44D4B34F" w14:textId="77777777" w:rsidR="000079C9" w:rsidRDefault="000079C9" w:rsidP="000079C9">
      <w:pPr>
        <w:spacing w:after="0" w:line="240" w:lineRule="auto"/>
        <w:jc w:val="both"/>
        <w:rPr>
          <w:rFonts w:ascii="Times New Roman" w:hAnsi="Times New Roman" w:cs="Times New Roman"/>
        </w:rPr>
      </w:pPr>
    </w:p>
    <w:p w14:paraId="2EEFB225" w14:textId="77777777" w:rsidR="000079C9" w:rsidRDefault="000079C9" w:rsidP="000079C9">
      <w:pPr>
        <w:spacing w:after="0" w:line="240" w:lineRule="auto"/>
        <w:jc w:val="both"/>
        <w:rPr>
          <w:rFonts w:ascii="Times New Roman" w:hAnsi="Times New Roman" w:cs="Times New Roman"/>
        </w:rPr>
      </w:pPr>
    </w:p>
    <w:p w14:paraId="3C92041E" w14:textId="77777777" w:rsidR="000079C9" w:rsidRDefault="000079C9" w:rsidP="000079C9">
      <w:pPr>
        <w:spacing w:after="0" w:line="240" w:lineRule="auto"/>
        <w:jc w:val="both"/>
        <w:rPr>
          <w:rFonts w:ascii="Times New Roman" w:hAnsi="Times New Roman" w:cs="Times New Roman"/>
        </w:rPr>
      </w:pPr>
    </w:p>
    <w:p w14:paraId="73CC55A0" w14:textId="1E5C9190" w:rsidR="000079C9" w:rsidRPr="000079C9" w:rsidRDefault="000079C9" w:rsidP="000079C9">
      <w:pPr>
        <w:spacing w:after="0" w:line="240" w:lineRule="auto"/>
        <w:jc w:val="both"/>
        <w:rPr>
          <w:rFonts w:ascii="Times New Roman" w:hAnsi="Times New Roman" w:cs="Times New Roman"/>
        </w:rPr>
      </w:pPr>
      <w:r>
        <w:rPr>
          <w:rFonts w:ascii="Times New Roman" w:hAnsi="Times New Roman" w:cs="Times New Roman"/>
          <w:noProof/>
          <w:lang w:eastAsia="uk-UA"/>
        </w:rPr>
        <w:lastRenderedPageBreak/>
        <w:drawing>
          <wp:inline distT="0" distB="0" distL="0" distR="0" wp14:anchorId="598712B2" wp14:editId="7491F478">
            <wp:extent cx="5304155" cy="6096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6096635"/>
                    </a:xfrm>
                    <a:prstGeom prst="rect">
                      <a:avLst/>
                    </a:prstGeom>
                    <a:noFill/>
                  </pic:spPr>
                </pic:pic>
              </a:graphicData>
            </a:graphic>
          </wp:inline>
        </w:drawing>
      </w:r>
      <w:r>
        <w:rPr>
          <w:rFonts w:ascii="Times New Roman" w:hAnsi="Times New Roman" w:cs="Times New Roman"/>
          <w:noProof/>
          <w:lang w:eastAsia="uk-UA"/>
        </w:rPr>
        <w:drawing>
          <wp:inline distT="0" distB="0" distL="0" distR="0" wp14:anchorId="3A4323A6" wp14:editId="0CC6F064">
            <wp:extent cx="6047740" cy="8293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829310"/>
                    </a:xfrm>
                    <a:prstGeom prst="rect">
                      <a:avLst/>
                    </a:prstGeom>
                    <a:noFill/>
                  </pic:spPr>
                </pic:pic>
              </a:graphicData>
            </a:graphic>
          </wp:inline>
        </w:drawing>
      </w:r>
    </w:p>
    <w:sectPr w:rsidR="000079C9" w:rsidRPr="000079C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506EAB"/>
    <w:multiLevelType w:val="hybridMultilevel"/>
    <w:tmpl w:val="9ABCB708"/>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630D82"/>
    <w:multiLevelType w:val="hybridMultilevel"/>
    <w:tmpl w:val="B950C058"/>
    <w:lvl w:ilvl="0" w:tplc="F1061D12">
      <w:start w:val="3"/>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4"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0" w15:restartNumberingAfterBreak="0">
    <w:nsid w:val="24B01AF4"/>
    <w:multiLevelType w:val="hybridMultilevel"/>
    <w:tmpl w:val="D1705210"/>
    <w:lvl w:ilvl="0" w:tplc="F146CBD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036AD1"/>
    <w:multiLevelType w:val="hybridMultilevel"/>
    <w:tmpl w:val="08168FE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56398A"/>
    <w:multiLevelType w:val="hybridMultilevel"/>
    <w:tmpl w:val="B88A1EA2"/>
    <w:lvl w:ilvl="0" w:tplc="04220001">
      <w:start w:val="25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507B8B"/>
    <w:multiLevelType w:val="hybridMultilevel"/>
    <w:tmpl w:val="B8A65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6BF3F89"/>
    <w:multiLevelType w:val="hybridMultilevel"/>
    <w:tmpl w:val="59C087DC"/>
    <w:lvl w:ilvl="0" w:tplc="F9A28726">
      <w:start w:val="1"/>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20"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0"/>
  </w:num>
  <w:num w:numId="5">
    <w:abstractNumId w:val="22"/>
  </w:num>
  <w:num w:numId="6">
    <w:abstractNumId w:val="12"/>
  </w:num>
  <w:num w:numId="7">
    <w:abstractNumId w:val="1"/>
  </w:num>
  <w:num w:numId="8">
    <w:abstractNumId w:val="6"/>
  </w:num>
  <w:num w:numId="9">
    <w:abstractNumId w:val="18"/>
  </w:num>
  <w:num w:numId="10">
    <w:abstractNumId w:val="0"/>
  </w:num>
  <w:num w:numId="11">
    <w:abstractNumId w:val="17"/>
  </w:num>
  <w:num w:numId="12">
    <w:abstractNumId w:val="16"/>
  </w:num>
  <w:num w:numId="13">
    <w:abstractNumId w:val="13"/>
  </w:num>
  <w:num w:numId="14">
    <w:abstractNumId w:val="5"/>
  </w:num>
  <w:num w:numId="15">
    <w:abstractNumId w:val="21"/>
  </w:num>
  <w:num w:numId="16">
    <w:abstractNumId w:val="4"/>
  </w:num>
  <w:num w:numId="17">
    <w:abstractNumId w:val="23"/>
  </w:num>
  <w:num w:numId="18">
    <w:abstractNumId w:val="15"/>
  </w:num>
  <w:num w:numId="19">
    <w:abstractNumId w:val="2"/>
  </w:num>
  <w:num w:numId="20">
    <w:abstractNumId w:val="11"/>
  </w:num>
  <w:num w:numId="21">
    <w:abstractNumId w:val="14"/>
  </w:num>
  <w:num w:numId="22">
    <w:abstractNumId w:val="3"/>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079C9"/>
    <w:rsid w:val="0001465F"/>
    <w:rsid w:val="0002664C"/>
    <w:rsid w:val="000500CA"/>
    <w:rsid w:val="0005521A"/>
    <w:rsid w:val="00085CDF"/>
    <w:rsid w:val="00097526"/>
    <w:rsid w:val="000A3C2F"/>
    <w:rsid w:val="000D7DD2"/>
    <w:rsid w:val="0010363C"/>
    <w:rsid w:val="00106163"/>
    <w:rsid w:val="00111F2D"/>
    <w:rsid w:val="00130605"/>
    <w:rsid w:val="00131872"/>
    <w:rsid w:val="0013404A"/>
    <w:rsid w:val="00164CFF"/>
    <w:rsid w:val="00164E48"/>
    <w:rsid w:val="0017663D"/>
    <w:rsid w:val="00191728"/>
    <w:rsid w:val="001A6208"/>
    <w:rsid w:val="001C2218"/>
    <w:rsid w:val="001D652B"/>
    <w:rsid w:val="001E00EF"/>
    <w:rsid w:val="0020456B"/>
    <w:rsid w:val="00204B1A"/>
    <w:rsid w:val="002058AB"/>
    <w:rsid w:val="00210FF8"/>
    <w:rsid w:val="00212DD6"/>
    <w:rsid w:val="00213D39"/>
    <w:rsid w:val="00232434"/>
    <w:rsid w:val="00236DAF"/>
    <w:rsid w:val="0023717B"/>
    <w:rsid w:val="002411E0"/>
    <w:rsid w:val="00250AB9"/>
    <w:rsid w:val="00254053"/>
    <w:rsid w:val="002740AD"/>
    <w:rsid w:val="002A2F56"/>
    <w:rsid w:val="002D7966"/>
    <w:rsid w:val="002E10D2"/>
    <w:rsid w:val="002E19EC"/>
    <w:rsid w:val="002F4C85"/>
    <w:rsid w:val="002F6C3A"/>
    <w:rsid w:val="0030505B"/>
    <w:rsid w:val="003052D5"/>
    <w:rsid w:val="00306361"/>
    <w:rsid w:val="00323967"/>
    <w:rsid w:val="0033240F"/>
    <w:rsid w:val="0033419E"/>
    <w:rsid w:val="00371E18"/>
    <w:rsid w:val="00374E7B"/>
    <w:rsid w:val="00376DF8"/>
    <w:rsid w:val="0038130E"/>
    <w:rsid w:val="003817CA"/>
    <w:rsid w:val="003831F5"/>
    <w:rsid w:val="003952DD"/>
    <w:rsid w:val="003978D6"/>
    <w:rsid w:val="003A1375"/>
    <w:rsid w:val="003B0B82"/>
    <w:rsid w:val="003B10F1"/>
    <w:rsid w:val="003B6501"/>
    <w:rsid w:val="003C6EAE"/>
    <w:rsid w:val="003D03F1"/>
    <w:rsid w:val="003E333C"/>
    <w:rsid w:val="00406692"/>
    <w:rsid w:val="004151A7"/>
    <w:rsid w:val="00422025"/>
    <w:rsid w:val="00446FD1"/>
    <w:rsid w:val="0045785D"/>
    <w:rsid w:val="00462830"/>
    <w:rsid w:val="00471A52"/>
    <w:rsid w:val="004858D4"/>
    <w:rsid w:val="004A6C88"/>
    <w:rsid w:val="004B6056"/>
    <w:rsid w:val="004E35CC"/>
    <w:rsid w:val="004F61F7"/>
    <w:rsid w:val="004F737C"/>
    <w:rsid w:val="0050030E"/>
    <w:rsid w:val="00506E46"/>
    <w:rsid w:val="005131F1"/>
    <w:rsid w:val="00526F2B"/>
    <w:rsid w:val="005304CA"/>
    <w:rsid w:val="00547B9A"/>
    <w:rsid w:val="0056773D"/>
    <w:rsid w:val="005921D9"/>
    <w:rsid w:val="005A010C"/>
    <w:rsid w:val="005A3C24"/>
    <w:rsid w:val="005B0C21"/>
    <w:rsid w:val="005C53A7"/>
    <w:rsid w:val="005C69FD"/>
    <w:rsid w:val="005E6290"/>
    <w:rsid w:val="00630744"/>
    <w:rsid w:val="00632F48"/>
    <w:rsid w:val="006330AB"/>
    <w:rsid w:val="00640A4C"/>
    <w:rsid w:val="006615B4"/>
    <w:rsid w:val="00662376"/>
    <w:rsid w:val="006722E1"/>
    <w:rsid w:val="006A0A4A"/>
    <w:rsid w:val="006A531C"/>
    <w:rsid w:val="006C19A6"/>
    <w:rsid w:val="006D70A6"/>
    <w:rsid w:val="006D713C"/>
    <w:rsid w:val="006F4E25"/>
    <w:rsid w:val="00722CBA"/>
    <w:rsid w:val="00732B4C"/>
    <w:rsid w:val="007500E2"/>
    <w:rsid w:val="00750DF0"/>
    <w:rsid w:val="007835CD"/>
    <w:rsid w:val="00787177"/>
    <w:rsid w:val="00795EC7"/>
    <w:rsid w:val="007A153E"/>
    <w:rsid w:val="007A3A5E"/>
    <w:rsid w:val="007B5477"/>
    <w:rsid w:val="007C4848"/>
    <w:rsid w:val="007D66BD"/>
    <w:rsid w:val="007D6D44"/>
    <w:rsid w:val="007E43C0"/>
    <w:rsid w:val="007E6960"/>
    <w:rsid w:val="007F4BB3"/>
    <w:rsid w:val="00805DD4"/>
    <w:rsid w:val="00824915"/>
    <w:rsid w:val="008351D4"/>
    <w:rsid w:val="00842FC7"/>
    <w:rsid w:val="00864C9E"/>
    <w:rsid w:val="00867052"/>
    <w:rsid w:val="00872B0F"/>
    <w:rsid w:val="00877382"/>
    <w:rsid w:val="00885B77"/>
    <w:rsid w:val="0089688E"/>
    <w:rsid w:val="008A0CC6"/>
    <w:rsid w:val="008A5BDE"/>
    <w:rsid w:val="008B33E7"/>
    <w:rsid w:val="008D0CC5"/>
    <w:rsid w:val="008D474F"/>
    <w:rsid w:val="008E46BD"/>
    <w:rsid w:val="008F420E"/>
    <w:rsid w:val="008F72D5"/>
    <w:rsid w:val="009069FD"/>
    <w:rsid w:val="00923D5F"/>
    <w:rsid w:val="00925FA9"/>
    <w:rsid w:val="00937AD1"/>
    <w:rsid w:val="00962DD7"/>
    <w:rsid w:val="009637CB"/>
    <w:rsid w:val="009709DD"/>
    <w:rsid w:val="00994615"/>
    <w:rsid w:val="009973F8"/>
    <w:rsid w:val="009A7B49"/>
    <w:rsid w:val="009B5DD3"/>
    <w:rsid w:val="009C3E5A"/>
    <w:rsid w:val="009C4460"/>
    <w:rsid w:val="009C7CFF"/>
    <w:rsid w:val="009E1074"/>
    <w:rsid w:val="009F1BBB"/>
    <w:rsid w:val="00A02E15"/>
    <w:rsid w:val="00A0656C"/>
    <w:rsid w:val="00A23F1A"/>
    <w:rsid w:val="00A35C65"/>
    <w:rsid w:val="00A45610"/>
    <w:rsid w:val="00A466DE"/>
    <w:rsid w:val="00A602E2"/>
    <w:rsid w:val="00A6175B"/>
    <w:rsid w:val="00A7334E"/>
    <w:rsid w:val="00A74B7D"/>
    <w:rsid w:val="00A917AD"/>
    <w:rsid w:val="00AA7D96"/>
    <w:rsid w:val="00AB12F8"/>
    <w:rsid w:val="00AD1290"/>
    <w:rsid w:val="00AE1345"/>
    <w:rsid w:val="00B376EC"/>
    <w:rsid w:val="00B522E5"/>
    <w:rsid w:val="00B81BF1"/>
    <w:rsid w:val="00B83B51"/>
    <w:rsid w:val="00B91EDF"/>
    <w:rsid w:val="00BA75A2"/>
    <w:rsid w:val="00BD7605"/>
    <w:rsid w:val="00BF122F"/>
    <w:rsid w:val="00BF7884"/>
    <w:rsid w:val="00C01D95"/>
    <w:rsid w:val="00C027F9"/>
    <w:rsid w:val="00C217BC"/>
    <w:rsid w:val="00C3352C"/>
    <w:rsid w:val="00C42AAA"/>
    <w:rsid w:val="00C479FB"/>
    <w:rsid w:val="00C52B06"/>
    <w:rsid w:val="00C6166E"/>
    <w:rsid w:val="00C871F7"/>
    <w:rsid w:val="00CA661C"/>
    <w:rsid w:val="00CE1FD4"/>
    <w:rsid w:val="00CF2094"/>
    <w:rsid w:val="00CF51F1"/>
    <w:rsid w:val="00CF5F77"/>
    <w:rsid w:val="00D1193A"/>
    <w:rsid w:val="00D4245B"/>
    <w:rsid w:val="00D53F80"/>
    <w:rsid w:val="00D6189B"/>
    <w:rsid w:val="00D77F8F"/>
    <w:rsid w:val="00D81F34"/>
    <w:rsid w:val="00D8468E"/>
    <w:rsid w:val="00D8653F"/>
    <w:rsid w:val="00D86AEB"/>
    <w:rsid w:val="00D94102"/>
    <w:rsid w:val="00D96496"/>
    <w:rsid w:val="00D97537"/>
    <w:rsid w:val="00DB166B"/>
    <w:rsid w:val="00DD1041"/>
    <w:rsid w:val="00DE1716"/>
    <w:rsid w:val="00DE43D1"/>
    <w:rsid w:val="00DF025E"/>
    <w:rsid w:val="00DF6434"/>
    <w:rsid w:val="00E036B8"/>
    <w:rsid w:val="00E03A37"/>
    <w:rsid w:val="00E1746F"/>
    <w:rsid w:val="00E357E6"/>
    <w:rsid w:val="00E4278E"/>
    <w:rsid w:val="00E42BB7"/>
    <w:rsid w:val="00E4405A"/>
    <w:rsid w:val="00E55C9D"/>
    <w:rsid w:val="00E60ABA"/>
    <w:rsid w:val="00EB3C12"/>
    <w:rsid w:val="00ED0176"/>
    <w:rsid w:val="00EE4EEB"/>
    <w:rsid w:val="00F03574"/>
    <w:rsid w:val="00F44D37"/>
    <w:rsid w:val="00F531A4"/>
    <w:rsid w:val="00F733A8"/>
    <w:rsid w:val="00F81A68"/>
    <w:rsid w:val="00F81A9D"/>
    <w:rsid w:val="00FA5023"/>
    <w:rsid w:val="00FB46CB"/>
    <w:rsid w:val="00FB567F"/>
    <w:rsid w:val="00FC4DE3"/>
    <w:rsid w:val="00FC56B5"/>
    <w:rsid w:val="00FC77BF"/>
    <w:rsid w:val="00FD64B0"/>
    <w:rsid w:val="00FD6F07"/>
    <w:rsid w:val="00FD7B79"/>
    <w:rsid w:val="00FF3251"/>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8A27-104A-4E33-B79A-FECD59C2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2024-09-18T08:38:00Z</cp:lastPrinted>
  <dcterms:created xsi:type="dcterms:W3CDTF">2025-05-08T07:03:00Z</dcterms:created>
  <dcterms:modified xsi:type="dcterms:W3CDTF">2025-05-08T07:04:00Z</dcterms:modified>
</cp:coreProperties>
</file>