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4F139" w14:textId="77777777" w:rsidR="005D7D72" w:rsidRDefault="005D7D72" w:rsidP="005D7D72">
      <w:pPr>
        <w:shd w:val="clear" w:color="auto" w:fill="FFFFFF" w:themeFill="background1"/>
        <w:jc w:val="center"/>
        <w:rPr>
          <w:b/>
          <w:color w:val="000000" w:themeColor="text1"/>
        </w:rPr>
      </w:pPr>
    </w:p>
    <w:p w14:paraId="53EC04A9" w14:textId="77777777" w:rsidR="00542C2E" w:rsidRDefault="00542C2E" w:rsidP="005D7D72">
      <w:pPr>
        <w:shd w:val="clear" w:color="auto" w:fill="FFFFFF" w:themeFill="background1"/>
        <w:jc w:val="center"/>
        <w:rPr>
          <w:b/>
          <w:color w:val="000000" w:themeColor="text1"/>
        </w:rPr>
      </w:pPr>
    </w:p>
    <w:p w14:paraId="12345057" w14:textId="77777777" w:rsidR="00CA5659" w:rsidRDefault="00CA5659" w:rsidP="005D7D72">
      <w:pPr>
        <w:shd w:val="clear" w:color="auto" w:fill="FFFFFF" w:themeFill="background1"/>
        <w:jc w:val="center"/>
        <w:rPr>
          <w:b/>
          <w:color w:val="000000" w:themeColor="text1"/>
        </w:rPr>
      </w:pPr>
    </w:p>
    <w:p w14:paraId="7BFAD911" w14:textId="77777777" w:rsidR="00CA5659" w:rsidRPr="00DB24D8" w:rsidRDefault="00CA5659" w:rsidP="005D7D72">
      <w:pPr>
        <w:shd w:val="clear" w:color="auto" w:fill="FFFFFF" w:themeFill="background1"/>
        <w:jc w:val="center"/>
        <w:rPr>
          <w:b/>
          <w:color w:val="000000" w:themeColor="text1"/>
        </w:rPr>
      </w:pPr>
      <w:bookmarkStart w:id="0" w:name="_GoBack"/>
      <w:bookmarkEnd w:id="0"/>
    </w:p>
    <w:p w14:paraId="4956F5F7" w14:textId="2D85034E" w:rsidR="005D7D72" w:rsidRPr="00213921" w:rsidRDefault="00C815F5" w:rsidP="0098182E">
      <w:pPr>
        <w:shd w:val="clear" w:color="auto" w:fill="FFFFFF" w:themeFill="background1"/>
        <w:tabs>
          <w:tab w:val="left" w:pos="284"/>
        </w:tabs>
        <w:jc w:val="center"/>
        <w:rPr>
          <w:b/>
          <w:shd w:val="clear" w:color="auto" w:fill="FFFFFF" w:themeFill="background1"/>
        </w:rPr>
      </w:pPr>
      <w:r w:rsidRPr="00213921">
        <w:rPr>
          <w:b/>
        </w:rPr>
        <w:t xml:space="preserve">Обґрунтування </w:t>
      </w:r>
      <w:r w:rsidR="005D7D72" w:rsidRPr="00213921">
        <w:rPr>
          <w:b/>
        </w:rPr>
        <w:t xml:space="preserve">технічних та якісних характеристик предмета закупівлі </w:t>
      </w:r>
      <w:r w:rsidR="005D7D72" w:rsidRPr="00213921">
        <w:rPr>
          <w:b/>
          <w:shd w:val="clear" w:color="auto" w:fill="FFFFFF" w:themeFill="background1"/>
        </w:rPr>
        <w:t>«</w:t>
      </w:r>
      <w:r w:rsidR="00937D26" w:rsidRPr="00937D26">
        <w:rPr>
          <w:b/>
          <w:bCs/>
          <w:lang w:eastAsia="uk-UA"/>
        </w:rPr>
        <w:t>Сирени С-40 в комплекті з блоками управління GSM, код ДК 021:2015-35240000-8 Сирени</w:t>
      </w:r>
      <w:r w:rsidR="005D7D72" w:rsidRPr="00213921">
        <w:rPr>
          <w:b/>
        </w:rPr>
        <w:t>»</w:t>
      </w:r>
    </w:p>
    <w:p w14:paraId="250223E7" w14:textId="5D213BD5" w:rsidR="00E900D5" w:rsidRPr="0098182E" w:rsidRDefault="00E900D5" w:rsidP="00E900D5">
      <w:pPr>
        <w:tabs>
          <w:tab w:val="left" w:pos="284"/>
        </w:tabs>
        <w:jc w:val="both"/>
        <w:rPr>
          <w:color w:val="000000"/>
          <w:lang w:eastAsia="uk-UA"/>
        </w:rPr>
      </w:pPr>
    </w:p>
    <w:p w14:paraId="1E9ABD25" w14:textId="113AE6EB" w:rsidR="00937D26" w:rsidRDefault="00937D26" w:rsidP="000C565E">
      <w:pPr>
        <w:tabs>
          <w:tab w:val="left" w:pos="284"/>
        </w:tabs>
        <w:ind w:firstLine="426"/>
        <w:jc w:val="both"/>
        <w:rPr>
          <w:rStyle w:val="st42"/>
          <w:color w:val="000000" w:themeColor="text1"/>
        </w:rPr>
      </w:pPr>
      <w:r w:rsidRPr="002C16A8">
        <w:t>З метою забезпечення</w:t>
      </w:r>
      <w:r w:rsidRPr="00C75904">
        <w:t xml:space="preserve"> </w:t>
      </w:r>
      <w:r w:rsidRPr="00DE7B18">
        <w:t xml:space="preserve">оповіщення та інформування населення про загрозу і виникнення надзвичайних </w:t>
      </w:r>
      <w:r>
        <w:t xml:space="preserve">ситуацій, </w:t>
      </w:r>
      <w:r w:rsidRPr="002C16A8">
        <w:t xml:space="preserve">відповідно до </w:t>
      </w:r>
      <w:r w:rsidRPr="002C16A8">
        <w:rPr>
          <w:lang w:eastAsia="uk-UA"/>
        </w:rPr>
        <w:t xml:space="preserve">цільової Програми попередження виникнення </w:t>
      </w:r>
      <w:r w:rsidRPr="00722A38">
        <w:rPr>
          <w:lang w:eastAsia="uk-UA"/>
        </w:rPr>
        <w:t xml:space="preserve">надзвичайних ситуацій та забезпечення пожежної і техногенної безпеки об’єктів усіх форм власності, розвитку інфраструктури пожежно-рятувальних підрозділів на території Хмельницької міської територіальної громади на 2021-2025 роки, затвердженої рішенням другої сесії Хмельницької міської ради від 23.12.2020 року №9, враховуючи лист управління з питань цивільного захисту населення і охорони праці від </w:t>
      </w:r>
      <w:r w:rsidR="00722A38" w:rsidRPr="00722A38">
        <w:rPr>
          <w:lang w:eastAsia="uk-UA"/>
        </w:rPr>
        <w:t>10</w:t>
      </w:r>
      <w:r w:rsidRPr="00722A38">
        <w:rPr>
          <w:lang w:eastAsia="uk-UA"/>
        </w:rPr>
        <w:t>.04.</w:t>
      </w:r>
      <w:r w:rsidR="00722A38" w:rsidRPr="00722A38">
        <w:rPr>
          <w:lang w:eastAsia="uk-UA"/>
        </w:rPr>
        <w:t>2023 року №Л-28.01-18-23 є потреба в придбанні с</w:t>
      </w:r>
      <w:r w:rsidR="00722A38" w:rsidRPr="00722A38">
        <w:rPr>
          <w:bCs/>
          <w:lang w:eastAsia="uk-UA"/>
        </w:rPr>
        <w:t>ирен С-40 в комплекті з блоками управління GSM.</w:t>
      </w:r>
    </w:p>
    <w:p w14:paraId="34E9DA30" w14:textId="29AF1ACB" w:rsidR="000C565E" w:rsidRPr="000C565E" w:rsidRDefault="000C565E" w:rsidP="000C565E">
      <w:pPr>
        <w:ind w:right="-284" w:firstLine="426"/>
        <w:jc w:val="both"/>
        <w:rPr>
          <w:color w:val="000000"/>
          <w:lang w:eastAsia="uk-UA"/>
        </w:rPr>
      </w:pPr>
      <w:r w:rsidRPr="000C565E">
        <w:rPr>
          <w:color w:val="000000"/>
          <w:lang w:eastAsia="uk-UA"/>
        </w:rPr>
        <w:t xml:space="preserve">Розмір бюджетного призначення </w:t>
      </w:r>
      <w:r w:rsidR="0007557C">
        <w:t>365000,</w:t>
      </w:r>
      <w:r w:rsidRPr="000C565E">
        <w:t>00</w:t>
      </w:r>
      <w:r w:rsidRPr="000C565E">
        <w:rPr>
          <w:color w:val="000000"/>
          <w:lang w:eastAsia="uk-UA"/>
        </w:rPr>
        <w:t xml:space="preserve"> грн.</w:t>
      </w:r>
    </w:p>
    <w:p w14:paraId="56B7DE91" w14:textId="77777777" w:rsidR="000C565E" w:rsidRDefault="00E900D5" w:rsidP="00E900D5">
      <w:pPr>
        <w:tabs>
          <w:tab w:val="left" w:pos="284"/>
        </w:tabs>
        <w:jc w:val="both"/>
      </w:pPr>
      <w:r>
        <w:tab/>
      </w:r>
    </w:p>
    <w:p w14:paraId="1512E7D6" w14:textId="77777777" w:rsidR="004C2858" w:rsidRPr="00542C2E" w:rsidRDefault="00E8613A" w:rsidP="0098182E">
      <w:pPr>
        <w:widowControl w:val="0"/>
        <w:tabs>
          <w:tab w:val="left" w:pos="284"/>
        </w:tabs>
        <w:suppressAutoHyphens/>
        <w:autoSpaceDE w:val="0"/>
        <w:ind w:firstLine="708"/>
        <w:jc w:val="both"/>
        <w:rPr>
          <w:b/>
          <w:color w:val="000000"/>
          <w:u w:val="single"/>
          <w:lang w:eastAsia="uk-UA"/>
        </w:rPr>
      </w:pPr>
      <w:r w:rsidRPr="00542C2E">
        <w:rPr>
          <w:b/>
          <w:color w:val="000000"/>
          <w:u w:val="single"/>
          <w:lang w:eastAsia="uk-UA"/>
        </w:rPr>
        <w:t>Технічні та якісні характеристики предмета закупівлі</w:t>
      </w:r>
      <w:r w:rsidR="004C2858" w:rsidRPr="00542C2E">
        <w:rPr>
          <w:b/>
          <w:color w:val="000000"/>
          <w:u w:val="single"/>
          <w:lang w:eastAsia="uk-UA"/>
        </w:rPr>
        <w:t>:</w:t>
      </w:r>
    </w:p>
    <w:p w14:paraId="3BF5A455" w14:textId="77777777" w:rsidR="00385F18" w:rsidRDefault="00385F18" w:rsidP="004E7365">
      <w:pPr>
        <w:pStyle w:val="a5"/>
        <w:tabs>
          <w:tab w:val="left" w:pos="851"/>
        </w:tabs>
        <w:ind w:left="0" w:firstLine="578"/>
        <w:jc w:val="both"/>
        <w:rPr>
          <w:b/>
        </w:rPr>
      </w:pPr>
    </w:p>
    <w:p w14:paraId="00B7B0BD" w14:textId="77777777" w:rsidR="0007557C" w:rsidRDefault="0007557C" w:rsidP="0007557C">
      <w:r w:rsidRPr="002F0B81">
        <w:rPr>
          <w:b/>
          <w:u w:val="single"/>
        </w:rPr>
        <w:t>Технічні вимоги</w:t>
      </w:r>
      <w:r>
        <w:rPr>
          <w:i/>
        </w:rPr>
        <w:t>.</w:t>
      </w:r>
      <w:r w:rsidRPr="002F0B81">
        <w:t xml:space="preserve"> </w:t>
      </w:r>
    </w:p>
    <w:p w14:paraId="2203FE75" w14:textId="77777777" w:rsidR="0007557C" w:rsidRPr="002F0B81" w:rsidRDefault="0007557C" w:rsidP="0007557C">
      <w:pPr>
        <w:rPr>
          <w:i/>
        </w:rPr>
      </w:pPr>
      <w:r>
        <w:t>Кількість – 10 штук.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776"/>
        <w:gridCol w:w="5322"/>
      </w:tblGrid>
      <w:tr w:rsidR="0007557C" w:rsidRPr="007F00EC" w14:paraId="1A6E3673" w14:textId="77777777" w:rsidTr="00B95F79">
        <w:tc>
          <w:tcPr>
            <w:tcW w:w="530" w:type="dxa"/>
            <w:shd w:val="clear" w:color="auto" w:fill="auto"/>
          </w:tcPr>
          <w:p w14:paraId="0E458009" w14:textId="77777777" w:rsidR="0007557C" w:rsidRPr="007F00EC" w:rsidRDefault="0007557C" w:rsidP="00B95F79">
            <w:pPr>
              <w:spacing w:after="60"/>
              <w:jc w:val="both"/>
            </w:pPr>
            <w:r w:rsidRPr="00061281">
              <w:t>№</w:t>
            </w:r>
          </w:p>
        </w:tc>
        <w:tc>
          <w:tcPr>
            <w:tcW w:w="3776" w:type="dxa"/>
            <w:shd w:val="clear" w:color="auto" w:fill="auto"/>
          </w:tcPr>
          <w:p w14:paraId="1B4D9AB9" w14:textId="77777777" w:rsidR="0007557C" w:rsidRPr="007F00EC" w:rsidRDefault="0007557C" w:rsidP="00B95F79">
            <w:pPr>
              <w:spacing w:after="60"/>
              <w:jc w:val="both"/>
            </w:pPr>
            <w:r w:rsidRPr="007F00EC">
              <w:t>Найменування</w:t>
            </w:r>
            <w:r w:rsidRPr="00061281">
              <w:t xml:space="preserve"> параметру</w:t>
            </w:r>
          </w:p>
        </w:tc>
        <w:tc>
          <w:tcPr>
            <w:tcW w:w="5322" w:type="dxa"/>
            <w:shd w:val="clear" w:color="auto" w:fill="auto"/>
          </w:tcPr>
          <w:p w14:paraId="0B3564F1" w14:textId="77777777" w:rsidR="0007557C" w:rsidRPr="00061281" w:rsidRDefault="0007557C" w:rsidP="00B95F79">
            <w:pPr>
              <w:spacing w:after="60"/>
              <w:jc w:val="both"/>
            </w:pPr>
            <w:r w:rsidRPr="007F00EC">
              <w:t>Значення</w:t>
            </w:r>
          </w:p>
        </w:tc>
      </w:tr>
      <w:tr w:rsidR="0007557C" w14:paraId="51D1F5F3" w14:textId="77777777" w:rsidTr="00B95F79">
        <w:tc>
          <w:tcPr>
            <w:tcW w:w="9628" w:type="dxa"/>
            <w:gridSpan w:val="3"/>
            <w:shd w:val="clear" w:color="auto" w:fill="auto"/>
          </w:tcPr>
          <w:p w14:paraId="112BA126" w14:textId="77777777" w:rsidR="0007557C" w:rsidRPr="00061281" w:rsidRDefault="0007557C" w:rsidP="00B95F79">
            <w:pPr>
              <w:spacing w:after="60"/>
              <w:jc w:val="center"/>
            </w:pPr>
            <w:r w:rsidRPr="007F00EC">
              <w:t>Технічні</w:t>
            </w:r>
            <w:r w:rsidRPr="00061281">
              <w:t xml:space="preserve"> характеристики сирени С - 40</w:t>
            </w:r>
          </w:p>
        </w:tc>
      </w:tr>
      <w:tr w:rsidR="0007557C" w14:paraId="0EC90ECA" w14:textId="77777777" w:rsidTr="00B95F79">
        <w:trPr>
          <w:trHeight w:val="360"/>
        </w:trPr>
        <w:tc>
          <w:tcPr>
            <w:tcW w:w="530" w:type="dxa"/>
            <w:shd w:val="clear" w:color="auto" w:fill="auto"/>
          </w:tcPr>
          <w:p w14:paraId="7ED543E0" w14:textId="77777777" w:rsidR="0007557C" w:rsidRPr="007F00EC" w:rsidRDefault="0007557C" w:rsidP="00B95F79">
            <w:pPr>
              <w:spacing w:after="60"/>
              <w:jc w:val="both"/>
            </w:pPr>
            <w:r w:rsidRPr="006F3F58">
              <w:t>1</w:t>
            </w:r>
          </w:p>
        </w:tc>
        <w:tc>
          <w:tcPr>
            <w:tcW w:w="3776" w:type="dxa"/>
            <w:shd w:val="clear" w:color="auto" w:fill="auto"/>
          </w:tcPr>
          <w:p w14:paraId="5699F3BE" w14:textId="77777777" w:rsidR="0007557C" w:rsidRPr="007F00EC" w:rsidRDefault="0007557C" w:rsidP="00B95F79">
            <w:pPr>
              <w:spacing w:after="60"/>
              <w:jc w:val="both"/>
            </w:pPr>
            <w:r w:rsidRPr="007F00EC">
              <w:t>Робоче середовище</w:t>
            </w:r>
          </w:p>
        </w:tc>
        <w:tc>
          <w:tcPr>
            <w:tcW w:w="5322" w:type="dxa"/>
            <w:shd w:val="clear" w:color="auto" w:fill="auto"/>
          </w:tcPr>
          <w:p w14:paraId="6B28942A" w14:textId="77777777" w:rsidR="0007557C" w:rsidRPr="006F3F58" w:rsidRDefault="0007557C" w:rsidP="00B95F79">
            <w:pPr>
              <w:spacing w:after="60"/>
              <w:jc w:val="both"/>
            </w:pPr>
            <w:r w:rsidRPr="007F00EC">
              <w:t>Повітря</w:t>
            </w:r>
          </w:p>
        </w:tc>
      </w:tr>
      <w:tr w:rsidR="0007557C" w14:paraId="1C63761F" w14:textId="77777777" w:rsidTr="00B95F79">
        <w:trPr>
          <w:trHeight w:val="315"/>
        </w:trPr>
        <w:tc>
          <w:tcPr>
            <w:tcW w:w="530" w:type="dxa"/>
            <w:shd w:val="clear" w:color="auto" w:fill="auto"/>
          </w:tcPr>
          <w:p w14:paraId="524914DA" w14:textId="77777777" w:rsidR="0007557C" w:rsidRPr="007F00EC" w:rsidRDefault="0007557C" w:rsidP="00B95F79">
            <w:pPr>
              <w:spacing w:after="60"/>
              <w:jc w:val="both"/>
            </w:pPr>
            <w:r w:rsidRPr="006F3F58">
              <w:t>2</w:t>
            </w:r>
          </w:p>
        </w:tc>
        <w:tc>
          <w:tcPr>
            <w:tcW w:w="3776" w:type="dxa"/>
            <w:shd w:val="clear" w:color="auto" w:fill="auto"/>
          </w:tcPr>
          <w:p w14:paraId="58B1D53F" w14:textId="77777777" w:rsidR="0007557C" w:rsidRPr="007F00EC" w:rsidRDefault="0007557C" w:rsidP="00B95F79">
            <w:pPr>
              <w:spacing w:after="60"/>
              <w:jc w:val="both"/>
            </w:pPr>
            <w:r>
              <w:t>Гарантійний термін</w:t>
            </w:r>
          </w:p>
        </w:tc>
        <w:tc>
          <w:tcPr>
            <w:tcW w:w="5322" w:type="dxa"/>
            <w:shd w:val="clear" w:color="auto" w:fill="auto"/>
          </w:tcPr>
          <w:p w14:paraId="394EBADD" w14:textId="77777777" w:rsidR="0007557C" w:rsidRPr="007F00EC" w:rsidRDefault="0007557C" w:rsidP="00B95F79">
            <w:pPr>
              <w:spacing w:after="60"/>
              <w:jc w:val="both"/>
            </w:pPr>
            <w:r>
              <w:t>Не менше 12 місяців.</w:t>
            </w:r>
          </w:p>
        </w:tc>
      </w:tr>
      <w:tr w:rsidR="0007557C" w14:paraId="446A534D" w14:textId="77777777" w:rsidTr="00B95F79">
        <w:tc>
          <w:tcPr>
            <w:tcW w:w="530" w:type="dxa"/>
            <w:shd w:val="clear" w:color="auto" w:fill="auto"/>
          </w:tcPr>
          <w:p w14:paraId="2EB741D4" w14:textId="77777777" w:rsidR="0007557C" w:rsidRPr="007F00EC" w:rsidRDefault="0007557C" w:rsidP="00B95F79">
            <w:pPr>
              <w:spacing w:after="60"/>
              <w:jc w:val="both"/>
            </w:pPr>
            <w:r w:rsidRPr="006F3F58">
              <w:t>3</w:t>
            </w:r>
          </w:p>
        </w:tc>
        <w:tc>
          <w:tcPr>
            <w:tcW w:w="3776" w:type="dxa"/>
            <w:shd w:val="clear" w:color="auto" w:fill="auto"/>
          </w:tcPr>
          <w:p w14:paraId="47652F31" w14:textId="77777777" w:rsidR="0007557C" w:rsidRPr="006F3F58" w:rsidRDefault="0007557C" w:rsidP="00B95F79">
            <w:pPr>
              <w:spacing w:after="60"/>
              <w:jc w:val="both"/>
            </w:pPr>
            <w:r w:rsidRPr="007F00EC">
              <w:t>Розрахунковий термін</w:t>
            </w:r>
            <w:r w:rsidRPr="006F3F58">
              <w:t xml:space="preserve"> служби</w:t>
            </w:r>
          </w:p>
        </w:tc>
        <w:tc>
          <w:tcPr>
            <w:tcW w:w="5322" w:type="dxa"/>
            <w:shd w:val="clear" w:color="auto" w:fill="auto"/>
          </w:tcPr>
          <w:p w14:paraId="0FD04817" w14:textId="77777777" w:rsidR="0007557C" w:rsidRPr="006F3F58" w:rsidRDefault="0007557C" w:rsidP="00B95F79">
            <w:pPr>
              <w:spacing w:after="60"/>
              <w:jc w:val="both"/>
            </w:pPr>
            <w:r w:rsidRPr="006F3F58">
              <w:t>Не</w:t>
            </w:r>
            <w:r w:rsidRPr="007F00EC">
              <w:t xml:space="preserve"> менше</w:t>
            </w:r>
            <w:r w:rsidRPr="006F3F58">
              <w:t xml:space="preserve"> 10</w:t>
            </w:r>
            <w:r w:rsidRPr="007F00EC">
              <w:t xml:space="preserve"> років</w:t>
            </w:r>
          </w:p>
        </w:tc>
      </w:tr>
      <w:tr w:rsidR="0007557C" w14:paraId="65DD835D" w14:textId="77777777" w:rsidTr="00B95F79">
        <w:tc>
          <w:tcPr>
            <w:tcW w:w="530" w:type="dxa"/>
            <w:shd w:val="clear" w:color="auto" w:fill="auto"/>
          </w:tcPr>
          <w:p w14:paraId="3E0A8C9C" w14:textId="77777777" w:rsidR="0007557C" w:rsidRPr="006F3F58" w:rsidRDefault="0007557C" w:rsidP="00B95F79">
            <w:pPr>
              <w:spacing w:after="60"/>
              <w:jc w:val="both"/>
            </w:pPr>
            <w:r w:rsidRPr="006F3F58">
              <w:t>4</w:t>
            </w:r>
          </w:p>
        </w:tc>
        <w:tc>
          <w:tcPr>
            <w:tcW w:w="3776" w:type="dxa"/>
            <w:shd w:val="clear" w:color="auto" w:fill="auto"/>
          </w:tcPr>
          <w:p w14:paraId="35C11C22" w14:textId="77777777" w:rsidR="0007557C" w:rsidRPr="006F3F58" w:rsidRDefault="0007557C" w:rsidP="00B95F79">
            <w:pPr>
              <w:spacing w:after="60"/>
              <w:jc w:val="both"/>
            </w:pPr>
            <w:r w:rsidRPr="007F00EC">
              <w:t>Рівень</w:t>
            </w:r>
            <w:r w:rsidRPr="006F3F58">
              <w:t xml:space="preserve"> звукового</w:t>
            </w:r>
            <w:r w:rsidRPr="007F00EC">
              <w:t xml:space="preserve"> тиску</w:t>
            </w:r>
            <w:r w:rsidRPr="006F3F58">
              <w:t xml:space="preserve"> на</w:t>
            </w:r>
            <w:r w:rsidRPr="007F00EC">
              <w:t xml:space="preserve"> відстані</w:t>
            </w:r>
            <w:r w:rsidRPr="006F3F58">
              <w:t xml:space="preserve"> одного метра</w:t>
            </w:r>
            <w:r w:rsidRPr="007F00EC">
              <w:t xml:space="preserve"> від осі</w:t>
            </w:r>
            <w:r w:rsidRPr="006F3F58">
              <w:t xml:space="preserve"> сирени, дБ</w:t>
            </w:r>
          </w:p>
        </w:tc>
        <w:tc>
          <w:tcPr>
            <w:tcW w:w="5322" w:type="dxa"/>
            <w:shd w:val="clear" w:color="auto" w:fill="auto"/>
          </w:tcPr>
          <w:p w14:paraId="4C610790" w14:textId="77777777" w:rsidR="0007557C" w:rsidRPr="006F3F58" w:rsidRDefault="0007557C" w:rsidP="00B95F79">
            <w:pPr>
              <w:spacing w:after="60"/>
              <w:jc w:val="both"/>
            </w:pPr>
            <w:r w:rsidRPr="006F3F58">
              <w:t>Не</w:t>
            </w:r>
            <w:r w:rsidRPr="007F00EC">
              <w:t xml:space="preserve"> менше</w:t>
            </w:r>
            <w:r w:rsidRPr="006F3F58">
              <w:t xml:space="preserve"> 120-</w:t>
            </w:r>
            <w:r w:rsidRPr="006E5A82">
              <w:rPr>
                <w:vertAlign w:val="superscript"/>
              </w:rPr>
              <w:t xml:space="preserve">+ </w:t>
            </w:r>
            <w:r w:rsidRPr="006F3F58">
              <w:t>2</w:t>
            </w:r>
          </w:p>
          <w:p w14:paraId="416BF687" w14:textId="77777777" w:rsidR="0007557C" w:rsidRPr="006E5A82" w:rsidRDefault="0007557C" w:rsidP="00B95F79">
            <w:pPr>
              <w:spacing w:after="60"/>
              <w:jc w:val="both"/>
              <w:rPr>
                <w:vertAlign w:val="superscript"/>
              </w:rPr>
            </w:pPr>
          </w:p>
        </w:tc>
      </w:tr>
      <w:tr w:rsidR="0007557C" w14:paraId="12D3FC42" w14:textId="77777777" w:rsidTr="00B95F79">
        <w:tc>
          <w:tcPr>
            <w:tcW w:w="530" w:type="dxa"/>
            <w:shd w:val="clear" w:color="auto" w:fill="auto"/>
          </w:tcPr>
          <w:p w14:paraId="7E057D51" w14:textId="77777777" w:rsidR="0007557C" w:rsidRPr="007F00EC" w:rsidRDefault="0007557C" w:rsidP="00B95F79">
            <w:pPr>
              <w:spacing w:after="60"/>
              <w:jc w:val="both"/>
            </w:pPr>
            <w:r w:rsidRPr="006F3F58">
              <w:t>5</w:t>
            </w:r>
          </w:p>
        </w:tc>
        <w:tc>
          <w:tcPr>
            <w:tcW w:w="3776" w:type="dxa"/>
            <w:shd w:val="clear" w:color="auto" w:fill="auto"/>
          </w:tcPr>
          <w:p w14:paraId="33A59A44" w14:textId="77777777" w:rsidR="0007557C" w:rsidRPr="006F3F58" w:rsidRDefault="0007557C" w:rsidP="00B95F79">
            <w:pPr>
              <w:spacing w:after="60"/>
              <w:jc w:val="both"/>
            </w:pPr>
            <w:r w:rsidRPr="006F3F58">
              <w:t>Частота</w:t>
            </w:r>
            <w:r w:rsidRPr="007F00EC">
              <w:t xml:space="preserve"> звукових коливань</w:t>
            </w:r>
            <w:r w:rsidRPr="006F3F58">
              <w:t>, Гц</w:t>
            </w:r>
          </w:p>
        </w:tc>
        <w:tc>
          <w:tcPr>
            <w:tcW w:w="5322" w:type="dxa"/>
            <w:shd w:val="clear" w:color="auto" w:fill="auto"/>
          </w:tcPr>
          <w:p w14:paraId="731BF6B2" w14:textId="77777777" w:rsidR="0007557C" w:rsidRPr="006F3F58" w:rsidRDefault="0007557C" w:rsidP="00B95F79">
            <w:pPr>
              <w:spacing w:after="60"/>
              <w:jc w:val="both"/>
            </w:pPr>
            <w:r>
              <w:t>400</w:t>
            </w:r>
            <w:r w:rsidRPr="006F3F58">
              <w:t>-450</w:t>
            </w:r>
          </w:p>
        </w:tc>
      </w:tr>
      <w:tr w:rsidR="0007557C" w14:paraId="5E0C72FC" w14:textId="77777777" w:rsidTr="00B95F79">
        <w:tc>
          <w:tcPr>
            <w:tcW w:w="530" w:type="dxa"/>
            <w:shd w:val="clear" w:color="auto" w:fill="auto"/>
          </w:tcPr>
          <w:p w14:paraId="69813189" w14:textId="77777777" w:rsidR="0007557C" w:rsidRPr="007F00EC" w:rsidRDefault="0007557C" w:rsidP="00B95F79">
            <w:pPr>
              <w:spacing w:after="60"/>
              <w:jc w:val="both"/>
            </w:pPr>
            <w:r w:rsidRPr="006F3F58">
              <w:t>6</w:t>
            </w:r>
          </w:p>
        </w:tc>
        <w:tc>
          <w:tcPr>
            <w:tcW w:w="3776" w:type="dxa"/>
            <w:shd w:val="clear" w:color="auto" w:fill="auto"/>
          </w:tcPr>
          <w:p w14:paraId="1C565280" w14:textId="77777777" w:rsidR="0007557C" w:rsidRPr="006F3F58" w:rsidRDefault="0007557C" w:rsidP="00B95F79">
            <w:pPr>
              <w:spacing w:after="60"/>
              <w:jc w:val="both"/>
            </w:pPr>
            <w:r w:rsidRPr="007F00EC">
              <w:t>Номінальна потужність електродвигуна</w:t>
            </w:r>
            <w:r w:rsidRPr="006F3F58">
              <w:t>, кВт</w:t>
            </w:r>
          </w:p>
        </w:tc>
        <w:tc>
          <w:tcPr>
            <w:tcW w:w="5322" w:type="dxa"/>
            <w:shd w:val="clear" w:color="auto" w:fill="auto"/>
          </w:tcPr>
          <w:p w14:paraId="36A7CA66" w14:textId="77777777" w:rsidR="0007557C" w:rsidRPr="006F3F58" w:rsidRDefault="0007557C" w:rsidP="00B95F79">
            <w:pPr>
              <w:spacing w:after="60"/>
              <w:jc w:val="both"/>
            </w:pPr>
            <w:r w:rsidRPr="006F3F58">
              <w:t xml:space="preserve">2,2 </w:t>
            </w:r>
          </w:p>
        </w:tc>
      </w:tr>
      <w:tr w:rsidR="0007557C" w14:paraId="48FBDF77" w14:textId="77777777" w:rsidTr="00B95F79">
        <w:tc>
          <w:tcPr>
            <w:tcW w:w="530" w:type="dxa"/>
            <w:shd w:val="clear" w:color="auto" w:fill="auto"/>
          </w:tcPr>
          <w:p w14:paraId="1EA415C6" w14:textId="77777777" w:rsidR="0007557C" w:rsidRPr="007F00EC" w:rsidRDefault="0007557C" w:rsidP="00B95F79">
            <w:pPr>
              <w:spacing w:after="60"/>
              <w:jc w:val="both"/>
            </w:pPr>
            <w:r w:rsidRPr="006F3F58">
              <w:t>7</w:t>
            </w:r>
          </w:p>
        </w:tc>
        <w:tc>
          <w:tcPr>
            <w:tcW w:w="3776" w:type="dxa"/>
            <w:shd w:val="clear" w:color="auto" w:fill="auto"/>
          </w:tcPr>
          <w:p w14:paraId="17E419CF" w14:textId="77777777" w:rsidR="0007557C" w:rsidRPr="006F3F58" w:rsidRDefault="0007557C" w:rsidP="00B95F79">
            <w:pPr>
              <w:spacing w:after="60"/>
              <w:jc w:val="both"/>
            </w:pPr>
            <w:r w:rsidRPr="007F00EC">
              <w:t>Номінальна</w:t>
            </w:r>
            <w:r w:rsidRPr="006F3F58">
              <w:t xml:space="preserve"> частота</w:t>
            </w:r>
            <w:r w:rsidRPr="007F00EC">
              <w:t xml:space="preserve"> електромережі</w:t>
            </w:r>
            <w:r w:rsidRPr="006F3F58">
              <w:t>, Гц</w:t>
            </w:r>
          </w:p>
        </w:tc>
        <w:tc>
          <w:tcPr>
            <w:tcW w:w="5322" w:type="dxa"/>
            <w:shd w:val="clear" w:color="auto" w:fill="auto"/>
          </w:tcPr>
          <w:p w14:paraId="24BEDB9D" w14:textId="77777777" w:rsidR="0007557C" w:rsidRPr="006F3F58" w:rsidRDefault="0007557C" w:rsidP="00B95F79">
            <w:pPr>
              <w:spacing w:after="60"/>
              <w:jc w:val="both"/>
            </w:pPr>
            <w:r w:rsidRPr="006F3F58">
              <w:t>50</w:t>
            </w:r>
          </w:p>
        </w:tc>
      </w:tr>
      <w:tr w:rsidR="0007557C" w14:paraId="53EE1DC4" w14:textId="77777777" w:rsidTr="00B95F79">
        <w:tc>
          <w:tcPr>
            <w:tcW w:w="530" w:type="dxa"/>
            <w:shd w:val="clear" w:color="auto" w:fill="auto"/>
          </w:tcPr>
          <w:p w14:paraId="01B8B260" w14:textId="77777777" w:rsidR="0007557C" w:rsidRPr="007F00EC" w:rsidRDefault="0007557C" w:rsidP="00B95F79">
            <w:pPr>
              <w:spacing w:after="60"/>
              <w:jc w:val="both"/>
            </w:pPr>
            <w:r w:rsidRPr="006F3F58">
              <w:t>8</w:t>
            </w:r>
          </w:p>
        </w:tc>
        <w:tc>
          <w:tcPr>
            <w:tcW w:w="3776" w:type="dxa"/>
            <w:shd w:val="clear" w:color="auto" w:fill="auto"/>
          </w:tcPr>
          <w:p w14:paraId="259FADB2" w14:textId="77777777" w:rsidR="0007557C" w:rsidRPr="006F3F58" w:rsidRDefault="0007557C" w:rsidP="00B95F79">
            <w:pPr>
              <w:spacing w:after="60"/>
              <w:jc w:val="both"/>
            </w:pPr>
            <w:r w:rsidRPr="007F00EC">
              <w:t>Номінальна напруга електромережі живлення</w:t>
            </w:r>
          </w:p>
        </w:tc>
        <w:tc>
          <w:tcPr>
            <w:tcW w:w="5322" w:type="dxa"/>
            <w:shd w:val="clear" w:color="auto" w:fill="auto"/>
          </w:tcPr>
          <w:p w14:paraId="79D74E92" w14:textId="77777777" w:rsidR="0007557C" w:rsidRPr="006F3F58" w:rsidRDefault="0007557C" w:rsidP="00B95F79">
            <w:pPr>
              <w:spacing w:after="60"/>
              <w:jc w:val="both"/>
            </w:pPr>
            <w:r>
              <w:t>22</w:t>
            </w:r>
            <w:r w:rsidRPr="006F3F58">
              <w:t>0 В</w:t>
            </w:r>
          </w:p>
        </w:tc>
      </w:tr>
      <w:tr w:rsidR="0007557C" w14:paraId="0A7D60CE" w14:textId="77777777" w:rsidTr="00B95F79">
        <w:tc>
          <w:tcPr>
            <w:tcW w:w="530" w:type="dxa"/>
            <w:shd w:val="clear" w:color="auto" w:fill="auto"/>
          </w:tcPr>
          <w:p w14:paraId="70F8C33D" w14:textId="77777777" w:rsidR="0007557C" w:rsidRPr="007F00EC" w:rsidRDefault="0007557C" w:rsidP="00B95F79">
            <w:pPr>
              <w:spacing w:after="60"/>
              <w:jc w:val="both"/>
            </w:pPr>
            <w:r w:rsidRPr="006F3F58">
              <w:t>9</w:t>
            </w:r>
          </w:p>
        </w:tc>
        <w:tc>
          <w:tcPr>
            <w:tcW w:w="3776" w:type="dxa"/>
            <w:shd w:val="clear" w:color="auto" w:fill="auto"/>
          </w:tcPr>
          <w:p w14:paraId="1266EF9A" w14:textId="77777777" w:rsidR="0007557C" w:rsidRPr="006F3F58" w:rsidRDefault="0007557C" w:rsidP="00B95F79">
            <w:pPr>
              <w:spacing w:after="60"/>
              <w:jc w:val="both"/>
            </w:pPr>
            <w:r w:rsidRPr="007F00EC">
              <w:t>Номінальна</w:t>
            </w:r>
            <w:r w:rsidRPr="006F3F58">
              <w:t xml:space="preserve"> частота</w:t>
            </w:r>
            <w:r w:rsidRPr="007F00EC">
              <w:t xml:space="preserve"> обертання електродвигуна</w:t>
            </w:r>
            <w:r w:rsidRPr="006F3F58">
              <w:t>, об</w:t>
            </w:r>
            <w:r w:rsidRPr="007F00EC">
              <w:t>/хв</w:t>
            </w:r>
            <w:r w:rsidRPr="006F3F58">
              <w:t>.</w:t>
            </w:r>
          </w:p>
        </w:tc>
        <w:tc>
          <w:tcPr>
            <w:tcW w:w="5322" w:type="dxa"/>
            <w:shd w:val="clear" w:color="auto" w:fill="auto"/>
          </w:tcPr>
          <w:p w14:paraId="1202A4EA" w14:textId="77777777" w:rsidR="0007557C" w:rsidRPr="006F3F58" w:rsidRDefault="0007557C" w:rsidP="00B95F79">
            <w:pPr>
              <w:spacing w:after="60"/>
              <w:jc w:val="both"/>
            </w:pPr>
            <w:r>
              <w:t>2800-</w:t>
            </w:r>
            <w:r w:rsidRPr="006F3F58">
              <w:t>3000</w:t>
            </w:r>
          </w:p>
        </w:tc>
      </w:tr>
      <w:tr w:rsidR="0007557C" w14:paraId="3060BD93" w14:textId="77777777" w:rsidTr="00B95F79">
        <w:tc>
          <w:tcPr>
            <w:tcW w:w="530" w:type="dxa"/>
            <w:shd w:val="clear" w:color="auto" w:fill="auto"/>
          </w:tcPr>
          <w:p w14:paraId="06F7705E" w14:textId="77777777" w:rsidR="0007557C" w:rsidRPr="007F00EC" w:rsidRDefault="0007557C" w:rsidP="00B95F79">
            <w:pPr>
              <w:spacing w:after="60"/>
              <w:jc w:val="both"/>
            </w:pPr>
            <w:r w:rsidRPr="006F3F58">
              <w:t>10</w:t>
            </w:r>
          </w:p>
        </w:tc>
        <w:tc>
          <w:tcPr>
            <w:tcW w:w="3776" w:type="dxa"/>
            <w:shd w:val="clear" w:color="auto" w:fill="auto"/>
          </w:tcPr>
          <w:p w14:paraId="5D9E7C18" w14:textId="77777777" w:rsidR="0007557C" w:rsidRPr="007F00EC" w:rsidRDefault="0007557C" w:rsidP="00B95F79">
            <w:pPr>
              <w:spacing w:after="60"/>
              <w:jc w:val="both"/>
            </w:pPr>
            <w:r w:rsidRPr="007F00EC">
              <w:t>Габаритні розміри</w:t>
            </w:r>
            <w:r w:rsidRPr="006F3F58">
              <w:t>, мм не</w:t>
            </w:r>
            <w:r w:rsidRPr="007F00EC">
              <w:t xml:space="preserve"> більше</w:t>
            </w:r>
          </w:p>
        </w:tc>
        <w:tc>
          <w:tcPr>
            <w:tcW w:w="5322" w:type="dxa"/>
            <w:shd w:val="clear" w:color="auto" w:fill="auto"/>
          </w:tcPr>
          <w:p w14:paraId="240B9C88" w14:textId="77777777" w:rsidR="0007557C" w:rsidRPr="006F3F58" w:rsidRDefault="0007557C" w:rsidP="00B95F79">
            <w:pPr>
              <w:spacing w:after="60"/>
              <w:jc w:val="both"/>
            </w:pPr>
            <w:r w:rsidRPr="007F00EC">
              <w:t>Висота</w:t>
            </w:r>
            <w:r w:rsidRPr="006F3F58">
              <w:t xml:space="preserve"> – </w:t>
            </w:r>
            <w:r>
              <w:t>45</w:t>
            </w:r>
            <w:r w:rsidRPr="006F3F58">
              <w:t>0</w:t>
            </w:r>
          </w:p>
          <w:p w14:paraId="6C80D1E3" w14:textId="77777777" w:rsidR="0007557C" w:rsidRPr="007F00EC" w:rsidRDefault="0007557C" w:rsidP="00B95F79">
            <w:pPr>
              <w:spacing w:after="60"/>
              <w:jc w:val="both"/>
            </w:pPr>
            <w:r w:rsidRPr="006F3F58">
              <w:t xml:space="preserve">Ширина - 450 </w:t>
            </w:r>
          </w:p>
          <w:p w14:paraId="2500F26B" w14:textId="77777777" w:rsidR="0007557C" w:rsidRPr="006F3F58" w:rsidRDefault="0007557C" w:rsidP="00B95F79">
            <w:pPr>
              <w:spacing w:after="60"/>
              <w:jc w:val="both"/>
            </w:pPr>
            <w:r w:rsidRPr="007F00EC">
              <w:t>Діаметр</w:t>
            </w:r>
            <w:r w:rsidRPr="006F3F58">
              <w:t xml:space="preserve"> 450</w:t>
            </w:r>
          </w:p>
        </w:tc>
      </w:tr>
      <w:tr w:rsidR="0007557C" w14:paraId="588EB8BF" w14:textId="77777777" w:rsidTr="00B95F79">
        <w:tc>
          <w:tcPr>
            <w:tcW w:w="530" w:type="dxa"/>
            <w:shd w:val="clear" w:color="auto" w:fill="auto"/>
          </w:tcPr>
          <w:p w14:paraId="0A558DEB" w14:textId="77777777" w:rsidR="0007557C" w:rsidRPr="007F00EC" w:rsidRDefault="0007557C" w:rsidP="00B95F79">
            <w:pPr>
              <w:spacing w:after="60"/>
              <w:jc w:val="both"/>
            </w:pPr>
            <w:r w:rsidRPr="006F3F58">
              <w:t>11</w:t>
            </w:r>
          </w:p>
        </w:tc>
        <w:tc>
          <w:tcPr>
            <w:tcW w:w="3776" w:type="dxa"/>
            <w:shd w:val="clear" w:color="auto" w:fill="auto"/>
          </w:tcPr>
          <w:p w14:paraId="0F3217DD" w14:textId="77777777" w:rsidR="0007557C" w:rsidRPr="006F3F58" w:rsidRDefault="0007557C" w:rsidP="00B95F79">
            <w:pPr>
              <w:spacing w:after="60"/>
              <w:jc w:val="both"/>
            </w:pPr>
            <w:r w:rsidRPr="007F00EC">
              <w:t>Маса</w:t>
            </w:r>
            <w:r w:rsidRPr="006F3F58">
              <w:t>, кг, не</w:t>
            </w:r>
            <w:r w:rsidRPr="007F00EC">
              <w:t xml:space="preserve"> більше</w:t>
            </w:r>
          </w:p>
        </w:tc>
        <w:tc>
          <w:tcPr>
            <w:tcW w:w="5322" w:type="dxa"/>
            <w:shd w:val="clear" w:color="auto" w:fill="auto"/>
          </w:tcPr>
          <w:p w14:paraId="0FCA2233" w14:textId="77777777" w:rsidR="0007557C" w:rsidRPr="006F3F58" w:rsidRDefault="0007557C" w:rsidP="00B95F79">
            <w:pPr>
              <w:spacing w:after="60"/>
              <w:jc w:val="both"/>
            </w:pPr>
            <w:r>
              <w:t>3</w:t>
            </w:r>
            <w:r w:rsidRPr="006F3F58">
              <w:t>5</w:t>
            </w:r>
          </w:p>
        </w:tc>
      </w:tr>
      <w:tr w:rsidR="0007557C" w14:paraId="03A09F99" w14:textId="77777777" w:rsidTr="00B95F79">
        <w:tc>
          <w:tcPr>
            <w:tcW w:w="530" w:type="dxa"/>
            <w:shd w:val="clear" w:color="auto" w:fill="auto"/>
          </w:tcPr>
          <w:p w14:paraId="76525665" w14:textId="77777777" w:rsidR="0007557C" w:rsidRPr="007F00EC" w:rsidRDefault="0007557C" w:rsidP="00B95F79">
            <w:pPr>
              <w:spacing w:after="60"/>
              <w:jc w:val="both"/>
            </w:pPr>
            <w:r w:rsidRPr="006F3F58">
              <w:t>12</w:t>
            </w:r>
          </w:p>
        </w:tc>
        <w:tc>
          <w:tcPr>
            <w:tcW w:w="3776" w:type="dxa"/>
            <w:shd w:val="clear" w:color="auto" w:fill="auto"/>
          </w:tcPr>
          <w:p w14:paraId="4FC946D1" w14:textId="77777777" w:rsidR="0007557C" w:rsidRPr="006F3F58" w:rsidRDefault="0007557C" w:rsidP="00B95F79">
            <w:pPr>
              <w:spacing w:after="60"/>
              <w:jc w:val="both"/>
            </w:pPr>
            <w:r w:rsidRPr="007F00EC">
              <w:t>Матеріал</w:t>
            </w:r>
            <w:r w:rsidRPr="006F3F58">
              <w:t xml:space="preserve"> деталей сирени</w:t>
            </w:r>
          </w:p>
        </w:tc>
        <w:tc>
          <w:tcPr>
            <w:tcW w:w="5322" w:type="dxa"/>
            <w:shd w:val="clear" w:color="auto" w:fill="auto"/>
          </w:tcPr>
          <w:p w14:paraId="77AEAFF1" w14:textId="77777777" w:rsidR="0007557C" w:rsidRPr="006F3F58" w:rsidRDefault="0007557C" w:rsidP="00B95F79">
            <w:pPr>
              <w:spacing w:after="60"/>
              <w:jc w:val="both"/>
            </w:pPr>
            <w:r w:rsidRPr="006F3F58">
              <w:t>Сталь</w:t>
            </w:r>
            <w:r w:rsidRPr="007F00EC">
              <w:t xml:space="preserve"> вуглецева</w:t>
            </w:r>
          </w:p>
        </w:tc>
      </w:tr>
      <w:tr w:rsidR="0007557C" w:rsidRPr="007F00EC" w14:paraId="66FA3C2B" w14:textId="77777777" w:rsidTr="00B95F79">
        <w:tc>
          <w:tcPr>
            <w:tcW w:w="530" w:type="dxa"/>
            <w:shd w:val="clear" w:color="auto" w:fill="auto"/>
          </w:tcPr>
          <w:p w14:paraId="44176B8D" w14:textId="77777777" w:rsidR="0007557C" w:rsidRPr="007F00EC" w:rsidRDefault="0007557C" w:rsidP="00B95F79">
            <w:pPr>
              <w:spacing w:after="60"/>
              <w:jc w:val="both"/>
            </w:pPr>
            <w:r>
              <w:t>13</w:t>
            </w:r>
          </w:p>
        </w:tc>
        <w:tc>
          <w:tcPr>
            <w:tcW w:w="3776" w:type="dxa"/>
            <w:shd w:val="clear" w:color="auto" w:fill="auto"/>
          </w:tcPr>
          <w:p w14:paraId="5185D830" w14:textId="77777777" w:rsidR="0007557C" w:rsidRPr="007F00EC" w:rsidRDefault="0007557C" w:rsidP="00B95F79">
            <w:pPr>
              <w:spacing w:after="60"/>
              <w:jc w:val="both"/>
            </w:pPr>
            <w:r w:rsidRPr="007F00EC">
              <w:rPr>
                <w:rFonts w:cs="Calibri"/>
              </w:rPr>
              <w:t>Радіус охоплення території</w:t>
            </w:r>
            <w:r w:rsidRPr="006E5A82">
              <w:rPr>
                <w:rFonts w:cs="Calibri"/>
              </w:rPr>
              <w:t xml:space="preserve"> </w:t>
            </w:r>
          </w:p>
        </w:tc>
        <w:tc>
          <w:tcPr>
            <w:tcW w:w="5322" w:type="dxa"/>
            <w:shd w:val="clear" w:color="auto" w:fill="auto"/>
          </w:tcPr>
          <w:p w14:paraId="16C38CB8" w14:textId="77777777" w:rsidR="0007557C" w:rsidRPr="006F3F58" w:rsidRDefault="0007557C" w:rsidP="00B95F79">
            <w:pPr>
              <w:spacing w:after="60"/>
              <w:jc w:val="both"/>
            </w:pPr>
            <w:r w:rsidRPr="007F00EC">
              <w:t>від</w:t>
            </w:r>
            <w:r w:rsidRPr="006F3F58">
              <w:t xml:space="preserve"> 5 до 10 км</w:t>
            </w:r>
          </w:p>
        </w:tc>
      </w:tr>
      <w:tr w:rsidR="0007557C" w14:paraId="2DA2BD89" w14:textId="77777777" w:rsidTr="00B95F79">
        <w:tc>
          <w:tcPr>
            <w:tcW w:w="9628" w:type="dxa"/>
            <w:gridSpan w:val="3"/>
            <w:shd w:val="clear" w:color="auto" w:fill="auto"/>
          </w:tcPr>
          <w:p w14:paraId="28E328D8" w14:textId="77777777" w:rsidR="0007557C" w:rsidRPr="00E0619C" w:rsidRDefault="0007557C" w:rsidP="00B95F79">
            <w:pPr>
              <w:spacing w:after="60"/>
              <w:jc w:val="center"/>
            </w:pPr>
            <w:r w:rsidRPr="007F00EC">
              <w:t>Комплектність</w:t>
            </w:r>
            <w:r w:rsidRPr="00E0619C">
              <w:t xml:space="preserve"> сирени С - 40</w:t>
            </w:r>
          </w:p>
        </w:tc>
      </w:tr>
      <w:tr w:rsidR="0007557C" w14:paraId="01B3F78C" w14:textId="77777777" w:rsidTr="00B95F79">
        <w:tc>
          <w:tcPr>
            <w:tcW w:w="530" w:type="dxa"/>
            <w:shd w:val="clear" w:color="auto" w:fill="auto"/>
          </w:tcPr>
          <w:p w14:paraId="574E0D28" w14:textId="77777777" w:rsidR="0007557C" w:rsidRPr="006F3F58" w:rsidRDefault="0007557C" w:rsidP="00B95F79">
            <w:pPr>
              <w:spacing w:after="60"/>
              <w:jc w:val="both"/>
            </w:pPr>
            <w:r w:rsidRPr="006F3F58">
              <w:t>1</w:t>
            </w:r>
          </w:p>
        </w:tc>
        <w:tc>
          <w:tcPr>
            <w:tcW w:w="3776" w:type="dxa"/>
            <w:shd w:val="clear" w:color="auto" w:fill="auto"/>
          </w:tcPr>
          <w:p w14:paraId="685B8FF2" w14:textId="77777777" w:rsidR="0007557C" w:rsidRPr="00F64911" w:rsidRDefault="0007557C" w:rsidP="00B95F79">
            <w:pPr>
              <w:spacing w:after="60"/>
              <w:jc w:val="both"/>
            </w:pPr>
            <w:r w:rsidRPr="006F3F58">
              <w:t>Сирена в</w:t>
            </w:r>
            <w:r w:rsidRPr="007F00EC">
              <w:t xml:space="preserve"> зібраному виді</w:t>
            </w:r>
            <w:r>
              <w:t>, штуки</w:t>
            </w:r>
          </w:p>
        </w:tc>
        <w:tc>
          <w:tcPr>
            <w:tcW w:w="5322" w:type="dxa"/>
            <w:shd w:val="clear" w:color="auto" w:fill="auto"/>
          </w:tcPr>
          <w:p w14:paraId="1BAE1DA5" w14:textId="77777777" w:rsidR="0007557C" w:rsidRPr="00F64911" w:rsidRDefault="0007557C" w:rsidP="00B95F79">
            <w:pPr>
              <w:spacing w:after="60"/>
              <w:jc w:val="both"/>
            </w:pPr>
            <w:r w:rsidRPr="006F3F58">
              <w:t xml:space="preserve">1 </w:t>
            </w:r>
          </w:p>
        </w:tc>
      </w:tr>
      <w:tr w:rsidR="0007557C" w14:paraId="5E277FD4" w14:textId="77777777" w:rsidTr="00B95F79">
        <w:tc>
          <w:tcPr>
            <w:tcW w:w="530" w:type="dxa"/>
            <w:shd w:val="clear" w:color="auto" w:fill="auto"/>
          </w:tcPr>
          <w:p w14:paraId="702C569A" w14:textId="77777777" w:rsidR="0007557C" w:rsidRPr="006F3F58" w:rsidRDefault="0007557C" w:rsidP="00B95F79">
            <w:pPr>
              <w:spacing w:after="60"/>
              <w:jc w:val="both"/>
            </w:pPr>
            <w:r w:rsidRPr="006F3F58">
              <w:t>2</w:t>
            </w:r>
          </w:p>
        </w:tc>
        <w:tc>
          <w:tcPr>
            <w:tcW w:w="3776" w:type="dxa"/>
            <w:shd w:val="clear" w:color="auto" w:fill="auto"/>
          </w:tcPr>
          <w:p w14:paraId="70033A3F" w14:textId="77777777" w:rsidR="0007557C" w:rsidRPr="00F64911" w:rsidRDefault="0007557C" w:rsidP="00B95F79">
            <w:pPr>
              <w:spacing w:after="60"/>
              <w:jc w:val="both"/>
            </w:pPr>
            <w:r w:rsidRPr="006F3F58">
              <w:t>Паспорт,</w:t>
            </w:r>
            <w:r w:rsidRPr="007F00EC">
              <w:t xml:space="preserve"> інструкція</w:t>
            </w:r>
            <w:r w:rsidRPr="006F3F58">
              <w:t xml:space="preserve"> з монтажу та</w:t>
            </w:r>
            <w:r w:rsidRPr="007F00EC">
              <w:t xml:space="preserve"> експлуатації</w:t>
            </w:r>
            <w:r>
              <w:t>, штуки</w:t>
            </w:r>
          </w:p>
        </w:tc>
        <w:tc>
          <w:tcPr>
            <w:tcW w:w="5322" w:type="dxa"/>
            <w:shd w:val="clear" w:color="auto" w:fill="auto"/>
          </w:tcPr>
          <w:p w14:paraId="46DE6DCF" w14:textId="77777777" w:rsidR="0007557C" w:rsidRPr="006F3F58" w:rsidRDefault="0007557C" w:rsidP="00B95F79">
            <w:pPr>
              <w:spacing w:after="60"/>
              <w:jc w:val="both"/>
            </w:pPr>
            <w:r w:rsidRPr="006F3F58">
              <w:t xml:space="preserve">1 </w:t>
            </w:r>
          </w:p>
        </w:tc>
      </w:tr>
      <w:tr w:rsidR="0007557C" w14:paraId="0770D33E" w14:textId="77777777" w:rsidTr="00B95F79">
        <w:tc>
          <w:tcPr>
            <w:tcW w:w="530" w:type="dxa"/>
            <w:shd w:val="clear" w:color="auto" w:fill="auto"/>
          </w:tcPr>
          <w:p w14:paraId="2C5FDBDB" w14:textId="77777777" w:rsidR="0007557C" w:rsidRPr="007F00EC" w:rsidRDefault="0007557C" w:rsidP="00B95F79">
            <w:pPr>
              <w:spacing w:after="60"/>
              <w:jc w:val="both"/>
            </w:pPr>
            <w:r w:rsidRPr="006F3F58">
              <w:t>3</w:t>
            </w:r>
          </w:p>
        </w:tc>
        <w:tc>
          <w:tcPr>
            <w:tcW w:w="3776" w:type="dxa"/>
            <w:shd w:val="clear" w:color="auto" w:fill="auto"/>
          </w:tcPr>
          <w:p w14:paraId="7482335A" w14:textId="77777777" w:rsidR="0007557C" w:rsidRPr="00F64911" w:rsidRDefault="0007557C" w:rsidP="00B95F79">
            <w:pPr>
              <w:spacing w:after="60"/>
              <w:jc w:val="both"/>
            </w:pPr>
            <w:r w:rsidRPr="007F00EC">
              <w:t>Електродвигун потужністю</w:t>
            </w:r>
            <w:r w:rsidRPr="006F3F58">
              <w:t xml:space="preserve"> 2,2 кВт</w:t>
            </w:r>
            <w:r w:rsidRPr="007F00EC">
              <w:t xml:space="preserve"> або</w:t>
            </w:r>
            <w:r w:rsidRPr="006F3F58">
              <w:t xml:space="preserve"> 3,0 кВт</w:t>
            </w:r>
            <w:r>
              <w:t>, штуки</w:t>
            </w:r>
          </w:p>
        </w:tc>
        <w:tc>
          <w:tcPr>
            <w:tcW w:w="5322" w:type="dxa"/>
            <w:shd w:val="clear" w:color="auto" w:fill="auto"/>
          </w:tcPr>
          <w:p w14:paraId="41F8F8E2" w14:textId="77777777" w:rsidR="0007557C" w:rsidRPr="006F3F58" w:rsidRDefault="0007557C" w:rsidP="00B95F79">
            <w:pPr>
              <w:spacing w:after="60"/>
              <w:jc w:val="both"/>
            </w:pPr>
            <w:r w:rsidRPr="006F3F58">
              <w:t xml:space="preserve">1 </w:t>
            </w:r>
          </w:p>
        </w:tc>
      </w:tr>
      <w:tr w:rsidR="0007557C" w:rsidRPr="00600F55" w14:paraId="5E965C3A" w14:textId="77777777" w:rsidTr="00B95F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30" w:type="dxa"/>
            <w:tcBorders>
              <w:top w:val="single" w:sz="4" w:space="0" w:color="auto"/>
              <w:bottom w:val="single" w:sz="4" w:space="0" w:color="auto"/>
              <w:right w:val="nil"/>
            </w:tcBorders>
            <w:shd w:val="clear" w:color="auto" w:fill="FFFFFF"/>
            <w:vAlign w:val="center"/>
          </w:tcPr>
          <w:p w14:paraId="0E649C89" w14:textId="77777777" w:rsidR="0007557C" w:rsidRPr="007F00EC" w:rsidRDefault="0007557C" w:rsidP="00B95F79">
            <w:pPr>
              <w:spacing w:line="0" w:lineRule="atLeast"/>
              <w:ind w:left="33" w:hanging="33"/>
              <w:jc w:val="both"/>
            </w:pPr>
          </w:p>
        </w:tc>
        <w:tc>
          <w:tcPr>
            <w:tcW w:w="9098" w:type="dxa"/>
            <w:gridSpan w:val="2"/>
            <w:tcBorders>
              <w:left w:val="nil"/>
              <w:right w:val="single" w:sz="4" w:space="0" w:color="auto"/>
            </w:tcBorders>
            <w:vAlign w:val="center"/>
          </w:tcPr>
          <w:p w14:paraId="44D5F149" w14:textId="77777777" w:rsidR="0007557C" w:rsidRPr="00600F55" w:rsidRDefault="0007557C" w:rsidP="00B95F79">
            <w:pPr>
              <w:spacing w:line="0" w:lineRule="atLeast"/>
              <w:jc w:val="center"/>
            </w:pPr>
            <w:r w:rsidRPr="007F00EC">
              <w:t>Технічні</w:t>
            </w:r>
            <w:r w:rsidRPr="00600F55">
              <w:t xml:space="preserve"> характеристики </w:t>
            </w:r>
            <w:r>
              <w:t>б</w:t>
            </w:r>
            <w:r w:rsidRPr="00061281">
              <w:t>лок</w:t>
            </w:r>
            <w:r>
              <w:t>у</w:t>
            </w:r>
            <w:r w:rsidRPr="007F00EC">
              <w:t xml:space="preserve"> управління</w:t>
            </w:r>
            <w:r w:rsidRPr="00061281">
              <w:t xml:space="preserve"> GSM</w:t>
            </w:r>
          </w:p>
        </w:tc>
      </w:tr>
      <w:tr w:rsidR="0007557C" w:rsidRPr="00600F55" w14:paraId="3E8E53CB" w14:textId="77777777" w:rsidTr="00B95F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5"/>
        </w:trPr>
        <w:tc>
          <w:tcPr>
            <w:tcW w:w="530" w:type="dxa"/>
            <w:tcBorders>
              <w:top w:val="single" w:sz="4" w:space="0" w:color="auto"/>
              <w:bottom w:val="single" w:sz="4" w:space="0" w:color="auto"/>
              <w:right w:val="single" w:sz="4" w:space="0" w:color="auto"/>
            </w:tcBorders>
            <w:shd w:val="clear" w:color="auto" w:fill="FFFFFF"/>
            <w:vAlign w:val="center"/>
          </w:tcPr>
          <w:p w14:paraId="495D0DB0" w14:textId="77777777" w:rsidR="0007557C" w:rsidRPr="007F00EC" w:rsidRDefault="0007557C" w:rsidP="00B95F79">
            <w:pPr>
              <w:spacing w:line="0" w:lineRule="atLeast"/>
              <w:ind w:left="33" w:hanging="33"/>
              <w:jc w:val="both"/>
              <w:rPr>
                <w:bCs/>
              </w:rPr>
            </w:pPr>
            <w:r>
              <w:rPr>
                <w:bCs/>
              </w:rPr>
              <w:t>1</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11E2F301" w14:textId="77777777" w:rsidR="0007557C" w:rsidRPr="00600F55" w:rsidRDefault="0007557C" w:rsidP="00B95F79">
            <w:pPr>
              <w:spacing w:line="0" w:lineRule="atLeast"/>
            </w:pPr>
            <w:r w:rsidRPr="007F00EC">
              <w:t>Номінальна напруга</w:t>
            </w:r>
          </w:p>
        </w:tc>
        <w:tc>
          <w:tcPr>
            <w:tcW w:w="5322" w:type="dxa"/>
            <w:tcBorders>
              <w:top w:val="single" w:sz="4" w:space="0" w:color="auto"/>
              <w:bottom w:val="single" w:sz="4" w:space="0" w:color="auto"/>
              <w:right w:val="single" w:sz="4" w:space="0" w:color="auto"/>
            </w:tcBorders>
            <w:vAlign w:val="center"/>
          </w:tcPr>
          <w:p w14:paraId="4A912D94" w14:textId="77777777" w:rsidR="0007557C" w:rsidRPr="00600F55" w:rsidRDefault="0007557C" w:rsidP="00B95F79">
            <w:pPr>
              <w:spacing w:line="0" w:lineRule="atLeast"/>
              <w:jc w:val="center"/>
              <w:rPr>
                <w:shd w:val="clear" w:color="auto" w:fill="FFFFFF"/>
              </w:rPr>
            </w:pPr>
            <w:r w:rsidRPr="00600F55">
              <w:rPr>
                <w:shd w:val="clear" w:color="auto" w:fill="FFFFFF"/>
              </w:rPr>
              <w:t>220±10%</w:t>
            </w:r>
          </w:p>
        </w:tc>
      </w:tr>
      <w:tr w:rsidR="0007557C" w:rsidRPr="00600F55" w14:paraId="7DF1059D" w14:textId="77777777" w:rsidTr="00B95F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8"/>
        </w:trPr>
        <w:tc>
          <w:tcPr>
            <w:tcW w:w="530" w:type="dxa"/>
            <w:tcBorders>
              <w:top w:val="single" w:sz="4" w:space="0" w:color="auto"/>
              <w:right w:val="single" w:sz="4" w:space="0" w:color="auto"/>
            </w:tcBorders>
            <w:shd w:val="clear" w:color="auto" w:fill="FFFFFF"/>
            <w:vAlign w:val="center"/>
          </w:tcPr>
          <w:p w14:paraId="75316218" w14:textId="77777777" w:rsidR="0007557C" w:rsidRPr="007F00EC" w:rsidRDefault="0007557C" w:rsidP="00B95F79">
            <w:pPr>
              <w:spacing w:line="0" w:lineRule="atLeast"/>
              <w:ind w:left="33" w:hanging="33"/>
              <w:jc w:val="both"/>
              <w:rPr>
                <w:bCs/>
                <w:kern w:val="36"/>
              </w:rPr>
            </w:pPr>
            <w:r w:rsidRPr="0032771F">
              <w:rPr>
                <w:bCs/>
                <w:kern w:val="36"/>
              </w:rPr>
              <w:t>2</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028D1A46" w14:textId="77777777" w:rsidR="0007557C" w:rsidRDefault="0007557C" w:rsidP="00B95F79">
            <w:pPr>
              <w:spacing w:line="0" w:lineRule="atLeast"/>
            </w:pPr>
            <w:r w:rsidRPr="007F00EC">
              <w:t>Комплектність</w:t>
            </w:r>
          </w:p>
          <w:p w14:paraId="7A35A41A" w14:textId="77777777" w:rsidR="0007557C" w:rsidRDefault="0007557C" w:rsidP="00B95F79">
            <w:pPr>
              <w:spacing w:line="0" w:lineRule="atLeast"/>
            </w:pPr>
          </w:p>
          <w:p w14:paraId="76E56DE2" w14:textId="77777777" w:rsidR="0007557C" w:rsidRPr="00E7084A" w:rsidRDefault="0007557C" w:rsidP="00B95F79">
            <w:pPr>
              <w:spacing w:line="0" w:lineRule="atLeast"/>
            </w:pPr>
          </w:p>
        </w:tc>
        <w:tc>
          <w:tcPr>
            <w:tcW w:w="5322" w:type="dxa"/>
            <w:tcBorders>
              <w:top w:val="single" w:sz="4" w:space="0" w:color="auto"/>
              <w:right w:val="single" w:sz="4" w:space="0" w:color="auto"/>
            </w:tcBorders>
            <w:vAlign w:val="center"/>
          </w:tcPr>
          <w:p w14:paraId="5AB5725B" w14:textId="77777777" w:rsidR="0007557C" w:rsidRPr="00600F55" w:rsidRDefault="0007557C" w:rsidP="00B95F79">
            <w:pPr>
              <w:spacing w:line="0" w:lineRule="atLeast"/>
              <w:jc w:val="both"/>
              <w:rPr>
                <w:shd w:val="clear" w:color="auto" w:fill="FFFFFF"/>
              </w:rPr>
            </w:pPr>
            <w:r w:rsidRPr="00E7084A">
              <w:rPr>
                <w:shd w:val="clear" w:color="auto" w:fill="FFFFFF"/>
              </w:rPr>
              <w:t>Пристрій включає пусковий пристрій</w:t>
            </w:r>
            <w:r w:rsidRPr="00686D9E">
              <w:rPr>
                <w:shd w:val="clear" w:color="auto" w:fill="FFFFFF"/>
              </w:rPr>
              <w:t xml:space="preserve"> з </w:t>
            </w:r>
            <w:r w:rsidRPr="00686D9E">
              <w:rPr>
                <w:shd w:val="clear" w:color="auto" w:fill="FFFFFF"/>
                <w:lang w:val="en-US"/>
              </w:rPr>
              <w:t>GSM</w:t>
            </w:r>
            <w:r w:rsidRPr="00686D9E">
              <w:rPr>
                <w:shd w:val="clear" w:color="auto" w:fill="FFFFFF"/>
              </w:rPr>
              <w:t>-</w:t>
            </w:r>
            <w:r w:rsidRPr="00686D9E">
              <w:rPr>
                <w:shd w:val="clear" w:color="auto" w:fill="FFFFFF"/>
                <w:lang w:val="en-US"/>
              </w:rPr>
              <w:t>internet</w:t>
            </w:r>
            <w:r w:rsidRPr="00686D9E">
              <w:rPr>
                <w:shd w:val="clear" w:color="auto" w:fill="FFFFFF"/>
              </w:rPr>
              <w:t xml:space="preserve"> модулем для</w:t>
            </w:r>
            <w:r w:rsidRPr="00E7084A">
              <w:rPr>
                <w:shd w:val="clear" w:color="auto" w:fill="FFFFFF"/>
              </w:rPr>
              <w:t xml:space="preserve"> віддаленого</w:t>
            </w:r>
            <w:r w:rsidRPr="00686D9E">
              <w:rPr>
                <w:shd w:val="clear" w:color="auto" w:fill="FFFFFF"/>
              </w:rPr>
              <w:t xml:space="preserve"> </w:t>
            </w:r>
            <w:r w:rsidRPr="00E7084A">
              <w:rPr>
                <w:shd w:val="clear" w:color="auto" w:fill="FFFFFF"/>
              </w:rPr>
              <w:t>(sms</w:t>
            </w:r>
            <w:r w:rsidRPr="00686D9E">
              <w:rPr>
                <w:shd w:val="clear" w:color="auto" w:fill="FFFFFF"/>
              </w:rPr>
              <w:t xml:space="preserve">, </w:t>
            </w:r>
            <w:r w:rsidRPr="00686D9E">
              <w:rPr>
                <w:shd w:val="clear" w:color="auto" w:fill="FFFFFF"/>
                <w:lang w:val="en-US"/>
              </w:rPr>
              <w:t>dial</w:t>
            </w:r>
            <w:r w:rsidRPr="00686D9E">
              <w:rPr>
                <w:shd w:val="clear" w:color="auto" w:fill="FFFFFF"/>
              </w:rPr>
              <w:t>-</w:t>
            </w:r>
            <w:r>
              <w:rPr>
                <w:shd w:val="clear" w:color="auto" w:fill="FFFFFF"/>
                <w:lang w:val="en-US"/>
              </w:rPr>
              <w:t>u</w:t>
            </w:r>
            <w:r w:rsidRPr="00686D9E">
              <w:rPr>
                <w:shd w:val="clear" w:color="auto" w:fill="FFFFFF"/>
                <w:lang w:val="en-US"/>
              </w:rPr>
              <w:t>p</w:t>
            </w:r>
            <w:r w:rsidRPr="00686D9E">
              <w:rPr>
                <w:shd w:val="clear" w:color="auto" w:fill="FFFFFF"/>
              </w:rPr>
              <w:t xml:space="preserve">, </w:t>
            </w:r>
            <w:r w:rsidRPr="00686D9E">
              <w:rPr>
                <w:shd w:val="clear" w:color="auto" w:fill="FFFFFF"/>
                <w:lang w:val="en-US"/>
              </w:rPr>
              <w:t>internet</w:t>
            </w:r>
            <w:r w:rsidRPr="00686D9E">
              <w:rPr>
                <w:shd w:val="clear" w:color="auto" w:fill="FFFFFF"/>
              </w:rPr>
              <w:t>, ручного)</w:t>
            </w:r>
            <w:r w:rsidRPr="00E7084A">
              <w:rPr>
                <w:shd w:val="clear" w:color="auto" w:fill="FFFFFF"/>
              </w:rPr>
              <w:t xml:space="preserve"> управління</w:t>
            </w:r>
            <w:r w:rsidRPr="00686D9E">
              <w:rPr>
                <w:shd w:val="clear" w:color="auto" w:fill="FFFFFF"/>
              </w:rPr>
              <w:t>,</w:t>
            </w:r>
            <w:r w:rsidRPr="00E7084A">
              <w:rPr>
                <w:shd w:val="clear" w:color="auto" w:fill="FFFFFF"/>
              </w:rPr>
              <w:t xml:space="preserve"> програмне забезпечення</w:t>
            </w:r>
            <w:r w:rsidRPr="00686D9E">
              <w:rPr>
                <w:shd w:val="clear" w:color="auto" w:fill="FFFFFF"/>
              </w:rPr>
              <w:t xml:space="preserve"> для запуску з ПК та</w:t>
            </w:r>
            <w:r w:rsidRPr="00E7084A">
              <w:rPr>
                <w:shd w:val="clear" w:color="auto" w:fill="FFFFFF"/>
              </w:rPr>
              <w:t xml:space="preserve"> загальнонаціональної системи оповіщення</w:t>
            </w:r>
            <w:r w:rsidRPr="00600F55">
              <w:rPr>
                <w:shd w:val="clear" w:color="auto" w:fill="FFFFFF"/>
              </w:rPr>
              <w:t>,</w:t>
            </w:r>
            <w:r w:rsidRPr="00E7084A">
              <w:rPr>
                <w:shd w:val="clear" w:color="auto" w:fill="FFFFFF"/>
              </w:rPr>
              <w:t xml:space="preserve"> безперебійний</w:t>
            </w:r>
            <w:r w:rsidRPr="00600F55">
              <w:rPr>
                <w:shd w:val="clear" w:color="auto" w:fill="FFFFFF"/>
              </w:rPr>
              <w:t xml:space="preserve"> блок</w:t>
            </w:r>
            <w:r w:rsidRPr="00E7084A">
              <w:rPr>
                <w:shd w:val="clear" w:color="auto" w:fill="FFFFFF"/>
              </w:rPr>
              <w:t xml:space="preserve"> живлення</w:t>
            </w:r>
            <w:r w:rsidRPr="00600F55">
              <w:rPr>
                <w:shd w:val="clear" w:color="auto" w:fill="FFFFFF"/>
              </w:rPr>
              <w:t>,</w:t>
            </w:r>
            <w:r w:rsidRPr="00E7084A">
              <w:rPr>
                <w:shd w:val="clear" w:color="auto" w:fill="FFFFFF"/>
              </w:rPr>
              <w:t xml:space="preserve"> акумулятор</w:t>
            </w:r>
            <w:r w:rsidRPr="00600F55">
              <w:rPr>
                <w:shd w:val="clear" w:color="auto" w:fill="FFFFFF"/>
              </w:rPr>
              <w:t xml:space="preserve"> для контролю</w:t>
            </w:r>
            <w:r w:rsidRPr="00E7084A">
              <w:rPr>
                <w:shd w:val="clear" w:color="auto" w:fill="FFFFFF"/>
              </w:rPr>
              <w:t xml:space="preserve"> наявності напруги</w:t>
            </w:r>
            <w:r w:rsidRPr="00600F55">
              <w:rPr>
                <w:shd w:val="clear" w:color="auto" w:fill="FFFFFF"/>
              </w:rPr>
              <w:t xml:space="preserve"> 220-380В</w:t>
            </w:r>
          </w:p>
        </w:tc>
      </w:tr>
    </w:tbl>
    <w:p w14:paraId="22716234" w14:textId="77777777" w:rsidR="0007557C" w:rsidRDefault="0007557C" w:rsidP="0007557C">
      <w:pPr>
        <w:rPr>
          <w:b/>
        </w:rPr>
      </w:pPr>
    </w:p>
    <w:p w14:paraId="72D13CA1" w14:textId="77777777" w:rsidR="0007557C" w:rsidRPr="007F00EC" w:rsidRDefault="0007557C" w:rsidP="0007557C">
      <w:pPr>
        <w:ind w:firstLine="567"/>
        <w:rPr>
          <w:u w:val="single"/>
        </w:rPr>
      </w:pPr>
      <w:r w:rsidRPr="00E7084A">
        <w:rPr>
          <w:u w:val="single"/>
        </w:rPr>
        <w:t>Основні технічні вимоги</w:t>
      </w:r>
      <w:r w:rsidRPr="007F00EC">
        <w:rPr>
          <w:u w:val="single"/>
        </w:rPr>
        <w:t xml:space="preserve"> до блоку</w:t>
      </w:r>
      <w:r w:rsidRPr="00E7084A">
        <w:rPr>
          <w:u w:val="single"/>
        </w:rPr>
        <w:t xml:space="preserve"> управління</w:t>
      </w:r>
      <w:r w:rsidRPr="007F00EC">
        <w:rPr>
          <w:u w:val="single"/>
        </w:rPr>
        <w:t xml:space="preserve"> GSM:</w:t>
      </w:r>
    </w:p>
    <w:p w14:paraId="600FE13A" w14:textId="77777777" w:rsidR="0007557C" w:rsidRPr="00600F55" w:rsidRDefault="0007557C" w:rsidP="0007557C">
      <w:pPr>
        <w:ind w:firstLine="708"/>
        <w:jc w:val="both"/>
        <w:rPr>
          <w:bCs/>
          <w:kern w:val="36"/>
        </w:rPr>
      </w:pPr>
      <w:r>
        <w:rPr>
          <w:bCs/>
          <w:kern w:val="36"/>
        </w:rPr>
        <w:t>Б</w:t>
      </w:r>
      <w:r w:rsidRPr="00566E3F">
        <w:rPr>
          <w:bCs/>
          <w:kern w:val="36"/>
        </w:rPr>
        <w:t>лок</w:t>
      </w:r>
      <w:r w:rsidRPr="00E7084A">
        <w:rPr>
          <w:bCs/>
          <w:kern w:val="36"/>
        </w:rPr>
        <w:t xml:space="preserve"> управління</w:t>
      </w:r>
      <w:r w:rsidRPr="00566E3F">
        <w:rPr>
          <w:bCs/>
          <w:kern w:val="36"/>
        </w:rPr>
        <w:t xml:space="preserve"> GSM</w:t>
      </w:r>
      <w:r w:rsidRPr="00E7084A">
        <w:rPr>
          <w:bCs/>
          <w:kern w:val="36"/>
        </w:rPr>
        <w:t xml:space="preserve"> призначений</w:t>
      </w:r>
      <w:r w:rsidRPr="00600F55">
        <w:rPr>
          <w:bCs/>
          <w:kern w:val="36"/>
        </w:rPr>
        <w:t xml:space="preserve"> для</w:t>
      </w:r>
      <w:r w:rsidRPr="00E7084A">
        <w:rPr>
          <w:bCs/>
          <w:kern w:val="36"/>
        </w:rPr>
        <w:t xml:space="preserve"> віддаленого</w:t>
      </w:r>
      <w:r w:rsidRPr="00600F55">
        <w:rPr>
          <w:bCs/>
          <w:kern w:val="36"/>
        </w:rPr>
        <w:t xml:space="preserve"> та ручного запуску сирени</w:t>
      </w:r>
      <w:r w:rsidRPr="00E7084A">
        <w:rPr>
          <w:bCs/>
          <w:kern w:val="36"/>
        </w:rPr>
        <w:t xml:space="preserve"> сповіщення</w:t>
      </w:r>
      <w:r w:rsidRPr="00600F55">
        <w:rPr>
          <w:bCs/>
          <w:kern w:val="36"/>
        </w:rPr>
        <w:t xml:space="preserve"> С-40.</w:t>
      </w:r>
      <w:r w:rsidRPr="00E7084A">
        <w:rPr>
          <w:bCs/>
          <w:kern w:val="36"/>
        </w:rPr>
        <w:t xml:space="preserve"> Пристрій встановлюється</w:t>
      </w:r>
      <w:r w:rsidRPr="00600F55">
        <w:rPr>
          <w:bCs/>
          <w:kern w:val="36"/>
        </w:rPr>
        <w:t xml:space="preserve"> в</w:t>
      </w:r>
      <w:r w:rsidRPr="00E7084A">
        <w:rPr>
          <w:bCs/>
          <w:kern w:val="36"/>
        </w:rPr>
        <w:t xml:space="preserve"> приміщенні</w:t>
      </w:r>
      <w:r w:rsidRPr="00600F55">
        <w:rPr>
          <w:bCs/>
          <w:kern w:val="36"/>
        </w:rPr>
        <w:t>,</w:t>
      </w:r>
      <w:r w:rsidRPr="00E7084A">
        <w:rPr>
          <w:bCs/>
          <w:kern w:val="36"/>
        </w:rPr>
        <w:t xml:space="preserve"> захищеному від опадів</w:t>
      </w:r>
      <w:r w:rsidRPr="00600F55">
        <w:rPr>
          <w:bCs/>
          <w:kern w:val="36"/>
        </w:rPr>
        <w:t>, у</w:t>
      </w:r>
      <w:r w:rsidRPr="00E7084A">
        <w:rPr>
          <w:bCs/>
          <w:kern w:val="36"/>
        </w:rPr>
        <w:t xml:space="preserve"> кімнаті</w:t>
      </w:r>
      <w:r w:rsidRPr="00600F55">
        <w:rPr>
          <w:bCs/>
          <w:kern w:val="36"/>
        </w:rPr>
        <w:t xml:space="preserve"> персоналу. До пристрою</w:t>
      </w:r>
      <w:r w:rsidRPr="00E7084A">
        <w:rPr>
          <w:bCs/>
          <w:kern w:val="36"/>
        </w:rPr>
        <w:t xml:space="preserve"> передбачається підведення напруги</w:t>
      </w:r>
      <w:r w:rsidRPr="00600F55">
        <w:rPr>
          <w:bCs/>
          <w:kern w:val="36"/>
        </w:rPr>
        <w:t xml:space="preserve"> 220 В для</w:t>
      </w:r>
      <w:r w:rsidRPr="00E7084A">
        <w:rPr>
          <w:bCs/>
          <w:kern w:val="36"/>
        </w:rPr>
        <w:t xml:space="preserve"> живлення системи</w:t>
      </w:r>
      <w:r w:rsidRPr="00600F55">
        <w:rPr>
          <w:bCs/>
          <w:kern w:val="36"/>
        </w:rPr>
        <w:t xml:space="preserve"> та</w:t>
      </w:r>
      <w:r w:rsidRPr="00E7084A">
        <w:rPr>
          <w:bCs/>
          <w:kern w:val="36"/>
        </w:rPr>
        <w:t xml:space="preserve"> безпосереднього</w:t>
      </w:r>
      <w:r w:rsidRPr="00600F55">
        <w:rPr>
          <w:bCs/>
          <w:kern w:val="36"/>
        </w:rPr>
        <w:t xml:space="preserve"> запуску</w:t>
      </w:r>
      <w:r w:rsidRPr="00E7084A">
        <w:rPr>
          <w:bCs/>
          <w:kern w:val="36"/>
        </w:rPr>
        <w:t xml:space="preserve"> двигуна</w:t>
      </w:r>
      <w:r w:rsidRPr="00600F55">
        <w:rPr>
          <w:bCs/>
          <w:kern w:val="36"/>
        </w:rPr>
        <w:t xml:space="preserve"> сирени С-40.</w:t>
      </w:r>
    </w:p>
    <w:p w14:paraId="5C4047E8" w14:textId="77777777" w:rsidR="0007557C" w:rsidRPr="00600F55" w:rsidRDefault="0007557C" w:rsidP="0007557C">
      <w:pPr>
        <w:ind w:firstLine="708"/>
        <w:jc w:val="both"/>
        <w:rPr>
          <w:shd w:val="clear" w:color="auto" w:fill="FFFFFF"/>
        </w:rPr>
      </w:pPr>
      <w:r>
        <w:rPr>
          <w:bCs/>
          <w:kern w:val="36"/>
        </w:rPr>
        <w:t>Б</w:t>
      </w:r>
      <w:r w:rsidRPr="00566E3F">
        <w:rPr>
          <w:bCs/>
          <w:kern w:val="36"/>
        </w:rPr>
        <w:t>лок</w:t>
      </w:r>
      <w:r w:rsidRPr="007F00EC">
        <w:rPr>
          <w:bCs/>
          <w:kern w:val="36"/>
        </w:rPr>
        <w:t xml:space="preserve"> управління</w:t>
      </w:r>
      <w:r w:rsidRPr="00566E3F">
        <w:rPr>
          <w:bCs/>
          <w:kern w:val="36"/>
        </w:rPr>
        <w:t xml:space="preserve"> GSM</w:t>
      </w:r>
      <w:r w:rsidRPr="007F00EC">
        <w:rPr>
          <w:bCs/>
          <w:kern w:val="36"/>
        </w:rPr>
        <w:t xml:space="preserve"> складається</w:t>
      </w:r>
      <w:r w:rsidRPr="00600F55">
        <w:rPr>
          <w:bCs/>
          <w:kern w:val="36"/>
        </w:rPr>
        <w:t xml:space="preserve"> з</w:t>
      </w:r>
      <w:r w:rsidRPr="007F00EC">
        <w:rPr>
          <w:bCs/>
          <w:kern w:val="36"/>
        </w:rPr>
        <w:t xml:space="preserve"> комутаційного</w:t>
      </w:r>
      <w:r w:rsidRPr="00600F55">
        <w:rPr>
          <w:bCs/>
          <w:kern w:val="36"/>
        </w:rPr>
        <w:t xml:space="preserve"> ящика, у</w:t>
      </w:r>
      <w:r w:rsidRPr="007F00EC">
        <w:rPr>
          <w:bCs/>
          <w:kern w:val="36"/>
        </w:rPr>
        <w:t xml:space="preserve"> який встановлено автоматичний трифазний вимикач</w:t>
      </w:r>
      <w:r w:rsidRPr="00600F55">
        <w:rPr>
          <w:bCs/>
          <w:kern w:val="36"/>
        </w:rPr>
        <w:t>,</w:t>
      </w:r>
      <w:r w:rsidRPr="007F00EC">
        <w:rPr>
          <w:bCs/>
          <w:kern w:val="36"/>
        </w:rPr>
        <w:t xml:space="preserve"> трифазний пускач</w:t>
      </w:r>
      <w:r w:rsidRPr="00600F55">
        <w:rPr>
          <w:bCs/>
          <w:kern w:val="36"/>
        </w:rPr>
        <w:t>, блок</w:t>
      </w:r>
      <w:r w:rsidRPr="007F00EC">
        <w:rPr>
          <w:bCs/>
          <w:kern w:val="36"/>
        </w:rPr>
        <w:t xml:space="preserve"> безперебійного живлення</w:t>
      </w:r>
      <w:r w:rsidRPr="00600F55">
        <w:rPr>
          <w:bCs/>
          <w:kern w:val="36"/>
        </w:rPr>
        <w:t xml:space="preserve"> 12В 3А,</w:t>
      </w:r>
      <w:r w:rsidRPr="007F00EC">
        <w:rPr>
          <w:bCs/>
          <w:kern w:val="36"/>
        </w:rPr>
        <w:t xml:space="preserve"> акумулятор</w:t>
      </w:r>
      <w:r w:rsidRPr="00600F55">
        <w:rPr>
          <w:bCs/>
          <w:kern w:val="36"/>
        </w:rPr>
        <w:t xml:space="preserve"> 12в 7Аг, реле</w:t>
      </w:r>
      <w:r w:rsidRPr="007F00EC">
        <w:rPr>
          <w:bCs/>
          <w:kern w:val="36"/>
        </w:rPr>
        <w:t xml:space="preserve"> управління</w:t>
      </w:r>
      <w:r w:rsidRPr="00600F55">
        <w:rPr>
          <w:bCs/>
          <w:kern w:val="36"/>
        </w:rPr>
        <w:t xml:space="preserve"> 5 А, </w:t>
      </w:r>
      <w:r w:rsidRPr="00600F55">
        <w:rPr>
          <w:shd w:val="clear" w:color="auto" w:fill="FFFFFF"/>
          <w:lang w:val="en-US"/>
        </w:rPr>
        <w:t>GSM</w:t>
      </w:r>
      <w:r w:rsidRPr="00600F55">
        <w:rPr>
          <w:shd w:val="clear" w:color="auto" w:fill="FFFFFF"/>
        </w:rPr>
        <w:t>-</w:t>
      </w:r>
      <w:r w:rsidRPr="00600F55">
        <w:rPr>
          <w:shd w:val="clear" w:color="auto" w:fill="FFFFFF"/>
          <w:lang w:val="en-US"/>
        </w:rPr>
        <w:t>internet</w:t>
      </w:r>
      <w:r w:rsidRPr="00600F55">
        <w:rPr>
          <w:shd w:val="clear" w:color="auto" w:fill="FFFFFF"/>
        </w:rPr>
        <w:t xml:space="preserve"> модуля для</w:t>
      </w:r>
      <w:r w:rsidRPr="007F00EC">
        <w:rPr>
          <w:shd w:val="clear" w:color="auto" w:fill="FFFFFF"/>
        </w:rPr>
        <w:t xml:space="preserve"> віддаленого</w:t>
      </w:r>
      <w:r w:rsidRPr="00600F55">
        <w:rPr>
          <w:shd w:val="clear" w:color="auto" w:fill="FFFFFF"/>
        </w:rPr>
        <w:t xml:space="preserve"> </w:t>
      </w:r>
      <w:r w:rsidRPr="005D729E">
        <w:rPr>
          <w:shd w:val="clear" w:color="auto" w:fill="FFFFFF"/>
        </w:rPr>
        <w:t>(sms</w:t>
      </w:r>
      <w:r w:rsidRPr="00600F55">
        <w:rPr>
          <w:shd w:val="clear" w:color="auto" w:fill="FFFFFF"/>
        </w:rPr>
        <w:t xml:space="preserve">, </w:t>
      </w:r>
      <w:r w:rsidRPr="00600F55">
        <w:rPr>
          <w:shd w:val="clear" w:color="auto" w:fill="FFFFFF"/>
          <w:lang w:val="en-US"/>
        </w:rPr>
        <w:t>dial</w:t>
      </w:r>
      <w:r w:rsidRPr="00600F55">
        <w:rPr>
          <w:shd w:val="clear" w:color="auto" w:fill="FFFFFF"/>
        </w:rPr>
        <w:t>-</w:t>
      </w:r>
      <w:r>
        <w:rPr>
          <w:shd w:val="clear" w:color="auto" w:fill="FFFFFF"/>
          <w:lang w:val="en-US"/>
        </w:rPr>
        <w:t>u</w:t>
      </w:r>
      <w:r w:rsidRPr="00600F55">
        <w:rPr>
          <w:shd w:val="clear" w:color="auto" w:fill="FFFFFF"/>
          <w:lang w:val="en-US"/>
        </w:rPr>
        <w:t>p</w:t>
      </w:r>
      <w:r w:rsidRPr="00600F55">
        <w:rPr>
          <w:shd w:val="clear" w:color="auto" w:fill="FFFFFF"/>
        </w:rPr>
        <w:t xml:space="preserve">, </w:t>
      </w:r>
      <w:r w:rsidRPr="00600F55">
        <w:rPr>
          <w:shd w:val="clear" w:color="auto" w:fill="FFFFFF"/>
          <w:lang w:val="en-US"/>
        </w:rPr>
        <w:t>internet</w:t>
      </w:r>
      <w:r w:rsidRPr="00600F55">
        <w:rPr>
          <w:shd w:val="clear" w:color="auto" w:fill="FFFFFF"/>
        </w:rPr>
        <w:t>)</w:t>
      </w:r>
      <w:r w:rsidRPr="007F00EC">
        <w:rPr>
          <w:shd w:val="clear" w:color="auto" w:fill="FFFFFF"/>
        </w:rPr>
        <w:t xml:space="preserve"> управління</w:t>
      </w:r>
      <w:r w:rsidRPr="00600F55">
        <w:rPr>
          <w:shd w:val="clear" w:color="auto" w:fill="FFFFFF"/>
        </w:rPr>
        <w:t>, кнопки пуск-стоп – ручного</w:t>
      </w:r>
      <w:r w:rsidRPr="007F00EC">
        <w:rPr>
          <w:shd w:val="clear" w:color="auto" w:fill="FFFFFF"/>
        </w:rPr>
        <w:t xml:space="preserve"> управління</w:t>
      </w:r>
      <w:r w:rsidRPr="00600F55">
        <w:rPr>
          <w:shd w:val="clear" w:color="auto" w:fill="FFFFFF"/>
        </w:rPr>
        <w:t>.</w:t>
      </w:r>
    </w:p>
    <w:p w14:paraId="29138751" w14:textId="77777777" w:rsidR="0007557C" w:rsidRDefault="0007557C" w:rsidP="0007557C">
      <w:pPr>
        <w:ind w:firstLine="567"/>
        <w:jc w:val="both"/>
      </w:pPr>
      <w:r w:rsidRPr="005D729E">
        <w:t xml:space="preserve"> Керування</w:t>
      </w:r>
      <w:r w:rsidRPr="00600F55">
        <w:t xml:space="preserve"> повинно</w:t>
      </w:r>
      <w:r w:rsidRPr="005D729E">
        <w:t xml:space="preserve"> здійснюватися</w:t>
      </w:r>
      <w:r>
        <w:t>:</w:t>
      </w:r>
    </w:p>
    <w:p w14:paraId="6D3B07D0" w14:textId="77777777" w:rsidR="0007557C" w:rsidRPr="00600F55" w:rsidRDefault="0007557C" w:rsidP="0007557C">
      <w:pPr>
        <w:tabs>
          <w:tab w:val="left" w:pos="851"/>
        </w:tabs>
        <w:ind w:firstLine="567"/>
        <w:jc w:val="both"/>
      </w:pPr>
      <w:r w:rsidRPr="00600F55">
        <w:t>- з</w:t>
      </w:r>
      <w:r w:rsidRPr="005D729E">
        <w:t xml:space="preserve"> автоматизованого робочого місця</w:t>
      </w:r>
      <w:r w:rsidRPr="00600F55">
        <w:t xml:space="preserve"> </w:t>
      </w:r>
      <w:r w:rsidRPr="005D729E">
        <w:t>(надалі</w:t>
      </w:r>
      <w:r w:rsidRPr="00600F55">
        <w:t xml:space="preserve"> - АРМ)</w:t>
      </w:r>
      <w:r w:rsidRPr="005D729E">
        <w:t xml:space="preserve"> територіальної системи оповіщення</w:t>
      </w:r>
      <w:r w:rsidRPr="00600F55">
        <w:t>,</w:t>
      </w:r>
      <w:r w:rsidRPr="005D729E">
        <w:t xml:space="preserve"> встановленого</w:t>
      </w:r>
      <w:r w:rsidRPr="00600F55">
        <w:t xml:space="preserve"> на</w:t>
      </w:r>
      <w:r w:rsidRPr="005D729E">
        <w:t xml:space="preserve"> пункті</w:t>
      </w:r>
      <w:r w:rsidRPr="007F00EC">
        <w:t xml:space="preserve"> управління</w:t>
      </w:r>
      <w:r w:rsidRPr="005D729E">
        <w:t xml:space="preserve"> обласного рівня</w:t>
      </w:r>
      <w:r w:rsidRPr="00600F55">
        <w:t xml:space="preserve">; </w:t>
      </w:r>
    </w:p>
    <w:p w14:paraId="0CA7AB28" w14:textId="77777777" w:rsidR="0007557C" w:rsidRPr="00600F55" w:rsidRDefault="0007557C" w:rsidP="0007557C">
      <w:pPr>
        <w:ind w:firstLine="567"/>
        <w:jc w:val="both"/>
      </w:pPr>
      <w:r w:rsidRPr="00600F55">
        <w:t xml:space="preserve">- </w:t>
      </w:r>
      <w:r>
        <w:t xml:space="preserve">  </w:t>
      </w:r>
      <w:r w:rsidRPr="00600F55">
        <w:t>з АРМ</w:t>
      </w:r>
      <w:r w:rsidRPr="005D729E">
        <w:t xml:space="preserve"> місцевої системи оповіщення</w:t>
      </w:r>
      <w:r w:rsidRPr="00600F55">
        <w:t>,</w:t>
      </w:r>
      <w:r w:rsidRPr="005D729E">
        <w:t xml:space="preserve"> встановленого</w:t>
      </w:r>
      <w:r w:rsidRPr="00600F55">
        <w:t xml:space="preserve"> в</w:t>
      </w:r>
      <w:r w:rsidRPr="005D729E">
        <w:t xml:space="preserve"> органі</w:t>
      </w:r>
      <w:r w:rsidRPr="007F00EC">
        <w:t xml:space="preserve"> управління</w:t>
      </w:r>
      <w:r w:rsidRPr="00600F55">
        <w:t xml:space="preserve"> району; </w:t>
      </w:r>
    </w:p>
    <w:p w14:paraId="175DC2EC" w14:textId="77777777" w:rsidR="0007557C" w:rsidRPr="00600F55" w:rsidRDefault="0007557C" w:rsidP="0007557C">
      <w:pPr>
        <w:ind w:firstLine="567"/>
        <w:jc w:val="both"/>
      </w:pPr>
      <w:r w:rsidRPr="00600F55">
        <w:t xml:space="preserve">- </w:t>
      </w:r>
      <w:r>
        <w:t xml:space="preserve">  </w:t>
      </w:r>
      <w:r w:rsidRPr="00600F55">
        <w:t>з АРМ</w:t>
      </w:r>
      <w:r w:rsidRPr="005D729E">
        <w:t xml:space="preserve"> місцевої системи оповіщення</w:t>
      </w:r>
      <w:r w:rsidRPr="00600F55">
        <w:t>,</w:t>
      </w:r>
      <w:r w:rsidRPr="005D729E">
        <w:t xml:space="preserve"> встановленого</w:t>
      </w:r>
      <w:r w:rsidRPr="00600F55">
        <w:t xml:space="preserve"> в</w:t>
      </w:r>
      <w:r w:rsidRPr="005D729E">
        <w:t xml:space="preserve"> органі територіальної громади</w:t>
      </w:r>
      <w:r w:rsidRPr="00600F55">
        <w:t xml:space="preserve">; </w:t>
      </w:r>
    </w:p>
    <w:p w14:paraId="030BA3B7" w14:textId="77777777" w:rsidR="0007557C" w:rsidRPr="00600F55" w:rsidRDefault="0007557C" w:rsidP="0007557C">
      <w:pPr>
        <w:ind w:firstLine="567"/>
        <w:jc w:val="both"/>
      </w:pPr>
      <w:r w:rsidRPr="00600F55">
        <w:t xml:space="preserve">- </w:t>
      </w:r>
      <w:r>
        <w:t xml:space="preserve"> </w:t>
      </w:r>
      <w:r w:rsidRPr="00600F55">
        <w:t>у ручному</w:t>
      </w:r>
      <w:r w:rsidRPr="005D729E">
        <w:t xml:space="preserve"> режимі безпосередньо</w:t>
      </w:r>
      <w:r w:rsidRPr="00600F55">
        <w:t xml:space="preserve"> з</w:t>
      </w:r>
      <w:r w:rsidRPr="005D729E">
        <w:t xml:space="preserve"> місця встановлення</w:t>
      </w:r>
      <w:r w:rsidRPr="00600F55">
        <w:t xml:space="preserve"> </w:t>
      </w:r>
      <w:r>
        <w:t>пускового пристрою</w:t>
      </w:r>
      <w:r w:rsidRPr="00600F55">
        <w:t xml:space="preserve"> у</w:t>
      </w:r>
      <w:r w:rsidRPr="005D729E">
        <w:t xml:space="preserve"> т.</w:t>
      </w:r>
      <w:r>
        <w:rPr>
          <w:lang w:val="en-US"/>
        </w:rPr>
        <w:t xml:space="preserve"> </w:t>
      </w:r>
      <w:r w:rsidRPr="005D729E">
        <w:t>ч</w:t>
      </w:r>
      <w:r w:rsidRPr="00600F55">
        <w:t>. з планшету</w:t>
      </w:r>
      <w:r w:rsidRPr="005D729E">
        <w:t xml:space="preserve"> або</w:t>
      </w:r>
      <w:r w:rsidRPr="00600F55">
        <w:t xml:space="preserve"> смартфону. </w:t>
      </w:r>
    </w:p>
    <w:p w14:paraId="70945DFF" w14:textId="77777777" w:rsidR="0007557C" w:rsidRPr="00600F55" w:rsidRDefault="0007557C" w:rsidP="0007557C">
      <w:pPr>
        <w:ind w:firstLine="567"/>
        <w:jc w:val="both"/>
      </w:pPr>
      <w:r w:rsidRPr="00600F55">
        <w:t>У</w:t>
      </w:r>
      <w:r w:rsidRPr="005D729E">
        <w:t xml:space="preserve"> керуванні</w:t>
      </w:r>
      <w:r w:rsidRPr="00600F55">
        <w:t xml:space="preserve"> </w:t>
      </w:r>
      <w:r>
        <w:t>пускового пристрою</w:t>
      </w:r>
      <w:r w:rsidRPr="005D729E">
        <w:t xml:space="preserve"> має</w:t>
      </w:r>
      <w:r w:rsidRPr="00600F55">
        <w:t xml:space="preserve"> бути</w:t>
      </w:r>
      <w:r w:rsidRPr="005D729E">
        <w:t xml:space="preserve"> забезпечено пріоритет</w:t>
      </w:r>
      <w:r w:rsidRPr="00600F55">
        <w:t xml:space="preserve"> команд</w:t>
      </w:r>
      <w:r w:rsidRPr="007F00EC">
        <w:t xml:space="preserve"> управління</w:t>
      </w:r>
      <w:r w:rsidRPr="00600F55">
        <w:t>,</w:t>
      </w:r>
      <w:r w:rsidRPr="005D729E">
        <w:t xml:space="preserve"> які надходять від</w:t>
      </w:r>
      <w:r w:rsidRPr="00600F55">
        <w:t xml:space="preserve"> АРМ</w:t>
      </w:r>
      <w:r w:rsidRPr="005D729E">
        <w:t xml:space="preserve"> територіальної системи оповіщення</w:t>
      </w:r>
      <w:r w:rsidRPr="00600F55">
        <w:t xml:space="preserve"> над АРМ</w:t>
      </w:r>
      <w:r w:rsidRPr="005D729E">
        <w:t xml:space="preserve"> місцевої системи оповіщення</w:t>
      </w:r>
      <w:r w:rsidRPr="00600F55">
        <w:t xml:space="preserve">. </w:t>
      </w:r>
    </w:p>
    <w:p w14:paraId="06E6FA86" w14:textId="77777777" w:rsidR="0007557C" w:rsidRPr="00600F55" w:rsidRDefault="0007557C" w:rsidP="0007557C">
      <w:pPr>
        <w:ind w:firstLine="567"/>
        <w:jc w:val="both"/>
      </w:pPr>
      <w:r w:rsidRPr="005D729E">
        <w:t xml:space="preserve"> Пусковий пристрій</w:t>
      </w:r>
      <w:r w:rsidRPr="00600F55">
        <w:t xml:space="preserve"> повинен</w:t>
      </w:r>
      <w:r w:rsidRPr="005D729E">
        <w:t xml:space="preserve"> забезпечувати</w:t>
      </w:r>
      <w:r w:rsidRPr="00600F55">
        <w:t xml:space="preserve">: </w:t>
      </w:r>
    </w:p>
    <w:p w14:paraId="6625AD09" w14:textId="77777777" w:rsidR="0007557C" w:rsidRPr="00600F55" w:rsidRDefault="0007557C" w:rsidP="0007557C">
      <w:pPr>
        <w:ind w:firstLine="567"/>
        <w:jc w:val="both"/>
      </w:pPr>
      <w:r w:rsidRPr="00600F55">
        <w:t>-</w:t>
      </w:r>
      <w:r w:rsidRPr="005D729E">
        <w:t xml:space="preserve"> можливість під’єднання</w:t>
      </w:r>
      <w:r w:rsidRPr="00600F55">
        <w:t xml:space="preserve"> до центру</w:t>
      </w:r>
      <w:r w:rsidRPr="005D729E">
        <w:t xml:space="preserve"> керування</w:t>
      </w:r>
      <w:r w:rsidRPr="00600F55">
        <w:t xml:space="preserve"> для</w:t>
      </w:r>
      <w:r w:rsidRPr="005D729E">
        <w:t xml:space="preserve"> отримання</w:t>
      </w:r>
      <w:r w:rsidRPr="00600F55">
        <w:t xml:space="preserve"> та</w:t>
      </w:r>
      <w:r w:rsidRPr="005D729E">
        <w:t xml:space="preserve"> передачі</w:t>
      </w:r>
      <w:r w:rsidRPr="00600F55">
        <w:t xml:space="preserve"> команд і</w:t>
      </w:r>
      <w:r w:rsidRPr="005D729E">
        <w:t xml:space="preserve"> сигналів</w:t>
      </w:r>
      <w:r w:rsidRPr="00600F55">
        <w:t xml:space="preserve"> з</w:t>
      </w:r>
      <w:r w:rsidRPr="005D729E">
        <w:t xml:space="preserve"> використанням наступних каналів</w:t>
      </w:r>
      <w:r w:rsidRPr="007F00EC">
        <w:t xml:space="preserve"> зв’язку</w:t>
      </w:r>
      <w:r w:rsidRPr="00600F55">
        <w:t xml:space="preserve">: </w:t>
      </w:r>
    </w:p>
    <w:p w14:paraId="4E6C219D" w14:textId="77777777" w:rsidR="0007557C" w:rsidRPr="00600F55" w:rsidRDefault="0007557C" w:rsidP="0007557C">
      <w:pPr>
        <w:ind w:firstLine="567"/>
        <w:jc w:val="both"/>
      </w:pPr>
      <w:r w:rsidRPr="00600F55">
        <w:t>- мережа</w:t>
      </w:r>
      <w:r w:rsidRPr="005D729E">
        <w:t xml:space="preserve"> мобільного</w:t>
      </w:r>
      <w:r w:rsidRPr="007F00EC">
        <w:t xml:space="preserve"> зв’язку</w:t>
      </w:r>
      <w:r w:rsidRPr="00600F55">
        <w:t xml:space="preserve"> стандарту GSM (4G, 3G, 2</w:t>
      </w:r>
      <w:r w:rsidRPr="00600F55">
        <w:rPr>
          <w:lang w:val="en-US"/>
        </w:rPr>
        <w:t>G</w:t>
      </w:r>
      <w:r w:rsidRPr="00600F55">
        <w:t xml:space="preserve">); </w:t>
      </w:r>
    </w:p>
    <w:p w14:paraId="25525ABB" w14:textId="77777777" w:rsidR="0007557C" w:rsidRPr="00600F55" w:rsidRDefault="0007557C" w:rsidP="0007557C">
      <w:pPr>
        <w:ind w:firstLine="567"/>
        <w:jc w:val="both"/>
      </w:pPr>
      <w:r w:rsidRPr="00600F55">
        <w:t>-</w:t>
      </w:r>
      <w:r w:rsidRPr="005D729E">
        <w:t xml:space="preserve"> проводова</w:t>
      </w:r>
      <w:r w:rsidRPr="00600F55">
        <w:t xml:space="preserve"> мережа</w:t>
      </w:r>
      <w:r w:rsidRPr="005D729E">
        <w:t xml:space="preserve"> Ethernet</w:t>
      </w:r>
      <w:r w:rsidRPr="00600F55">
        <w:t xml:space="preserve"> (VPN); </w:t>
      </w:r>
    </w:p>
    <w:p w14:paraId="636F717A" w14:textId="77777777" w:rsidR="0007557C" w:rsidRPr="00600F55" w:rsidRDefault="0007557C" w:rsidP="0007557C">
      <w:pPr>
        <w:ind w:firstLine="567"/>
        <w:jc w:val="both"/>
      </w:pPr>
      <w:r w:rsidRPr="00600F55">
        <w:t>-</w:t>
      </w:r>
      <w:r w:rsidRPr="005D729E">
        <w:t xml:space="preserve"> зміну</w:t>
      </w:r>
      <w:r w:rsidRPr="00600F55">
        <w:t xml:space="preserve"> режиму роботи (запуск</w:t>
      </w:r>
      <w:r w:rsidRPr="005D729E">
        <w:t>/зупинка відтворення</w:t>
      </w:r>
      <w:r w:rsidRPr="00600F55">
        <w:t xml:space="preserve"> звукового сигналу) за командою,</w:t>
      </w:r>
      <w:r w:rsidRPr="005D729E">
        <w:t xml:space="preserve"> що</w:t>
      </w:r>
      <w:r>
        <w:rPr>
          <w:lang w:val="en-US"/>
        </w:rPr>
        <w:t xml:space="preserve"> </w:t>
      </w:r>
      <w:r w:rsidRPr="005D729E">
        <w:t>надходить</w:t>
      </w:r>
      <w:r w:rsidRPr="00600F55">
        <w:t xml:space="preserve"> з АРМ</w:t>
      </w:r>
      <w:r w:rsidRPr="005D729E">
        <w:t xml:space="preserve"> територіальної</w:t>
      </w:r>
      <w:r w:rsidRPr="00600F55">
        <w:t xml:space="preserve"> та</w:t>
      </w:r>
      <w:r w:rsidRPr="005D729E">
        <w:t xml:space="preserve"> місцевої</w:t>
      </w:r>
      <w:r>
        <w:rPr>
          <w:lang w:val="en-US"/>
        </w:rPr>
        <w:t xml:space="preserve"> </w:t>
      </w:r>
      <w:r w:rsidRPr="005D729E">
        <w:t>системи</w:t>
      </w:r>
      <w:r>
        <w:rPr>
          <w:lang w:val="en-US"/>
        </w:rPr>
        <w:t xml:space="preserve"> </w:t>
      </w:r>
      <w:r w:rsidRPr="005D729E">
        <w:t>оповіщення</w:t>
      </w:r>
      <w:r w:rsidRPr="00600F55">
        <w:t xml:space="preserve">; </w:t>
      </w:r>
    </w:p>
    <w:p w14:paraId="45614257" w14:textId="77777777" w:rsidR="0007557C" w:rsidRPr="00600F55" w:rsidRDefault="0007557C" w:rsidP="0007557C">
      <w:pPr>
        <w:ind w:firstLine="567"/>
        <w:jc w:val="both"/>
      </w:pPr>
      <w:r w:rsidRPr="00600F55">
        <w:t>- час автоматичного</w:t>
      </w:r>
      <w:r w:rsidRPr="005D729E">
        <w:t xml:space="preserve"> приведення</w:t>
      </w:r>
      <w:r w:rsidRPr="00600F55">
        <w:t xml:space="preserve"> в режим</w:t>
      </w:r>
      <w:r w:rsidRPr="005D729E">
        <w:t xml:space="preserve"> функціонування</w:t>
      </w:r>
      <w:r w:rsidRPr="00600F55">
        <w:t xml:space="preserve"> за</w:t>
      </w:r>
      <w:r w:rsidRPr="005D729E">
        <w:t xml:space="preserve"> призначенням</w:t>
      </w:r>
      <w:r w:rsidRPr="00600F55">
        <w:t xml:space="preserve"> повинен</w:t>
      </w:r>
      <w:r w:rsidRPr="005D729E">
        <w:t xml:space="preserve"> становити</w:t>
      </w:r>
      <w:r>
        <w:rPr>
          <w:lang w:val="en-US"/>
        </w:rPr>
        <w:t xml:space="preserve"> </w:t>
      </w:r>
      <w:r w:rsidRPr="005D729E">
        <w:t>не</w:t>
      </w:r>
      <w:r w:rsidRPr="007F00EC">
        <w:t xml:space="preserve"> більше</w:t>
      </w:r>
      <w:r w:rsidRPr="00600F55">
        <w:t xml:space="preserve"> 3 секунд з моменту</w:t>
      </w:r>
      <w:r w:rsidRPr="007F00EC">
        <w:t xml:space="preserve"> надходження відповідної команди</w:t>
      </w:r>
      <w:r w:rsidRPr="00600F55">
        <w:t xml:space="preserve"> з АРМ</w:t>
      </w:r>
      <w:r w:rsidRPr="007F00EC">
        <w:t xml:space="preserve"> територіальної або місцевої системи оповіщення</w:t>
      </w:r>
      <w:r w:rsidRPr="00600F55">
        <w:t xml:space="preserve">; </w:t>
      </w:r>
    </w:p>
    <w:p w14:paraId="3F3AE876" w14:textId="77777777" w:rsidR="0007557C" w:rsidRDefault="0007557C" w:rsidP="0007557C">
      <w:pPr>
        <w:ind w:firstLine="567"/>
        <w:jc w:val="both"/>
      </w:pPr>
      <w:r w:rsidRPr="00600F55">
        <w:t>-</w:t>
      </w:r>
      <w:r w:rsidRPr="007F00EC">
        <w:t xml:space="preserve"> постійний моніторинг</w:t>
      </w:r>
      <w:r w:rsidRPr="00600F55">
        <w:t xml:space="preserve"> стану</w:t>
      </w:r>
      <w:r w:rsidRPr="007F00EC">
        <w:t xml:space="preserve"> каналів зв’язку</w:t>
      </w:r>
      <w:r w:rsidRPr="00600F55">
        <w:t xml:space="preserve"> та</w:t>
      </w:r>
      <w:r w:rsidRPr="007F00EC">
        <w:t xml:space="preserve"> автоматичний вибір</w:t>
      </w:r>
      <w:r w:rsidRPr="00600F55">
        <w:t xml:space="preserve"> одного з</w:t>
      </w:r>
      <w:r w:rsidRPr="007F00EC">
        <w:t xml:space="preserve"> доступних каналів</w:t>
      </w:r>
      <w:r>
        <w:t xml:space="preserve"> </w:t>
      </w:r>
      <w:r w:rsidRPr="00600F55">
        <w:t>в</w:t>
      </w:r>
      <w:r w:rsidRPr="007F00EC">
        <w:t xml:space="preserve"> якості</w:t>
      </w:r>
      <w:r w:rsidRPr="00600F55">
        <w:t xml:space="preserve"> основного при</w:t>
      </w:r>
      <w:r w:rsidRPr="007F00EC">
        <w:t xml:space="preserve"> втраті з’єднання</w:t>
      </w:r>
      <w:r w:rsidRPr="00600F55">
        <w:t xml:space="preserve"> по каналу,</w:t>
      </w:r>
      <w:r w:rsidRPr="007F00EC">
        <w:t xml:space="preserve"> що використовується відповідно</w:t>
      </w:r>
      <w:r w:rsidRPr="00600F55">
        <w:t xml:space="preserve"> до</w:t>
      </w:r>
      <w:r w:rsidRPr="007F00EC">
        <w:t xml:space="preserve"> встановленої пріоритетності каналів</w:t>
      </w:r>
      <w:r w:rsidRPr="00600F55">
        <w:t>, а</w:t>
      </w:r>
      <w:r w:rsidRPr="007F00EC">
        <w:t xml:space="preserve"> також постійний моніторинг наявності напруги</w:t>
      </w:r>
      <w:r w:rsidRPr="00600F55">
        <w:t xml:space="preserve"> 220В</w:t>
      </w:r>
      <w:r>
        <w:t>.</w:t>
      </w:r>
    </w:p>
    <w:p w14:paraId="51F4BD13" w14:textId="77777777" w:rsidR="0007557C" w:rsidRDefault="0007557C" w:rsidP="0007557C">
      <w:pPr>
        <w:ind w:firstLine="567"/>
        <w:jc w:val="both"/>
      </w:pPr>
    </w:p>
    <w:p w14:paraId="18BB7CAA" w14:textId="77777777" w:rsidR="00722A38" w:rsidRDefault="00722A38" w:rsidP="004E7365">
      <w:pPr>
        <w:pStyle w:val="a5"/>
        <w:tabs>
          <w:tab w:val="left" w:pos="851"/>
        </w:tabs>
        <w:ind w:left="0" w:firstLine="578"/>
        <w:jc w:val="both"/>
        <w:rPr>
          <w:b/>
        </w:rPr>
      </w:pPr>
    </w:p>
    <w:p w14:paraId="6BAA5554" w14:textId="77777777" w:rsidR="00722A38" w:rsidRDefault="00722A38" w:rsidP="004E7365">
      <w:pPr>
        <w:pStyle w:val="a5"/>
        <w:tabs>
          <w:tab w:val="left" w:pos="851"/>
        </w:tabs>
        <w:ind w:left="0" w:firstLine="578"/>
        <w:jc w:val="both"/>
        <w:rPr>
          <w:b/>
        </w:rPr>
      </w:pPr>
    </w:p>
    <w:p w14:paraId="009873FA" w14:textId="77777777" w:rsidR="00722A38" w:rsidRDefault="00722A38" w:rsidP="004E7365">
      <w:pPr>
        <w:pStyle w:val="a5"/>
        <w:tabs>
          <w:tab w:val="left" w:pos="851"/>
        </w:tabs>
        <w:ind w:left="0" w:firstLine="578"/>
        <w:jc w:val="both"/>
        <w:rPr>
          <w:b/>
        </w:rPr>
      </w:pPr>
    </w:p>
    <w:p w14:paraId="73A5E60E" w14:textId="77777777" w:rsidR="00722A38" w:rsidRDefault="00722A38" w:rsidP="004E7365">
      <w:pPr>
        <w:pStyle w:val="a5"/>
        <w:tabs>
          <w:tab w:val="left" w:pos="851"/>
        </w:tabs>
        <w:ind w:left="0" w:firstLine="578"/>
        <w:jc w:val="both"/>
        <w:rPr>
          <w:b/>
        </w:rPr>
      </w:pPr>
    </w:p>
    <w:p w14:paraId="3A1D7C16" w14:textId="77777777" w:rsidR="00542C2E" w:rsidRPr="001E5D31" w:rsidRDefault="00542C2E" w:rsidP="004E7365">
      <w:pPr>
        <w:pStyle w:val="a5"/>
        <w:tabs>
          <w:tab w:val="left" w:pos="851"/>
        </w:tabs>
        <w:ind w:left="0" w:firstLine="578"/>
        <w:jc w:val="both"/>
        <w:rPr>
          <w:b/>
        </w:rPr>
      </w:pPr>
    </w:p>
    <w:p w14:paraId="10AA6DE8" w14:textId="5FC135A8" w:rsidR="00C815F5" w:rsidRDefault="00C815F5" w:rsidP="00C815F5">
      <w:pPr>
        <w:jc w:val="both"/>
        <w:rPr>
          <w:iCs/>
          <w:color w:val="000000"/>
          <w:lang w:val="ru-RU"/>
        </w:rPr>
      </w:pPr>
    </w:p>
    <w:sectPr w:rsidR="00C815F5" w:rsidSect="0098182E">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E222D" w14:textId="77777777" w:rsidR="00EF5014" w:rsidRDefault="00EF5014" w:rsidP="00613C00">
      <w:r>
        <w:separator/>
      </w:r>
    </w:p>
  </w:endnote>
  <w:endnote w:type="continuationSeparator" w:id="0">
    <w:p w14:paraId="3AFAA273" w14:textId="77777777" w:rsidR="00EF5014" w:rsidRDefault="00EF5014" w:rsidP="00613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514A3" w14:textId="77777777" w:rsidR="00EF5014" w:rsidRDefault="00EF5014" w:rsidP="00613C00">
      <w:r>
        <w:separator/>
      </w:r>
    </w:p>
  </w:footnote>
  <w:footnote w:type="continuationSeparator" w:id="0">
    <w:p w14:paraId="6D7F15D7" w14:textId="77777777" w:rsidR="00EF5014" w:rsidRDefault="00EF5014" w:rsidP="00613C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0ED3"/>
    <w:multiLevelType w:val="hybridMultilevel"/>
    <w:tmpl w:val="B6F42008"/>
    <w:lvl w:ilvl="0" w:tplc="2FD8E3D8">
      <w:start w:val="1"/>
      <w:numFmt w:val="decimal"/>
      <w:lvlText w:val="%1."/>
      <w:lvlJc w:val="left"/>
      <w:pPr>
        <w:ind w:left="786" w:hanging="360"/>
      </w:pPr>
      <w:rPr>
        <w:rFonts w:eastAsia="Times New Roman" w:cstheme="minorBidi" w:hint="default"/>
        <w:b w:val="0"/>
        <w:i w:val="0"/>
        <w:sz w:val="26"/>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nsid w:val="069415C5"/>
    <w:multiLevelType w:val="hybridMultilevel"/>
    <w:tmpl w:val="293A06E0"/>
    <w:lvl w:ilvl="0" w:tplc="3D26298C">
      <w:start w:val="1"/>
      <w:numFmt w:val="decimal"/>
      <w:lvlText w:val="%1."/>
      <w:lvlJc w:val="left"/>
      <w:pPr>
        <w:ind w:left="1260" w:hanging="360"/>
      </w:pPr>
      <w:rPr>
        <w:rFonts w:hint="default"/>
        <w:color w:val="auto"/>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2">
    <w:nsid w:val="07D36C86"/>
    <w:multiLevelType w:val="hybridMultilevel"/>
    <w:tmpl w:val="04AEF1BE"/>
    <w:lvl w:ilvl="0" w:tplc="FC98164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9AA7CA6"/>
    <w:multiLevelType w:val="hybridMultilevel"/>
    <w:tmpl w:val="FD56504E"/>
    <w:lvl w:ilvl="0" w:tplc="36CEFA88">
      <w:start w:val="1"/>
      <w:numFmt w:val="decimal"/>
      <w:lvlText w:val="%1)"/>
      <w:lvlJc w:val="left"/>
      <w:pPr>
        <w:ind w:left="7840" w:hanging="360"/>
      </w:pPr>
      <w:rPr>
        <w:rFonts w:hint="default"/>
      </w:rPr>
    </w:lvl>
    <w:lvl w:ilvl="1" w:tplc="04220019" w:tentative="1">
      <w:start w:val="1"/>
      <w:numFmt w:val="lowerLetter"/>
      <w:lvlText w:val="%2."/>
      <w:lvlJc w:val="left"/>
      <w:pPr>
        <w:ind w:left="8560" w:hanging="360"/>
      </w:pPr>
    </w:lvl>
    <w:lvl w:ilvl="2" w:tplc="0422001B" w:tentative="1">
      <w:start w:val="1"/>
      <w:numFmt w:val="lowerRoman"/>
      <w:lvlText w:val="%3."/>
      <w:lvlJc w:val="right"/>
      <w:pPr>
        <w:ind w:left="9280" w:hanging="180"/>
      </w:pPr>
    </w:lvl>
    <w:lvl w:ilvl="3" w:tplc="0422000F" w:tentative="1">
      <w:start w:val="1"/>
      <w:numFmt w:val="decimal"/>
      <w:lvlText w:val="%4."/>
      <w:lvlJc w:val="left"/>
      <w:pPr>
        <w:ind w:left="10000" w:hanging="360"/>
      </w:pPr>
    </w:lvl>
    <w:lvl w:ilvl="4" w:tplc="04220019" w:tentative="1">
      <w:start w:val="1"/>
      <w:numFmt w:val="lowerLetter"/>
      <w:lvlText w:val="%5."/>
      <w:lvlJc w:val="left"/>
      <w:pPr>
        <w:ind w:left="10720" w:hanging="360"/>
      </w:pPr>
    </w:lvl>
    <w:lvl w:ilvl="5" w:tplc="0422001B" w:tentative="1">
      <w:start w:val="1"/>
      <w:numFmt w:val="lowerRoman"/>
      <w:lvlText w:val="%6."/>
      <w:lvlJc w:val="right"/>
      <w:pPr>
        <w:ind w:left="11440" w:hanging="180"/>
      </w:pPr>
    </w:lvl>
    <w:lvl w:ilvl="6" w:tplc="0422000F" w:tentative="1">
      <w:start w:val="1"/>
      <w:numFmt w:val="decimal"/>
      <w:lvlText w:val="%7."/>
      <w:lvlJc w:val="left"/>
      <w:pPr>
        <w:ind w:left="12160" w:hanging="360"/>
      </w:pPr>
    </w:lvl>
    <w:lvl w:ilvl="7" w:tplc="04220019" w:tentative="1">
      <w:start w:val="1"/>
      <w:numFmt w:val="lowerLetter"/>
      <w:lvlText w:val="%8."/>
      <w:lvlJc w:val="left"/>
      <w:pPr>
        <w:ind w:left="12880" w:hanging="360"/>
      </w:pPr>
    </w:lvl>
    <w:lvl w:ilvl="8" w:tplc="0422001B" w:tentative="1">
      <w:start w:val="1"/>
      <w:numFmt w:val="lowerRoman"/>
      <w:lvlText w:val="%9."/>
      <w:lvlJc w:val="right"/>
      <w:pPr>
        <w:ind w:left="13600" w:hanging="180"/>
      </w:pPr>
    </w:lvl>
  </w:abstractNum>
  <w:abstractNum w:abstractNumId="4">
    <w:nsid w:val="0AC1522F"/>
    <w:multiLevelType w:val="hybridMultilevel"/>
    <w:tmpl w:val="0498B6BA"/>
    <w:lvl w:ilvl="0" w:tplc="7ADE244C">
      <w:start w:val="1"/>
      <w:numFmt w:val="decimal"/>
      <w:lvlText w:val="%1)"/>
      <w:lvlJc w:val="left"/>
      <w:pPr>
        <w:ind w:left="4724" w:hanging="360"/>
      </w:pPr>
      <w:rPr>
        <w:rFonts w:hint="default"/>
      </w:rPr>
    </w:lvl>
    <w:lvl w:ilvl="1" w:tplc="04220019" w:tentative="1">
      <w:start w:val="1"/>
      <w:numFmt w:val="lowerLetter"/>
      <w:lvlText w:val="%2."/>
      <w:lvlJc w:val="left"/>
      <w:pPr>
        <w:ind w:left="5444" w:hanging="360"/>
      </w:pPr>
    </w:lvl>
    <w:lvl w:ilvl="2" w:tplc="0422001B" w:tentative="1">
      <w:start w:val="1"/>
      <w:numFmt w:val="lowerRoman"/>
      <w:lvlText w:val="%3."/>
      <w:lvlJc w:val="right"/>
      <w:pPr>
        <w:ind w:left="6164" w:hanging="180"/>
      </w:pPr>
    </w:lvl>
    <w:lvl w:ilvl="3" w:tplc="0422000F" w:tentative="1">
      <w:start w:val="1"/>
      <w:numFmt w:val="decimal"/>
      <w:lvlText w:val="%4."/>
      <w:lvlJc w:val="left"/>
      <w:pPr>
        <w:ind w:left="6884" w:hanging="360"/>
      </w:pPr>
    </w:lvl>
    <w:lvl w:ilvl="4" w:tplc="04220019" w:tentative="1">
      <w:start w:val="1"/>
      <w:numFmt w:val="lowerLetter"/>
      <w:lvlText w:val="%5."/>
      <w:lvlJc w:val="left"/>
      <w:pPr>
        <w:ind w:left="7604" w:hanging="360"/>
      </w:pPr>
    </w:lvl>
    <w:lvl w:ilvl="5" w:tplc="0422001B" w:tentative="1">
      <w:start w:val="1"/>
      <w:numFmt w:val="lowerRoman"/>
      <w:lvlText w:val="%6."/>
      <w:lvlJc w:val="right"/>
      <w:pPr>
        <w:ind w:left="8324" w:hanging="180"/>
      </w:pPr>
    </w:lvl>
    <w:lvl w:ilvl="6" w:tplc="0422000F" w:tentative="1">
      <w:start w:val="1"/>
      <w:numFmt w:val="decimal"/>
      <w:lvlText w:val="%7."/>
      <w:lvlJc w:val="left"/>
      <w:pPr>
        <w:ind w:left="9044" w:hanging="360"/>
      </w:pPr>
    </w:lvl>
    <w:lvl w:ilvl="7" w:tplc="04220019" w:tentative="1">
      <w:start w:val="1"/>
      <w:numFmt w:val="lowerLetter"/>
      <w:lvlText w:val="%8."/>
      <w:lvlJc w:val="left"/>
      <w:pPr>
        <w:ind w:left="9764" w:hanging="360"/>
      </w:pPr>
    </w:lvl>
    <w:lvl w:ilvl="8" w:tplc="0422001B" w:tentative="1">
      <w:start w:val="1"/>
      <w:numFmt w:val="lowerRoman"/>
      <w:lvlText w:val="%9."/>
      <w:lvlJc w:val="right"/>
      <w:pPr>
        <w:ind w:left="10484" w:hanging="180"/>
      </w:pPr>
    </w:lvl>
  </w:abstractNum>
  <w:abstractNum w:abstractNumId="5">
    <w:nsid w:val="1C5C2E9B"/>
    <w:multiLevelType w:val="hybridMultilevel"/>
    <w:tmpl w:val="0AA26DA8"/>
    <w:lvl w:ilvl="0" w:tplc="3102769E">
      <w:start w:val="1"/>
      <w:numFmt w:val="decimal"/>
      <w:lvlText w:val="%1)"/>
      <w:lvlJc w:val="left"/>
      <w:pPr>
        <w:ind w:left="4004" w:hanging="360"/>
      </w:pPr>
      <w:rPr>
        <w:rFonts w:hint="default"/>
      </w:rPr>
    </w:lvl>
    <w:lvl w:ilvl="1" w:tplc="04220019" w:tentative="1">
      <w:start w:val="1"/>
      <w:numFmt w:val="lowerLetter"/>
      <w:lvlText w:val="%2."/>
      <w:lvlJc w:val="left"/>
      <w:pPr>
        <w:ind w:left="4724" w:hanging="360"/>
      </w:pPr>
    </w:lvl>
    <w:lvl w:ilvl="2" w:tplc="0422001B" w:tentative="1">
      <w:start w:val="1"/>
      <w:numFmt w:val="lowerRoman"/>
      <w:lvlText w:val="%3."/>
      <w:lvlJc w:val="right"/>
      <w:pPr>
        <w:ind w:left="5444" w:hanging="180"/>
      </w:pPr>
    </w:lvl>
    <w:lvl w:ilvl="3" w:tplc="0422000F" w:tentative="1">
      <w:start w:val="1"/>
      <w:numFmt w:val="decimal"/>
      <w:lvlText w:val="%4."/>
      <w:lvlJc w:val="left"/>
      <w:pPr>
        <w:ind w:left="6164" w:hanging="360"/>
      </w:pPr>
    </w:lvl>
    <w:lvl w:ilvl="4" w:tplc="04220019" w:tentative="1">
      <w:start w:val="1"/>
      <w:numFmt w:val="lowerLetter"/>
      <w:lvlText w:val="%5."/>
      <w:lvlJc w:val="left"/>
      <w:pPr>
        <w:ind w:left="6884" w:hanging="360"/>
      </w:pPr>
    </w:lvl>
    <w:lvl w:ilvl="5" w:tplc="0422001B" w:tentative="1">
      <w:start w:val="1"/>
      <w:numFmt w:val="lowerRoman"/>
      <w:lvlText w:val="%6."/>
      <w:lvlJc w:val="right"/>
      <w:pPr>
        <w:ind w:left="7604" w:hanging="180"/>
      </w:pPr>
    </w:lvl>
    <w:lvl w:ilvl="6" w:tplc="0422000F" w:tentative="1">
      <w:start w:val="1"/>
      <w:numFmt w:val="decimal"/>
      <w:lvlText w:val="%7."/>
      <w:lvlJc w:val="left"/>
      <w:pPr>
        <w:ind w:left="8324" w:hanging="360"/>
      </w:pPr>
    </w:lvl>
    <w:lvl w:ilvl="7" w:tplc="04220019" w:tentative="1">
      <w:start w:val="1"/>
      <w:numFmt w:val="lowerLetter"/>
      <w:lvlText w:val="%8."/>
      <w:lvlJc w:val="left"/>
      <w:pPr>
        <w:ind w:left="9044" w:hanging="360"/>
      </w:pPr>
    </w:lvl>
    <w:lvl w:ilvl="8" w:tplc="0422001B" w:tentative="1">
      <w:start w:val="1"/>
      <w:numFmt w:val="lowerRoman"/>
      <w:lvlText w:val="%9."/>
      <w:lvlJc w:val="right"/>
      <w:pPr>
        <w:ind w:left="9764" w:hanging="180"/>
      </w:pPr>
    </w:lvl>
  </w:abstractNum>
  <w:abstractNum w:abstractNumId="6">
    <w:nsid w:val="1C8F5992"/>
    <w:multiLevelType w:val="hybridMultilevel"/>
    <w:tmpl w:val="E688B61E"/>
    <w:lvl w:ilvl="0" w:tplc="EF682800">
      <w:start w:val="1"/>
      <w:numFmt w:val="decimal"/>
      <w:lvlText w:val="%1)"/>
      <w:lvlJc w:val="left"/>
      <w:pPr>
        <w:ind w:left="218" w:hanging="360"/>
      </w:pPr>
      <w:rPr>
        <w:rFonts w:hint="default"/>
      </w:rPr>
    </w:lvl>
    <w:lvl w:ilvl="1" w:tplc="04220019" w:tentative="1">
      <w:start w:val="1"/>
      <w:numFmt w:val="lowerLetter"/>
      <w:lvlText w:val="%2."/>
      <w:lvlJc w:val="left"/>
      <w:pPr>
        <w:ind w:left="938" w:hanging="360"/>
      </w:pPr>
    </w:lvl>
    <w:lvl w:ilvl="2" w:tplc="0422001B" w:tentative="1">
      <w:start w:val="1"/>
      <w:numFmt w:val="lowerRoman"/>
      <w:lvlText w:val="%3."/>
      <w:lvlJc w:val="right"/>
      <w:pPr>
        <w:ind w:left="1658" w:hanging="180"/>
      </w:pPr>
    </w:lvl>
    <w:lvl w:ilvl="3" w:tplc="0422000F" w:tentative="1">
      <w:start w:val="1"/>
      <w:numFmt w:val="decimal"/>
      <w:lvlText w:val="%4."/>
      <w:lvlJc w:val="left"/>
      <w:pPr>
        <w:ind w:left="2378" w:hanging="360"/>
      </w:pPr>
    </w:lvl>
    <w:lvl w:ilvl="4" w:tplc="04220019" w:tentative="1">
      <w:start w:val="1"/>
      <w:numFmt w:val="lowerLetter"/>
      <w:lvlText w:val="%5."/>
      <w:lvlJc w:val="left"/>
      <w:pPr>
        <w:ind w:left="3098" w:hanging="360"/>
      </w:pPr>
    </w:lvl>
    <w:lvl w:ilvl="5" w:tplc="0422001B" w:tentative="1">
      <w:start w:val="1"/>
      <w:numFmt w:val="lowerRoman"/>
      <w:lvlText w:val="%6."/>
      <w:lvlJc w:val="right"/>
      <w:pPr>
        <w:ind w:left="3818" w:hanging="180"/>
      </w:pPr>
    </w:lvl>
    <w:lvl w:ilvl="6" w:tplc="0422000F" w:tentative="1">
      <w:start w:val="1"/>
      <w:numFmt w:val="decimal"/>
      <w:lvlText w:val="%7."/>
      <w:lvlJc w:val="left"/>
      <w:pPr>
        <w:ind w:left="4538" w:hanging="360"/>
      </w:pPr>
    </w:lvl>
    <w:lvl w:ilvl="7" w:tplc="04220019" w:tentative="1">
      <w:start w:val="1"/>
      <w:numFmt w:val="lowerLetter"/>
      <w:lvlText w:val="%8."/>
      <w:lvlJc w:val="left"/>
      <w:pPr>
        <w:ind w:left="5258" w:hanging="360"/>
      </w:pPr>
    </w:lvl>
    <w:lvl w:ilvl="8" w:tplc="0422001B" w:tentative="1">
      <w:start w:val="1"/>
      <w:numFmt w:val="lowerRoman"/>
      <w:lvlText w:val="%9."/>
      <w:lvlJc w:val="right"/>
      <w:pPr>
        <w:ind w:left="5978" w:hanging="180"/>
      </w:pPr>
    </w:lvl>
  </w:abstractNum>
  <w:abstractNum w:abstractNumId="7">
    <w:nsid w:val="1FAC4BBB"/>
    <w:multiLevelType w:val="hybridMultilevel"/>
    <w:tmpl w:val="2CF61DA8"/>
    <w:lvl w:ilvl="0" w:tplc="F61649F8">
      <w:start w:val="1"/>
      <w:numFmt w:val="decimal"/>
      <w:lvlText w:val="%1."/>
      <w:lvlJc w:val="left"/>
      <w:pPr>
        <w:ind w:left="720" w:hanging="360"/>
      </w:pPr>
      <w:rPr>
        <w:rFonts w:eastAsia="Times New Roman" w:cstheme="minorBidi" w:hint="default"/>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1840C2B"/>
    <w:multiLevelType w:val="hybridMultilevel"/>
    <w:tmpl w:val="0D0A756A"/>
    <w:lvl w:ilvl="0" w:tplc="EB7A3EF8">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9">
    <w:nsid w:val="21A579CE"/>
    <w:multiLevelType w:val="hybridMultilevel"/>
    <w:tmpl w:val="CCDEF98A"/>
    <w:lvl w:ilvl="0" w:tplc="DA7ED6BE">
      <w:start w:val="1"/>
      <w:numFmt w:val="decimal"/>
      <w:lvlText w:val="%1)"/>
      <w:lvlJc w:val="left"/>
      <w:pPr>
        <w:ind w:left="2924" w:hanging="360"/>
      </w:pPr>
      <w:rPr>
        <w:rFonts w:hint="default"/>
      </w:rPr>
    </w:lvl>
    <w:lvl w:ilvl="1" w:tplc="04220019" w:tentative="1">
      <w:start w:val="1"/>
      <w:numFmt w:val="lowerLetter"/>
      <w:lvlText w:val="%2."/>
      <w:lvlJc w:val="left"/>
      <w:pPr>
        <w:ind w:left="3644" w:hanging="360"/>
      </w:pPr>
    </w:lvl>
    <w:lvl w:ilvl="2" w:tplc="0422001B" w:tentative="1">
      <w:start w:val="1"/>
      <w:numFmt w:val="lowerRoman"/>
      <w:lvlText w:val="%3."/>
      <w:lvlJc w:val="right"/>
      <w:pPr>
        <w:ind w:left="4364" w:hanging="180"/>
      </w:pPr>
    </w:lvl>
    <w:lvl w:ilvl="3" w:tplc="0422000F" w:tentative="1">
      <w:start w:val="1"/>
      <w:numFmt w:val="decimal"/>
      <w:lvlText w:val="%4."/>
      <w:lvlJc w:val="left"/>
      <w:pPr>
        <w:ind w:left="5084" w:hanging="360"/>
      </w:pPr>
    </w:lvl>
    <w:lvl w:ilvl="4" w:tplc="04220019" w:tentative="1">
      <w:start w:val="1"/>
      <w:numFmt w:val="lowerLetter"/>
      <w:lvlText w:val="%5."/>
      <w:lvlJc w:val="left"/>
      <w:pPr>
        <w:ind w:left="5804" w:hanging="360"/>
      </w:pPr>
    </w:lvl>
    <w:lvl w:ilvl="5" w:tplc="0422001B" w:tentative="1">
      <w:start w:val="1"/>
      <w:numFmt w:val="lowerRoman"/>
      <w:lvlText w:val="%6."/>
      <w:lvlJc w:val="right"/>
      <w:pPr>
        <w:ind w:left="6524" w:hanging="180"/>
      </w:pPr>
    </w:lvl>
    <w:lvl w:ilvl="6" w:tplc="0422000F" w:tentative="1">
      <w:start w:val="1"/>
      <w:numFmt w:val="decimal"/>
      <w:lvlText w:val="%7."/>
      <w:lvlJc w:val="left"/>
      <w:pPr>
        <w:ind w:left="7244" w:hanging="360"/>
      </w:pPr>
    </w:lvl>
    <w:lvl w:ilvl="7" w:tplc="04220019" w:tentative="1">
      <w:start w:val="1"/>
      <w:numFmt w:val="lowerLetter"/>
      <w:lvlText w:val="%8."/>
      <w:lvlJc w:val="left"/>
      <w:pPr>
        <w:ind w:left="7964" w:hanging="360"/>
      </w:pPr>
    </w:lvl>
    <w:lvl w:ilvl="8" w:tplc="0422001B" w:tentative="1">
      <w:start w:val="1"/>
      <w:numFmt w:val="lowerRoman"/>
      <w:lvlText w:val="%9."/>
      <w:lvlJc w:val="right"/>
      <w:pPr>
        <w:ind w:left="8684" w:hanging="180"/>
      </w:pPr>
    </w:lvl>
  </w:abstractNum>
  <w:abstractNum w:abstractNumId="10">
    <w:nsid w:val="2DB81C15"/>
    <w:multiLevelType w:val="hybridMultilevel"/>
    <w:tmpl w:val="61242D9E"/>
    <w:lvl w:ilvl="0" w:tplc="07E40CC6">
      <w:start w:val="1"/>
      <w:numFmt w:val="decimal"/>
      <w:lvlText w:val="%1)"/>
      <w:lvlJc w:val="left"/>
      <w:pPr>
        <w:ind w:left="3644" w:hanging="360"/>
      </w:pPr>
      <w:rPr>
        <w:rFonts w:hint="default"/>
      </w:rPr>
    </w:lvl>
    <w:lvl w:ilvl="1" w:tplc="04220019" w:tentative="1">
      <w:start w:val="1"/>
      <w:numFmt w:val="lowerLetter"/>
      <w:lvlText w:val="%2."/>
      <w:lvlJc w:val="left"/>
      <w:pPr>
        <w:ind w:left="4364" w:hanging="360"/>
      </w:pPr>
    </w:lvl>
    <w:lvl w:ilvl="2" w:tplc="0422001B" w:tentative="1">
      <w:start w:val="1"/>
      <w:numFmt w:val="lowerRoman"/>
      <w:lvlText w:val="%3."/>
      <w:lvlJc w:val="right"/>
      <w:pPr>
        <w:ind w:left="5084" w:hanging="180"/>
      </w:pPr>
    </w:lvl>
    <w:lvl w:ilvl="3" w:tplc="0422000F" w:tentative="1">
      <w:start w:val="1"/>
      <w:numFmt w:val="decimal"/>
      <w:lvlText w:val="%4."/>
      <w:lvlJc w:val="left"/>
      <w:pPr>
        <w:ind w:left="5804" w:hanging="360"/>
      </w:pPr>
    </w:lvl>
    <w:lvl w:ilvl="4" w:tplc="04220019" w:tentative="1">
      <w:start w:val="1"/>
      <w:numFmt w:val="lowerLetter"/>
      <w:lvlText w:val="%5."/>
      <w:lvlJc w:val="left"/>
      <w:pPr>
        <w:ind w:left="6524" w:hanging="360"/>
      </w:pPr>
    </w:lvl>
    <w:lvl w:ilvl="5" w:tplc="0422001B" w:tentative="1">
      <w:start w:val="1"/>
      <w:numFmt w:val="lowerRoman"/>
      <w:lvlText w:val="%6."/>
      <w:lvlJc w:val="right"/>
      <w:pPr>
        <w:ind w:left="7244" w:hanging="180"/>
      </w:pPr>
    </w:lvl>
    <w:lvl w:ilvl="6" w:tplc="0422000F" w:tentative="1">
      <w:start w:val="1"/>
      <w:numFmt w:val="decimal"/>
      <w:lvlText w:val="%7."/>
      <w:lvlJc w:val="left"/>
      <w:pPr>
        <w:ind w:left="7964" w:hanging="360"/>
      </w:pPr>
    </w:lvl>
    <w:lvl w:ilvl="7" w:tplc="04220019" w:tentative="1">
      <w:start w:val="1"/>
      <w:numFmt w:val="lowerLetter"/>
      <w:lvlText w:val="%8."/>
      <w:lvlJc w:val="left"/>
      <w:pPr>
        <w:ind w:left="8684" w:hanging="360"/>
      </w:pPr>
    </w:lvl>
    <w:lvl w:ilvl="8" w:tplc="0422001B" w:tentative="1">
      <w:start w:val="1"/>
      <w:numFmt w:val="lowerRoman"/>
      <w:lvlText w:val="%9."/>
      <w:lvlJc w:val="right"/>
      <w:pPr>
        <w:ind w:left="9404" w:hanging="180"/>
      </w:pPr>
    </w:lvl>
  </w:abstractNum>
  <w:abstractNum w:abstractNumId="11">
    <w:nsid w:val="3AB15F96"/>
    <w:multiLevelType w:val="hybridMultilevel"/>
    <w:tmpl w:val="42AE64B0"/>
    <w:lvl w:ilvl="0" w:tplc="262CDA14">
      <w:start w:val="1"/>
      <w:numFmt w:val="decimal"/>
      <w:lvlText w:val="%1)"/>
      <w:lvlJc w:val="left"/>
      <w:pPr>
        <w:ind w:left="944" w:hanging="360"/>
      </w:pPr>
      <w:rPr>
        <w:rFonts w:ascii="Times New Roman" w:eastAsia="Times New Roman" w:hAnsi="Times New Roman" w:cs="Times New Roman"/>
      </w:rPr>
    </w:lvl>
    <w:lvl w:ilvl="1" w:tplc="04220019" w:tentative="1">
      <w:start w:val="1"/>
      <w:numFmt w:val="lowerLetter"/>
      <w:lvlText w:val="%2."/>
      <w:lvlJc w:val="left"/>
      <w:pPr>
        <w:ind w:left="1664" w:hanging="360"/>
      </w:pPr>
    </w:lvl>
    <w:lvl w:ilvl="2" w:tplc="0422001B" w:tentative="1">
      <w:start w:val="1"/>
      <w:numFmt w:val="lowerRoman"/>
      <w:lvlText w:val="%3."/>
      <w:lvlJc w:val="right"/>
      <w:pPr>
        <w:ind w:left="2384" w:hanging="180"/>
      </w:pPr>
    </w:lvl>
    <w:lvl w:ilvl="3" w:tplc="0422000F" w:tentative="1">
      <w:start w:val="1"/>
      <w:numFmt w:val="decimal"/>
      <w:lvlText w:val="%4."/>
      <w:lvlJc w:val="left"/>
      <w:pPr>
        <w:ind w:left="3104" w:hanging="360"/>
      </w:pPr>
    </w:lvl>
    <w:lvl w:ilvl="4" w:tplc="04220019" w:tentative="1">
      <w:start w:val="1"/>
      <w:numFmt w:val="lowerLetter"/>
      <w:lvlText w:val="%5."/>
      <w:lvlJc w:val="left"/>
      <w:pPr>
        <w:ind w:left="3824" w:hanging="360"/>
      </w:pPr>
    </w:lvl>
    <w:lvl w:ilvl="5" w:tplc="0422001B" w:tentative="1">
      <w:start w:val="1"/>
      <w:numFmt w:val="lowerRoman"/>
      <w:lvlText w:val="%6."/>
      <w:lvlJc w:val="right"/>
      <w:pPr>
        <w:ind w:left="4544" w:hanging="180"/>
      </w:pPr>
    </w:lvl>
    <w:lvl w:ilvl="6" w:tplc="0422000F" w:tentative="1">
      <w:start w:val="1"/>
      <w:numFmt w:val="decimal"/>
      <w:lvlText w:val="%7."/>
      <w:lvlJc w:val="left"/>
      <w:pPr>
        <w:ind w:left="5264" w:hanging="360"/>
      </w:pPr>
    </w:lvl>
    <w:lvl w:ilvl="7" w:tplc="04220019" w:tentative="1">
      <w:start w:val="1"/>
      <w:numFmt w:val="lowerLetter"/>
      <w:lvlText w:val="%8."/>
      <w:lvlJc w:val="left"/>
      <w:pPr>
        <w:ind w:left="5984" w:hanging="360"/>
      </w:pPr>
    </w:lvl>
    <w:lvl w:ilvl="8" w:tplc="0422001B" w:tentative="1">
      <w:start w:val="1"/>
      <w:numFmt w:val="lowerRoman"/>
      <w:lvlText w:val="%9."/>
      <w:lvlJc w:val="right"/>
      <w:pPr>
        <w:ind w:left="6704" w:hanging="180"/>
      </w:pPr>
    </w:lvl>
  </w:abstractNum>
  <w:abstractNum w:abstractNumId="12">
    <w:nsid w:val="43210497"/>
    <w:multiLevelType w:val="hybridMultilevel"/>
    <w:tmpl w:val="8B1ACF18"/>
    <w:lvl w:ilvl="0" w:tplc="4DC62AC8">
      <w:start w:val="1"/>
      <w:numFmt w:val="bullet"/>
      <w:lvlText w:val="-"/>
      <w:lvlJc w:val="left"/>
      <w:pPr>
        <w:ind w:left="780" w:hanging="360"/>
      </w:pPr>
      <w:rPr>
        <w:rFonts w:ascii="Times New Roman" w:eastAsia="Times New Roman" w:hAnsi="Times New Roman" w:cs="Times New Roman"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13">
    <w:nsid w:val="437A5415"/>
    <w:multiLevelType w:val="hybridMultilevel"/>
    <w:tmpl w:val="FC2607BA"/>
    <w:lvl w:ilvl="0" w:tplc="861C6DCE">
      <w:start w:val="1"/>
      <w:numFmt w:val="decimal"/>
      <w:lvlText w:val="%1."/>
      <w:lvlJc w:val="left"/>
      <w:pPr>
        <w:ind w:left="1260" w:hanging="360"/>
      </w:pPr>
      <w:rPr>
        <w:rFonts w:hint="default"/>
        <w:color w:val="auto"/>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14">
    <w:nsid w:val="43BD7143"/>
    <w:multiLevelType w:val="hybridMultilevel"/>
    <w:tmpl w:val="7E7A7DD4"/>
    <w:lvl w:ilvl="0" w:tplc="5C103A1A">
      <w:start w:val="1"/>
      <w:numFmt w:val="decimal"/>
      <w:lvlText w:val="%1)"/>
      <w:lvlJc w:val="left"/>
      <w:pPr>
        <w:ind w:left="3284" w:hanging="360"/>
      </w:pPr>
      <w:rPr>
        <w:rFonts w:hint="default"/>
      </w:rPr>
    </w:lvl>
    <w:lvl w:ilvl="1" w:tplc="04220019" w:tentative="1">
      <w:start w:val="1"/>
      <w:numFmt w:val="lowerLetter"/>
      <w:lvlText w:val="%2."/>
      <w:lvlJc w:val="left"/>
      <w:pPr>
        <w:ind w:left="4004" w:hanging="360"/>
      </w:pPr>
    </w:lvl>
    <w:lvl w:ilvl="2" w:tplc="0422001B" w:tentative="1">
      <w:start w:val="1"/>
      <w:numFmt w:val="lowerRoman"/>
      <w:lvlText w:val="%3."/>
      <w:lvlJc w:val="right"/>
      <w:pPr>
        <w:ind w:left="4724" w:hanging="180"/>
      </w:pPr>
    </w:lvl>
    <w:lvl w:ilvl="3" w:tplc="0422000F" w:tentative="1">
      <w:start w:val="1"/>
      <w:numFmt w:val="decimal"/>
      <w:lvlText w:val="%4."/>
      <w:lvlJc w:val="left"/>
      <w:pPr>
        <w:ind w:left="5444" w:hanging="360"/>
      </w:pPr>
    </w:lvl>
    <w:lvl w:ilvl="4" w:tplc="04220019" w:tentative="1">
      <w:start w:val="1"/>
      <w:numFmt w:val="lowerLetter"/>
      <w:lvlText w:val="%5."/>
      <w:lvlJc w:val="left"/>
      <w:pPr>
        <w:ind w:left="6164" w:hanging="360"/>
      </w:pPr>
    </w:lvl>
    <w:lvl w:ilvl="5" w:tplc="0422001B" w:tentative="1">
      <w:start w:val="1"/>
      <w:numFmt w:val="lowerRoman"/>
      <w:lvlText w:val="%6."/>
      <w:lvlJc w:val="right"/>
      <w:pPr>
        <w:ind w:left="6884" w:hanging="180"/>
      </w:pPr>
    </w:lvl>
    <w:lvl w:ilvl="6" w:tplc="0422000F" w:tentative="1">
      <w:start w:val="1"/>
      <w:numFmt w:val="decimal"/>
      <w:lvlText w:val="%7."/>
      <w:lvlJc w:val="left"/>
      <w:pPr>
        <w:ind w:left="7604" w:hanging="360"/>
      </w:pPr>
    </w:lvl>
    <w:lvl w:ilvl="7" w:tplc="04220019" w:tentative="1">
      <w:start w:val="1"/>
      <w:numFmt w:val="lowerLetter"/>
      <w:lvlText w:val="%8."/>
      <w:lvlJc w:val="left"/>
      <w:pPr>
        <w:ind w:left="8324" w:hanging="360"/>
      </w:pPr>
    </w:lvl>
    <w:lvl w:ilvl="8" w:tplc="0422001B" w:tentative="1">
      <w:start w:val="1"/>
      <w:numFmt w:val="lowerRoman"/>
      <w:lvlText w:val="%9."/>
      <w:lvlJc w:val="right"/>
      <w:pPr>
        <w:ind w:left="9044" w:hanging="180"/>
      </w:pPr>
    </w:lvl>
  </w:abstractNum>
  <w:abstractNum w:abstractNumId="15">
    <w:nsid w:val="4FA76E61"/>
    <w:multiLevelType w:val="hybridMultilevel"/>
    <w:tmpl w:val="F5DCAB98"/>
    <w:lvl w:ilvl="0" w:tplc="351CCCC4">
      <w:start w:val="1"/>
      <w:numFmt w:val="decimal"/>
      <w:lvlText w:val="%1)"/>
      <w:lvlJc w:val="left"/>
      <w:pPr>
        <w:ind w:left="578" w:hanging="360"/>
      </w:pPr>
      <w:rPr>
        <w:rFonts w:hint="default"/>
      </w:r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6">
    <w:nsid w:val="5BC25EBF"/>
    <w:multiLevelType w:val="hybridMultilevel"/>
    <w:tmpl w:val="B2D04EF4"/>
    <w:lvl w:ilvl="0" w:tplc="C71AC106">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17">
    <w:nsid w:val="5C0F6E21"/>
    <w:multiLevelType w:val="hybridMultilevel"/>
    <w:tmpl w:val="1C36A378"/>
    <w:lvl w:ilvl="0" w:tplc="D4E4D4EC">
      <w:start w:val="1"/>
      <w:numFmt w:val="decimal"/>
      <w:lvlText w:val="%1."/>
      <w:lvlJc w:val="left"/>
      <w:pPr>
        <w:ind w:left="720" w:hanging="360"/>
      </w:pPr>
      <w:rPr>
        <w:rFonts w:eastAsia="Times New Roman" w:cstheme="minorBidi" w:hint="default"/>
        <w:b w:val="0"/>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61850262"/>
    <w:multiLevelType w:val="hybridMultilevel"/>
    <w:tmpl w:val="953CC912"/>
    <w:lvl w:ilvl="0" w:tplc="AD9EFF94">
      <w:start w:val="1"/>
      <w:numFmt w:val="decimal"/>
      <w:lvlText w:val="%1)"/>
      <w:lvlJc w:val="left"/>
      <w:pPr>
        <w:ind w:left="4364" w:hanging="360"/>
      </w:pPr>
      <w:rPr>
        <w:rFonts w:hint="default"/>
      </w:rPr>
    </w:lvl>
    <w:lvl w:ilvl="1" w:tplc="04220019" w:tentative="1">
      <w:start w:val="1"/>
      <w:numFmt w:val="lowerLetter"/>
      <w:lvlText w:val="%2."/>
      <w:lvlJc w:val="left"/>
      <w:pPr>
        <w:ind w:left="5084" w:hanging="360"/>
      </w:pPr>
    </w:lvl>
    <w:lvl w:ilvl="2" w:tplc="0422001B" w:tentative="1">
      <w:start w:val="1"/>
      <w:numFmt w:val="lowerRoman"/>
      <w:lvlText w:val="%3."/>
      <w:lvlJc w:val="right"/>
      <w:pPr>
        <w:ind w:left="5804" w:hanging="180"/>
      </w:pPr>
    </w:lvl>
    <w:lvl w:ilvl="3" w:tplc="0422000F" w:tentative="1">
      <w:start w:val="1"/>
      <w:numFmt w:val="decimal"/>
      <w:lvlText w:val="%4."/>
      <w:lvlJc w:val="left"/>
      <w:pPr>
        <w:ind w:left="6524" w:hanging="360"/>
      </w:pPr>
    </w:lvl>
    <w:lvl w:ilvl="4" w:tplc="04220019" w:tentative="1">
      <w:start w:val="1"/>
      <w:numFmt w:val="lowerLetter"/>
      <w:lvlText w:val="%5."/>
      <w:lvlJc w:val="left"/>
      <w:pPr>
        <w:ind w:left="7244" w:hanging="360"/>
      </w:pPr>
    </w:lvl>
    <w:lvl w:ilvl="5" w:tplc="0422001B" w:tentative="1">
      <w:start w:val="1"/>
      <w:numFmt w:val="lowerRoman"/>
      <w:lvlText w:val="%6."/>
      <w:lvlJc w:val="right"/>
      <w:pPr>
        <w:ind w:left="7964" w:hanging="180"/>
      </w:pPr>
    </w:lvl>
    <w:lvl w:ilvl="6" w:tplc="0422000F" w:tentative="1">
      <w:start w:val="1"/>
      <w:numFmt w:val="decimal"/>
      <w:lvlText w:val="%7."/>
      <w:lvlJc w:val="left"/>
      <w:pPr>
        <w:ind w:left="8684" w:hanging="360"/>
      </w:pPr>
    </w:lvl>
    <w:lvl w:ilvl="7" w:tplc="04220019" w:tentative="1">
      <w:start w:val="1"/>
      <w:numFmt w:val="lowerLetter"/>
      <w:lvlText w:val="%8."/>
      <w:lvlJc w:val="left"/>
      <w:pPr>
        <w:ind w:left="9404" w:hanging="360"/>
      </w:pPr>
    </w:lvl>
    <w:lvl w:ilvl="8" w:tplc="0422001B" w:tentative="1">
      <w:start w:val="1"/>
      <w:numFmt w:val="lowerRoman"/>
      <w:lvlText w:val="%9."/>
      <w:lvlJc w:val="right"/>
      <w:pPr>
        <w:ind w:left="10124" w:hanging="180"/>
      </w:pPr>
    </w:lvl>
  </w:abstractNum>
  <w:abstractNum w:abstractNumId="19">
    <w:nsid w:val="625100E4"/>
    <w:multiLevelType w:val="multilevel"/>
    <w:tmpl w:val="9720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310ACE"/>
    <w:multiLevelType w:val="hybridMultilevel"/>
    <w:tmpl w:val="887EF112"/>
    <w:lvl w:ilvl="0" w:tplc="86DE8BCC">
      <w:start w:val="1"/>
      <w:numFmt w:val="decimal"/>
      <w:lvlText w:val="%1."/>
      <w:lvlJc w:val="left"/>
      <w:pPr>
        <w:ind w:left="1080" w:hanging="360"/>
      </w:pPr>
      <w:rPr>
        <w:rFonts w:hint="default"/>
        <w:b w:val="0"/>
        <w:color w:val="00000A"/>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1">
    <w:nsid w:val="7388036E"/>
    <w:multiLevelType w:val="multilevel"/>
    <w:tmpl w:val="033EBA4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5B6C28"/>
    <w:multiLevelType w:val="hybridMultilevel"/>
    <w:tmpl w:val="3E4C7282"/>
    <w:lvl w:ilvl="0" w:tplc="F12240AA">
      <w:start w:val="1"/>
      <w:numFmt w:val="decimal"/>
      <w:lvlText w:val="%1."/>
      <w:lvlJc w:val="left"/>
      <w:pPr>
        <w:ind w:left="5181" w:hanging="360"/>
      </w:pPr>
      <w:rPr>
        <w:rFonts w:hint="default"/>
        <w:b w:val="0"/>
        <w:color w:val="00000A"/>
      </w:rPr>
    </w:lvl>
    <w:lvl w:ilvl="1" w:tplc="04220019" w:tentative="1">
      <w:start w:val="1"/>
      <w:numFmt w:val="lowerLetter"/>
      <w:lvlText w:val="%2."/>
      <w:lvlJc w:val="left"/>
      <w:pPr>
        <w:ind w:left="5901" w:hanging="360"/>
      </w:pPr>
    </w:lvl>
    <w:lvl w:ilvl="2" w:tplc="0422001B" w:tentative="1">
      <w:start w:val="1"/>
      <w:numFmt w:val="lowerRoman"/>
      <w:lvlText w:val="%3."/>
      <w:lvlJc w:val="right"/>
      <w:pPr>
        <w:ind w:left="6621" w:hanging="180"/>
      </w:pPr>
    </w:lvl>
    <w:lvl w:ilvl="3" w:tplc="0422000F" w:tentative="1">
      <w:start w:val="1"/>
      <w:numFmt w:val="decimal"/>
      <w:lvlText w:val="%4."/>
      <w:lvlJc w:val="left"/>
      <w:pPr>
        <w:ind w:left="7341" w:hanging="360"/>
      </w:pPr>
    </w:lvl>
    <w:lvl w:ilvl="4" w:tplc="04220019" w:tentative="1">
      <w:start w:val="1"/>
      <w:numFmt w:val="lowerLetter"/>
      <w:lvlText w:val="%5."/>
      <w:lvlJc w:val="left"/>
      <w:pPr>
        <w:ind w:left="8061" w:hanging="360"/>
      </w:pPr>
    </w:lvl>
    <w:lvl w:ilvl="5" w:tplc="0422001B" w:tentative="1">
      <w:start w:val="1"/>
      <w:numFmt w:val="lowerRoman"/>
      <w:lvlText w:val="%6."/>
      <w:lvlJc w:val="right"/>
      <w:pPr>
        <w:ind w:left="8781" w:hanging="180"/>
      </w:pPr>
    </w:lvl>
    <w:lvl w:ilvl="6" w:tplc="0422000F" w:tentative="1">
      <w:start w:val="1"/>
      <w:numFmt w:val="decimal"/>
      <w:lvlText w:val="%7."/>
      <w:lvlJc w:val="left"/>
      <w:pPr>
        <w:ind w:left="9501" w:hanging="360"/>
      </w:pPr>
    </w:lvl>
    <w:lvl w:ilvl="7" w:tplc="04220019" w:tentative="1">
      <w:start w:val="1"/>
      <w:numFmt w:val="lowerLetter"/>
      <w:lvlText w:val="%8."/>
      <w:lvlJc w:val="left"/>
      <w:pPr>
        <w:ind w:left="10221" w:hanging="360"/>
      </w:pPr>
    </w:lvl>
    <w:lvl w:ilvl="8" w:tplc="0422001B" w:tentative="1">
      <w:start w:val="1"/>
      <w:numFmt w:val="lowerRoman"/>
      <w:lvlText w:val="%9."/>
      <w:lvlJc w:val="right"/>
      <w:pPr>
        <w:ind w:left="10941" w:hanging="180"/>
      </w:pPr>
    </w:lvl>
  </w:abstractNum>
  <w:abstractNum w:abstractNumId="23">
    <w:nsid w:val="769F0A5A"/>
    <w:multiLevelType w:val="multilevel"/>
    <w:tmpl w:val="A64C525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3"/>
  </w:num>
  <w:num w:numId="3">
    <w:abstractNumId w:val="0"/>
  </w:num>
  <w:num w:numId="4">
    <w:abstractNumId w:val="17"/>
  </w:num>
  <w:num w:numId="5">
    <w:abstractNumId w:val="22"/>
  </w:num>
  <w:num w:numId="6">
    <w:abstractNumId w:val="20"/>
  </w:num>
  <w:num w:numId="7">
    <w:abstractNumId w:val="8"/>
  </w:num>
  <w:num w:numId="8">
    <w:abstractNumId w:val="11"/>
  </w:num>
  <w:num w:numId="9">
    <w:abstractNumId w:val="7"/>
  </w:num>
  <w:num w:numId="10">
    <w:abstractNumId w:val="6"/>
  </w:num>
  <w:num w:numId="11">
    <w:abstractNumId w:val="15"/>
  </w:num>
  <w:num w:numId="12">
    <w:abstractNumId w:val="16"/>
  </w:num>
  <w:num w:numId="13">
    <w:abstractNumId w:val="3"/>
  </w:num>
  <w:num w:numId="14">
    <w:abstractNumId w:val="9"/>
  </w:num>
  <w:num w:numId="15">
    <w:abstractNumId w:val="14"/>
  </w:num>
  <w:num w:numId="16">
    <w:abstractNumId w:val="10"/>
  </w:num>
  <w:num w:numId="17">
    <w:abstractNumId w:val="5"/>
  </w:num>
  <w:num w:numId="18">
    <w:abstractNumId w:val="18"/>
  </w:num>
  <w:num w:numId="19">
    <w:abstractNumId w:val="4"/>
  </w:num>
  <w:num w:numId="20">
    <w:abstractNumId w:val="23"/>
  </w:num>
  <w:num w:numId="21">
    <w:abstractNumId w:val="21"/>
  </w:num>
  <w:num w:numId="22">
    <w:abstractNumId w:val="19"/>
  </w:num>
  <w:num w:numId="23">
    <w:abstractNumId w:val="12"/>
  </w:num>
  <w:num w:numId="2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6E"/>
    <w:rsid w:val="000008B9"/>
    <w:rsid w:val="00003AFA"/>
    <w:rsid w:val="00003F9C"/>
    <w:rsid w:val="00021A4D"/>
    <w:rsid w:val="000234BC"/>
    <w:rsid w:val="0002653F"/>
    <w:rsid w:val="00033BCF"/>
    <w:rsid w:val="00033EDD"/>
    <w:rsid w:val="00036BF6"/>
    <w:rsid w:val="00047B6A"/>
    <w:rsid w:val="00052237"/>
    <w:rsid w:val="00054350"/>
    <w:rsid w:val="00057B86"/>
    <w:rsid w:val="00064013"/>
    <w:rsid w:val="00064EB0"/>
    <w:rsid w:val="00071D2B"/>
    <w:rsid w:val="00074E2F"/>
    <w:rsid w:val="0007557C"/>
    <w:rsid w:val="0008221D"/>
    <w:rsid w:val="00084128"/>
    <w:rsid w:val="00092391"/>
    <w:rsid w:val="00095044"/>
    <w:rsid w:val="000A45B8"/>
    <w:rsid w:val="000A7551"/>
    <w:rsid w:val="000C565E"/>
    <w:rsid w:val="000D1C15"/>
    <w:rsid w:val="000D60F9"/>
    <w:rsid w:val="000D7A26"/>
    <w:rsid w:val="000E0DD5"/>
    <w:rsid w:val="000E318D"/>
    <w:rsid w:val="000E3EF2"/>
    <w:rsid w:val="000E5281"/>
    <w:rsid w:val="000E6B05"/>
    <w:rsid w:val="000F4B91"/>
    <w:rsid w:val="0010272C"/>
    <w:rsid w:val="00105AAC"/>
    <w:rsid w:val="00110EBC"/>
    <w:rsid w:val="0011231F"/>
    <w:rsid w:val="0011750F"/>
    <w:rsid w:val="00122C4B"/>
    <w:rsid w:val="00130584"/>
    <w:rsid w:val="00133F82"/>
    <w:rsid w:val="0013675E"/>
    <w:rsid w:val="00143DB7"/>
    <w:rsid w:val="00151B2D"/>
    <w:rsid w:val="00153DA4"/>
    <w:rsid w:val="00155CD0"/>
    <w:rsid w:val="00164415"/>
    <w:rsid w:val="001703ED"/>
    <w:rsid w:val="00187C2B"/>
    <w:rsid w:val="00194A12"/>
    <w:rsid w:val="001A0255"/>
    <w:rsid w:val="001A096D"/>
    <w:rsid w:val="001A163E"/>
    <w:rsid w:val="001B55CE"/>
    <w:rsid w:val="001B6F85"/>
    <w:rsid w:val="001B7B04"/>
    <w:rsid w:val="001C6C02"/>
    <w:rsid w:val="001D2668"/>
    <w:rsid w:val="001D3B90"/>
    <w:rsid w:val="001D4F89"/>
    <w:rsid w:val="001D5644"/>
    <w:rsid w:val="001D682D"/>
    <w:rsid w:val="001E2C60"/>
    <w:rsid w:val="001E3DBE"/>
    <w:rsid w:val="001E5D31"/>
    <w:rsid w:val="001F5726"/>
    <w:rsid w:val="002025F7"/>
    <w:rsid w:val="002048BB"/>
    <w:rsid w:val="002053D3"/>
    <w:rsid w:val="00205507"/>
    <w:rsid w:val="00207390"/>
    <w:rsid w:val="0021015B"/>
    <w:rsid w:val="0021075C"/>
    <w:rsid w:val="00210B2F"/>
    <w:rsid w:val="00213921"/>
    <w:rsid w:val="002139FB"/>
    <w:rsid w:val="002227D5"/>
    <w:rsid w:val="002228D1"/>
    <w:rsid w:val="00222C34"/>
    <w:rsid w:val="00226C61"/>
    <w:rsid w:val="00227244"/>
    <w:rsid w:val="002315DB"/>
    <w:rsid w:val="00235C0B"/>
    <w:rsid w:val="00240658"/>
    <w:rsid w:val="00245163"/>
    <w:rsid w:val="002455CB"/>
    <w:rsid w:val="00251AE9"/>
    <w:rsid w:val="002527FC"/>
    <w:rsid w:val="002570E6"/>
    <w:rsid w:val="00264D16"/>
    <w:rsid w:val="00272608"/>
    <w:rsid w:val="002729D9"/>
    <w:rsid w:val="002769A2"/>
    <w:rsid w:val="002905F8"/>
    <w:rsid w:val="00294022"/>
    <w:rsid w:val="00297ECB"/>
    <w:rsid w:val="002A388C"/>
    <w:rsid w:val="002A4847"/>
    <w:rsid w:val="002A609E"/>
    <w:rsid w:val="002B4785"/>
    <w:rsid w:val="002B53B2"/>
    <w:rsid w:val="002B6485"/>
    <w:rsid w:val="002B6D62"/>
    <w:rsid w:val="002C0C5A"/>
    <w:rsid w:val="002C61A0"/>
    <w:rsid w:val="002D7E1A"/>
    <w:rsid w:val="002E1099"/>
    <w:rsid w:val="002E2E25"/>
    <w:rsid w:val="002F0557"/>
    <w:rsid w:val="00300F9F"/>
    <w:rsid w:val="00316949"/>
    <w:rsid w:val="003172AE"/>
    <w:rsid w:val="00325D89"/>
    <w:rsid w:val="00327489"/>
    <w:rsid w:val="003300B1"/>
    <w:rsid w:val="00331ADB"/>
    <w:rsid w:val="00331CC0"/>
    <w:rsid w:val="00331D0D"/>
    <w:rsid w:val="0033492C"/>
    <w:rsid w:val="00336A84"/>
    <w:rsid w:val="003464D7"/>
    <w:rsid w:val="003468BD"/>
    <w:rsid w:val="00351D66"/>
    <w:rsid w:val="003571ED"/>
    <w:rsid w:val="00366BF4"/>
    <w:rsid w:val="00375A21"/>
    <w:rsid w:val="00385545"/>
    <w:rsid w:val="00385F18"/>
    <w:rsid w:val="0039206B"/>
    <w:rsid w:val="003967FD"/>
    <w:rsid w:val="003A2637"/>
    <w:rsid w:val="003A4C76"/>
    <w:rsid w:val="003A6ED3"/>
    <w:rsid w:val="003A7888"/>
    <w:rsid w:val="003B3C6C"/>
    <w:rsid w:val="003B4C69"/>
    <w:rsid w:val="003B540B"/>
    <w:rsid w:val="003C397D"/>
    <w:rsid w:val="003C45F2"/>
    <w:rsid w:val="003D1787"/>
    <w:rsid w:val="003D3D45"/>
    <w:rsid w:val="003D4243"/>
    <w:rsid w:val="003D45E8"/>
    <w:rsid w:val="003E586E"/>
    <w:rsid w:val="003E6AAD"/>
    <w:rsid w:val="003F2BAD"/>
    <w:rsid w:val="003F5CB3"/>
    <w:rsid w:val="0040496E"/>
    <w:rsid w:val="00414F56"/>
    <w:rsid w:val="00420083"/>
    <w:rsid w:val="00422B1B"/>
    <w:rsid w:val="004234D8"/>
    <w:rsid w:val="00424DAC"/>
    <w:rsid w:val="00425CFD"/>
    <w:rsid w:val="004320BE"/>
    <w:rsid w:val="004367F7"/>
    <w:rsid w:val="00437F4C"/>
    <w:rsid w:val="00441BD2"/>
    <w:rsid w:val="00451D76"/>
    <w:rsid w:val="0045577E"/>
    <w:rsid w:val="004608B2"/>
    <w:rsid w:val="00461C6C"/>
    <w:rsid w:val="00465D05"/>
    <w:rsid w:val="004700C1"/>
    <w:rsid w:val="00471351"/>
    <w:rsid w:val="00473115"/>
    <w:rsid w:val="00474376"/>
    <w:rsid w:val="0047551A"/>
    <w:rsid w:val="004818BB"/>
    <w:rsid w:val="004877FE"/>
    <w:rsid w:val="00493E93"/>
    <w:rsid w:val="00497761"/>
    <w:rsid w:val="004A0A7F"/>
    <w:rsid w:val="004A1FF8"/>
    <w:rsid w:val="004B065A"/>
    <w:rsid w:val="004C2858"/>
    <w:rsid w:val="004C6443"/>
    <w:rsid w:val="004D18B2"/>
    <w:rsid w:val="004D7F8A"/>
    <w:rsid w:val="004E0A0C"/>
    <w:rsid w:val="004E1162"/>
    <w:rsid w:val="004E2E9C"/>
    <w:rsid w:val="004E4C96"/>
    <w:rsid w:val="004E6080"/>
    <w:rsid w:val="004E70D6"/>
    <w:rsid w:val="004E7365"/>
    <w:rsid w:val="004F1CD8"/>
    <w:rsid w:val="004F1E40"/>
    <w:rsid w:val="00510335"/>
    <w:rsid w:val="00510EE3"/>
    <w:rsid w:val="00513626"/>
    <w:rsid w:val="005164F2"/>
    <w:rsid w:val="00516A03"/>
    <w:rsid w:val="00524628"/>
    <w:rsid w:val="00530258"/>
    <w:rsid w:val="00541FC3"/>
    <w:rsid w:val="00542116"/>
    <w:rsid w:val="00542C2E"/>
    <w:rsid w:val="00547B0D"/>
    <w:rsid w:val="0055471E"/>
    <w:rsid w:val="0055668C"/>
    <w:rsid w:val="00556E03"/>
    <w:rsid w:val="00561383"/>
    <w:rsid w:val="00561A57"/>
    <w:rsid w:val="005628AF"/>
    <w:rsid w:val="00564FEE"/>
    <w:rsid w:val="005659D4"/>
    <w:rsid w:val="00567FDB"/>
    <w:rsid w:val="00570EF6"/>
    <w:rsid w:val="00571410"/>
    <w:rsid w:val="005721E0"/>
    <w:rsid w:val="00573300"/>
    <w:rsid w:val="005807D8"/>
    <w:rsid w:val="00584261"/>
    <w:rsid w:val="00584488"/>
    <w:rsid w:val="00585210"/>
    <w:rsid w:val="005934FE"/>
    <w:rsid w:val="005A0045"/>
    <w:rsid w:val="005A0DFD"/>
    <w:rsid w:val="005A45B3"/>
    <w:rsid w:val="005A746A"/>
    <w:rsid w:val="005B0F92"/>
    <w:rsid w:val="005B30B2"/>
    <w:rsid w:val="005B4291"/>
    <w:rsid w:val="005B5DFF"/>
    <w:rsid w:val="005C38EE"/>
    <w:rsid w:val="005C45C2"/>
    <w:rsid w:val="005D3AC3"/>
    <w:rsid w:val="005D6D48"/>
    <w:rsid w:val="005D7D72"/>
    <w:rsid w:val="005E49DF"/>
    <w:rsid w:val="005E5059"/>
    <w:rsid w:val="005E77C3"/>
    <w:rsid w:val="005F2A8C"/>
    <w:rsid w:val="005F53B2"/>
    <w:rsid w:val="00600BE4"/>
    <w:rsid w:val="006013AF"/>
    <w:rsid w:val="00603468"/>
    <w:rsid w:val="00610135"/>
    <w:rsid w:val="00613C00"/>
    <w:rsid w:val="006267CB"/>
    <w:rsid w:val="00626D60"/>
    <w:rsid w:val="00627902"/>
    <w:rsid w:val="00627918"/>
    <w:rsid w:val="00637C0F"/>
    <w:rsid w:val="00650975"/>
    <w:rsid w:val="00651BEE"/>
    <w:rsid w:val="00652981"/>
    <w:rsid w:val="00654850"/>
    <w:rsid w:val="00655355"/>
    <w:rsid w:val="00655DFE"/>
    <w:rsid w:val="00657720"/>
    <w:rsid w:val="00660287"/>
    <w:rsid w:val="00665644"/>
    <w:rsid w:val="00665B21"/>
    <w:rsid w:val="006706D4"/>
    <w:rsid w:val="00672937"/>
    <w:rsid w:val="006735BF"/>
    <w:rsid w:val="00676CB8"/>
    <w:rsid w:val="00681514"/>
    <w:rsid w:val="00694511"/>
    <w:rsid w:val="00694A0D"/>
    <w:rsid w:val="0069607D"/>
    <w:rsid w:val="006B0CC4"/>
    <w:rsid w:val="006B30BC"/>
    <w:rsid w:val="006B7D47"/>
    <w:rsid w:val="006C1DF9"/>
    <w:rsid w:val="006C2538"/>
    <w:rsid w:val="006C2D3D"/>
    <w:rsid w:val="006C3330"/>
    <w:rsid w:val="006D165E"/>
    <w:rsid w:val="006D2469"/>
    <w:rsid w:val="006D2681"/>
    <w:rsid w:val="006D5766"/>
    <w:rsid w:val="006D5C14"/>
    <w:rsid w:val="006E1578"/>
    <w:rsid w:val="006E1C94"/>
    <w:rsid w:val="006E45E7"/>
    <w:rsid w:val="006F2481"/>
    <w:rsid w:val="006F6453"/>
    <w:rsid w:val="006F7070"/>
    <w:rsid w:val="00701FB5"/>
    <w:rsid w:val="0070401C"/>
    <w:rsid w:val="007055CC"/>
    <w:rsid w:val="00705CDF"/>
    <w:rsid w:val="0070741A"/>
    <w:rsid w:val="00715444"/>
    <w:rsid w:val="00717B81"/>
    <w:rsid w:val="00720F2C"/>
    <w:rsid w:val="00722A38"/>
    <w:rsid w:val="00723263"/>
    <w:rsid w:val="00723EC4"/>
    <w:rsid w:val="00730C0B"/>
    <w:rsid w:val="007361E9"/>
    <w:rsid w:val="00737427"/>
    <w:rsid w:val="00741D78"/>
    <w:rsid w:val="00744149"/>
    <w:rsid w:val="0074634C"/>
    <w:rsid w:val="007531E4"/>
    <w:rsid w:val="0076016C"/>
    <w:rsid w:val="00761A8E"/>
    <w:rsid w:val="0076318C"/>
    <w:rsid w:val="0077078F"/>
    <w:rsid w:val="00770CE2"/>
    <w:rsid w:val="007714FF"/>
    <w:rsid w:val="00785297"/>
    <w:rsid w:val="00787C70"/>
    <w:rsid w:val="0079411A"/>
    <w:rsid w:val="00794CCB"/>
    <w:rsid w:val="00794DD7"/>
    <w:rsid w:val="0079593E"/>
    <w:rsid w:val="0079747D"/>
    <w:rsid w:val="007A5CF2"/>
    <w:rsid w:val="007A763A"/>
    <w:rsid w:val="007B7048"/>
    <w:rsid w:val="007C457B"/>
    <w:rsid w:val="007C6270"/>
    <w:rsid w:val="007D1F0C"/>
    <w:rsid w:val="007D58C2"/>
    <w:rsid w:val="007D7A8B"/>
    <w:rsid w:val="007F2C4A"/>
    <w:rsid w:val="007F7C6A"/>
    <w:rsid w:val="008010E2"/>
    <w:rsid w:val="008032D5"/>
    <w:rsid w:val="008066EB"/>
    <w:rsid w:val="00826147"/>
    <w:rsid w:val="0082660E"/>
    <w:rsid w:val="00833B0C"/>
    <w:rsid w:val="00834A11"/>
    <w:rsid w:val="00834F74"/>
    <w:rsid w:val="008350C2"/>
    <w:rsid w:val="0083644B"/>
    <w:rsid w:val="008378D6"/>
    <w:rsid w:val="008411FE"/>
    <w:rsid w:val="00842593"/>
    <w:rsid w:val="0084439D"/>
    <w:rsid w:val="0084746B"/>
    <w:rsid w:val="00847920"/>
    <w:rsid w:val="00853251"/>
    <w:rsid w:val="00853258"/>
    <w:rsid w:val="008536FE"/>
    <w:rsid w:val="00862D21"/>
    <w:rsid w:val="0086570C"/>
    <w:rsid w:val="00866042"/>
    <w:rsid w:val="008666D0"/>
    <w:rsid w:val="00870DC5"/>
    <w:rsid w:val="008735B2"/>
    <w:rsid w:val="00881CC2"/>
    <w:rsid w:val="00883029"/>
    <w:rsid w:val="008930FC"/>
    <w:rsid w:val="00893C05"/>
    <w:rsid w:val="00894A2F"/>
    <w:rsid w:val="008A0F79"/>
    <w:rsid w:val="008A5BFA"/>
    <w:rsid w:val="008C2504"/>
    <w:rsid w:val="008C4E57"/>
    <w:rsid w:val="008C700F"/>
    <w:rsid w:val="008D0F0D"/>
    <w:rsid w:val="008D5DEF"/>
    <w:rsid w:val="008D781F"/>
    <w:rsid w:val="008E67F7"/>
    <w:rsid w:val="008E7FD4"/>
    <w:rsid w:val="008F128A"/>
    <w:rsid w:val="008F146C"/>
    <w:rsid w:val="008F483A"/>
    <w:rsid w:val="008F4AEE"/>
    <w:rsid w:val="009041B6"/>
    <w:rsid w:val="009055BC"/>
    <w:rsid w:val="00907542"/>
    <w:rsid w:val="00907E7C"/>
    <w:rsid w:val="0091092B"/>
    <w:rsid w:val="00911F29"/>
    <w:rsid w:val="00913909"/>
    <w:rsid w:val="00916975"/>
    <w:rsid w:val="0092109F"/>
    <w:rsid w:val="009307B4"/>
    <w:rsid w:val="0093172A"/>
    <w:rsid w:val="00931F26"/>
    <w:rsid w:val="00937D26"/>
    <w:rsid w:val="00940842"/>
    <w:rsid w:val="0095232B"/>
    <w:rsid w:val="009535FF"/>
    <w:rsid w:val="009540B7"/>
    <w:rsid w:val="00954ED7"/>
    <w:rsid w:val="009553F5"/>
    <w:rsid w:val="0095630C"/>
    <w:rsid w:val="00956A7C"/>
    <w:rsid w:val="009606EE"/>
    <w:rsid w:val="00960920"/>
    <w:rsid w:val="00961CA9"/>
    <w:rsid w:val="00963D04"/>
    <w:rsid w:val="00963D11"/>
    <w:rsid w:val="00966BA8"/>
    <w:rsid w:val="00967A66"/>
    <w:rsid w:val="00972C11"/>
    <w:rsid w:val="009734E9"/>
    <w:rsid w:val="00974E4E"/>
    <w:rsid w:val="00975EE4"/>
    <w:rsid w:val="0098182E"/>
    <w:rsid w:val="00981D0A"/>
    <w:rsid w:val="009826A1"/>
    <w:rsid w:val="009843B1"/>
    <w:rsid w:val="00991396"/>
    <w:rsid w:val="009A3986"/>
    <w:rsid w:val="009A7BBF"/>
    <w:rsid w:val="009B13C6"/>
    <w:rsid w:val="009B4D90"/>
    <w:rsid w:val="009B5726"/>
    <w:rsid w:val="009C0B39"/>
    <w:rsid w:val="009C2A44"/>
    <w:rsid w:val="009C38A8"/>
    <w:rsid w:val="009C4926"/>
    <w:rsid w:val="009C7FAB"/>
    <w:rsid w:val="009D61C2"/>
    <w:rsid w:val="009E1B3F"/>
    <w:rsid w:val="009E3EE2"/>
    <w:rsid w:val="009E696D"/>
    <w:rsid w:val="009E6CD7"/>
    <w:rsid w:val="009F1E85"/>
    <w:rsid w:val="009F1FCB"/>
    <w:rsid w:val="009F4711"/>
    <w:rsid w:val="00A001FC"/>
    <w:rsid w:val="00A03B31"/>
    <w:rsid w:val="00A04055"/>
    <w:rsid w:val="00A04736"/>
    <w:rsid w:val="00A10CCF"/>
    <w:rsid w:val="00A14F18"/>
    <w:rsid w:val="00A167D0"/>
    <w:rsid w:val="00A17D5A"/>
    <w:rsid w:val="00A20CED"/>
    <w:rsid w:val="00A21029"/>
    <w:rsid w:val="00A36D29"/>
    <w:rsid w:val="00A37E7D"/>
    <w:rsid w:val="00A46B74"/>
    <w:rsid w:val="00A46E7E"/>
    <w:rsid w:val="00A53041"/>
    <w:rsid w:val="00A558B9"/>
    <w:rsid w:val="00A567E6"/>
    <w:rsid w:val="00A658C0"/>
    <w:rsid w:val="00A75023"/>
    <w:rsid w:val="00A75FAE"/>
    <w:rsid w:val="00A762E4"/>
    <w:rsid w:val="00A806AE"/>
    <w:rsid w:val="00A852D4"/>
    <w:rsid w:val="00A85B1E"/>
    <w:rsid w:val="00A906D4"/>
    <w:rsid w:val="00A95B01"/>
    <w:rsid w:val="00A97DFF"/>
    <w:rsid w:val="00A97E0A"/>
    <w:rsid w:val="00AA34F4"/>
    <w:rsid w:val="00AA3635"/>
    <w:rsid w:val="00AA45F1"/>
    <w:rsid w:val="00AB0825"/>
    <w:rsid w:val="00AB1026"/>
    <w:rsid w:val="00AB1B8D"/>
    <w:rsid w:val="00AB4040"/>
    <w:rsid w:val="00AB6B5F"/>
    <w:rsid w:val="00AB70F4"/>
    <w:rsid w:val="00AC3FCF"/>
    <w:rsid w:val="00AD000C"/>
    <w:rsid w:val="00AD03BC"/>
    <w:rsid w:val="00AD15A6"/>
    <w:rsid w:val="00AD5073"/>
    <w:rsid w:val="00AE0A42"/>
    <w:rsid w:val="00AE14EC"/>
    <w:rsid w:val="00AE6656"/>
    <w:rsid w:val="00B028BE"/>
    <w:rsid w:val="00B166BA"/>
    <w:rsid w:val="00B16E80"/>
    <w:rsid w:val="00B31E2A"/>
    <w:rsid w:val="00B3733C"/>
    <w:rsid w:val="00B5655D"/>
    <w:rsid w:val="00B566AB"/>
    <w:rsid w:val="00B65D07"/>
    <w:rsid w:val="00B66C65"/>
    <w:rsid w:val="00B6754B"/>
    <w:rsid w:val="00B80FA6"/>
    <w:rsid w:val="00B82B52"/>
    <w:rsid w:val="00B83F29"/>
    <w:rsid w:val="00B85DD4"/>
    <w:rsid w:val="00B85E37"/>
    <w:rsid w:val="00B86C85"/>
    <w:rsid w:val="00B91D91"/>
    <w:rsid w:val="00B97317"/>
    <w:rsid w:val="00BA2381"/>
    <w:rsid w:val="00BA289F"/>
    <w:rsid w:val="00BA61CC"/>
    <w:rsid w:val="00BB1234"/>
    <w:rsid w:val="00BC074A"/>
    <w:rsid w:val="00BC1CF8"/>
    <w:rsid w:val="00BC1FBF"/>
    <w:rsid w:val="00BC6B04"/>
    <w:rsid w:val="00BD2B1E"/>
    <w:rsid w:val="00BD3B08"/>
    <w:rsid w:val="00BE1DF7"/>
    <w:rsid w:val="00BE1FE1"/>
    <w:rsid w:val="00BE2CA0"/>
    <w:rsid w:val="00BE6083"/>
    <w:rsid w:val="00BE6911"/>
    <w:rsid w:val="00BF0E69"/>
    <w:rsid w:val="00BF19B7"/>
    <w:rsid w:val="00BF7BFB"/>
    <w:rsid w:val="00BF7C57"/>
    <w:rsid w:val="00C00595"/>
    <w:rsid w:val="00C100DA"/>
    <w:rsid w:val="00C16A69"/>
    <w:rsid w:val="00C211BB"/>
    <w:rsid w:val="00C24DCB"/>
    <w:rsid w:val="00C27479"/>
    <w:rsid w:val="00C36212"/>
    <w:rsid w:val="00C5486E"/>
    <w:rsid w:val="00C64962"/>
    <w:rsid w:val="00C81355"/>
    <w:rsid w:val="00C815F5"/>
    <w:rsid w:val="00C81E7A"/>
    <w:rsid w:val="00C82C5A"/>
    <w:rsid w:val="00C84D36"/>
    <w:rsid w:val="00C91074"/>
    <w:rsid w:val="00C92314"/>
    <w:rsid w:val="00C95C47"/>
    <w:rsid w:val="00C97AD8"/>
    <w:rsid w:val="00CA5659"/>
    <w:rsid w:val="00CB21C7"/>
    <w:rsid w:val="00CB3C67"/>
    <w:rsid w:val="00CB6DCB"/>
    <w:rsid w:val="00CB7DED"/>
    <w:rsid w:val="00CD612E"/>
    <w:rsid w:val="00CE0283"/>
    <w:rsid w:val="00CE0CAF"/>
    <w:rsid w:val="00CE2F93"/>
    <w:rsid w:val="00CE5C70"/>
    <w:rsid w:val="00CF02C6"/>
    <w:rsid w:val="00CF0D3F"/>
    <w:rsid w:val="00CF1567"/>
    <w:rsid w:val="00D011D4"/>
    <w:rsid w:val="00D031F1"/>
    <w:rsid w:val="00D102E5"/>
    <w:rsid w:val="00D1369A"/>
    <w:rsid w:val="00D13989"/>
    <w:rsid w:val="00D2548A"/>
    <w:rsid w:val="00D33E5A"/>
    <w:rsid w:val="00D3418C"/>
    <w:rsid w:val="00D36E10"/>
    <w:rsid w:val="00D37746"/>
    <w:rsid w:val="00D41CE5"/>
    <w:rsid w:val="00D4332E"/>
    <w:rsid w:val="00D5207F"/>
    <w:rsid w:val="00D554DB"/>
    <w:rsid w:val="00D624B2"/>
    <w:rsid w:val="00D62B86"/>
    <w:rsid w:val="00D664C3"/>
    <w:rsid w:val="00D6793B"/>
    <w:rsid w:val="00D75F25"/>
    <w:rsid w:val="00D80172"/>
    <w:rsid w:val="00D81538"/>
    <w:rsid w:val="00D82B5A"/>
    <w:rsid w:val="00D83568"/>
    <w:rsid w:val="00D85171"/>
    <w:rsid w:val="00D86057"/>
    <w:rsid w:val="00D9455C"/>
    <w:rsid w:val="00D97F2F"/>
    <w:rsid w:val="00DA0A96"/>
    <w:rsid w:val="00DA4AE7"/>
    <w:rsid w:val="00DB24D8"/>
    <w:rsid w:val="00DB7040"/>
    <w:rsid w:val="00DB7581"/>
    <w:rsid w:val="00DC12D1"/>
    <w:rsid w:val="00DD315D"/>
    <w:rsid w:val="00DD4105"/>
    <w:rsid w:val="00DE0F11"/>
    <w:rsid w:val="00DE5861"/>
    <w:rsid w:val="00DE72D7"/>
    <w:rsid w:val="00DF1C73"/>
    <w:rsid w:val="00DF2A33"/>
    <w:rsid w:val="00DF3D9F"/>
    <w:rsid w:val="00DF6DBC"/>
    <w:rsid w:val="00DF7B73"/>
    <w:rsid w:val="00E0013F"/>
    <w:rsid w:val="00E0742B"/>
    <w:rsid w:val="00E1620C"/>
    <w:rsid w:val="00E212E9"/>
    <w:rsid w:val="00E24937"/>
    <w:rsid w:val="00E30716"/>
    <w:rsid w:val="00E30FDB"/>
    <w:rsid w:val="00E3231B"/>
    <w:rsid w:val="00E324BA"/>
    <w:rsid w:val="00E3339C"/>
    <w:rsid w:val="00E363EE"/>
    <w:rsid w:val="00E409BB"/>
    <w:rsid w:val="00E477FF"/>
    <w:rsid w:val="00E51BE5"/>
    <w:rsid w:val="00E60BC0"/>
    <w:rsid w:val="00E646DE"/>
    <w:rsid w:val="00E659CD"/>
    <w:rsid w:val="00E660E7"/>
    <w:rsid w:val="00E77614"/>
    <w:rsid w:val="00E80405"/>
    <w:rsid w:val="00E832B3"/>
    <w:rsid w:val="00E838EF"/>
    <w:rsid w:val="00E854E5"/>
    <w:rsid w:val="00E8613A"/>
    <w:rsid w:val="00E900D5"/>
    <w:rsid w:val="00E932AD"/>
    <w:rsid w:val="00E961A3"/>
    <w:rsid w:val="00E967DB"/>
    <w:rsid w:val="00E97CDC"/>
    <w:rsid w:val="00EA1082"/>
    <w:rsid w:val="00EA4063"/>
    <w:rsid w:val="00EA5E6A"/>
    <w:rsid w:val="00EA6EFD"/>
    <w:rsid w:val="00EB394A"/>
    <w:rsid w:val="00EB3E5E"/>
    <w:rsid w:val="00EB4906"/>
    <w:rsid w:val="00EB6F7A"/>
    <w:rsid w:val="00EC30D1"/>
    <w:rsid w:val="00EC66B5"/>
    <w:rsid w:val="00ED00CA"/>
    <w:rsid w:val="00ED5509"/>
    <w:rsid w:val="00EE3406"/>
    <w:rsid w:val="00EE45E1"/>
    <w:rsid w:val="00EF5014"/>
    <w:rsid w:val="00EF6779"/>
    <w:rsid w:val="00EF706D"/>
    <w:rsid w:val="00F004C0"/>
    <w:rsid w:val="00F03116"/>
    <w:rsid w:val="00F03549"/>
    <w:rsid w:val="00F0766A"/>
    <w:rsid w:val="00F1031C"/>
    <w:rsid w:val="00F157FF"/>
    <w:rsid w:val="00F21639"/>
    <w:rsid w:val="00F2430D"/>
    <w:rsid w:val="00F24580"/>
    <w:rsid w:val="00F2735A"/>
    <w:rsid w:val="00F27C6B"/>
    <w:rsid w:val="00F30818"/>
    <w:rsid w:val="00F35071"/>
    <w:rsid w:val="00F3686D"/>
    <w:rsid w:val="00F37614"/>
    <w:rsid w:val="00F37BFD"/>
    <w:rsid w:val="00F46D9F"/>
    <w:rsid w:val="00F51CF7"/>
    <w:rsid w:val="00F53FF8"/>
    <w:rsid w:val="00F5431C"/>
    <w:rsid w:val="00F61055"/>
    <w:rsid w:val="00F62255"/>
    <w:rsid w:val="00F6371E"/>
    <w:rsid w:val="00F70F86"/>
    <w:rsid w:val="00F71BF6"/>
    <w:rsid w:val="00F76D31"/>
    <w:rsid w:val="00F77056"/>
    <w:rsid w:val="00F80447"/>
    <w:rsid w:val="00F8229A"/>
    <w:rsid w:val="00F82C05"/>
    <w:rsid w:val="00F86A23"/>
    <w:rsid w:val="00F87769"/>
    <w:rsid w:val="00F92B14"/>
    <w:rsid w:val="00F94672"/>
    <w:rsid w:val="00FA120D"/>
    <w:rsid w:val="00FB3C02"/>
    <w:rsid w:val="00FB52DE"/>
    <w:rsid w:val="00FB53E2"/>
    <w:rsid w:val="00FC1AA1"/>
    <w:rsid w:val="00FC3F21"/>
    <w:rsid w:val="00FC5D37"/>
    <w:rsid w:val="00FC7178"/>
    <w:rsid w:val="00FC727D"/>
    <w:rsid w:val="00FD3A12"/>
    <w:rsid w:val="00FE34F6"/>
    <w:rsid w:val="00FF22B9"/>
    <w:rsid w:val="00FF29AF"/>
    <w:rsid w:val="00FF32B7"/>
    <w:rsid w:val="00FF79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516CF"/>
  <w15:docId w15:val="{76222832-3D92-4A9D-9982-ADBCF05E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CF7"/>
    <w:rPr>
      <w:rFonts w:ascii="Times New Roman" w:eastAsia="Times New Roman" w:hAnsi="Times New Roman" w:cs="Times New Roman"/>
      <w:sz w:val="24"/>
      <w:szCs w:val="24"/>
      <w:lang w:eastAsia="ru-RU"/>
    </w:rPr>
  </w:style>
  <w:style w:type="paragraph" w:styleId="1">
    <w:name w:val="heading 1"/>
    <w:basedOn w:val="a"/>
    <w:link w:val="10"/>
    <w:uiPriority w:val="9"/>
    <w:qFormat/>
    <w:rsid w:val="00EB3E5E"/>
    <w:pPr>
      <w:spacing w:before="100" w:beforeAutospacing="1" w:after="100" w:afterAutospacing="1"/>
      <w:outlineLvl w:val="0"/>
    </w:pPr>
    <w:rPr>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51CF7"/>
    <w:pPr>
      <w:jc w:val="center"/>
    </w:pPr>
    <w:rPr>
      <w:sz w:val="28"/>
      <w:szCs w:val="20"/>
    </w:rPr>
  </w:style>
  <w:style w:type="character" w:customStyle="1" w:styleId="a4">
    <w:name w:val="Назва Знак"/>
    <w:basedOn w:val="a0"/>
    <w:link w:val="a3"/>
    <w:rsid w:val="00F51CF7"/>
    <w:rPr>
      <w:rFonts w:ascii="Times New Roman" w:eastAsia="Times New Roman" w:hAnsi="Times New Roman" w:cs="Times New Roman"/>
      <w:sz w:val="28"/>
      <w:szCs w:val="20"/>
      <w:lang w:eastAsia="ru-RU"/>
    </w:rPr>
  </w:style>
  <w:style w:type="paragraph" w:customStyle="1" w:styleId="Textbody">
    <w:name w:val="Text body"/>
    <w:basedOn w:val="a"/>
    <w:rsid w:val="00F51CF7"/>
    <w:pPr>
      <w:widowControl w:val="0"/>
      <w:suppressAutoHyphens/>
      <w:autoSpaceDN w:val="0"/>
      <w:spacing w:after="120"/>
    </w:pPr>
    <w:rPr>
      <w:rFonts w:ascii="Arial" w:eastAsia="SimSun" w:hAnsi="Arial" w:cs="Mangal"/>
      <w:kern w:val="3"/>
      <w:sz w:val="21"/>
      <w:lang w:eastAsia="zh-CN" w:bidi="hi-IN"/>
    </w:rPr>
  </w:style>
  <w:style w:type="paragraph" w:customStyle="1" w:styleId="TableContents">
    <w:name w:val="Table Contents"/>
    <w:basedOn w:val="a"/>
    <w:rsid w:val="00F51CF7"/>
    <w:pPr>
      <w:widowControl w:val="0"/>
      <w:suppressLineNumbers/>
      <w:suppressAutoHyphens/>
      <w:autoSpaceDN w:val="0"/>
    </w:pPr>
    <w:rPr>
      <w:rFonts w:ascii="Arial" w:eastAsia="SimSun" w:hAnsi="Arial" w:cs="Mangal"/>
      <w:kern w:val="3"/>
      <w:sz w:val="21"/>
      <w:lang w:eastAsia="zh-CN" w:bidi="hi-IN"/>
    </w:rPr>
  </w:style>
  <w:style w:type="character" w:customStyle="1" w:styleId="apple-converted-space">
    <w:name w:val="apple-converted-space"/>
    <w:basedOn w:val="a0"/>
    <w:rsid w:val="001F5726"/>
  </w:style>
  <w:style w:type="paragraph" w:styleId="a5">
    <w:name w:val="List Paragraph"/>
    <w:aliases w:val="название табл/рис,заголовок 1.1"/>
    <w:basedOn w:val="a"/>
    <w:link w:val="a6"/>
    <w:uiPriority w:val="34"/>
    <w:qFormat/>
    <w:rsid w:val="005E77C3"/>
    <w:pPr>
      <w:ind w:left="720"/>
      <w:contextualSpacing/>
    </w:pPr>
  </w:style>
  <w:style w:type="paragraph" w:styleId="a7">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Знак1"/>
    <w:basedOn w:val="a"/>
    <w:link w:val="a8"/>
    <w:qFormat/>
    <w:rsid w:val="00425CFD"/>
    <w:pPr>
      <w:suppressAutoHyphens/>
      <w:spacing w:before="280" w:after="280"/>
    </w:pPr>
    <w:rPr>
      <w:lang w:eastAsia="zh-CN"/>
    </w:rPr>
  </w:style>
  <w:style w:type="character" w:customStyle="1" w:styleId="a8">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7"/>
    <w:locked/>
    <w:rsid w:val="00425CFD"/>
    <w:rPr>
      <w:rFonts w:ascii="Times New Roman" w:eastAsia="Times New Roman" w:hAnsi="Times New Roman" w:cs="Times New Roman"/>
      <w:sz w:val="24"/>
      <w:szCs w:val="24"/>
      <w:lang w:val="ru-RU" w:eastAsia="zh-CN"/>
    </w:rPr>
  </w:style>
  <w:style w:type="paragraph" w:styleId="a9">
    <w:name w:val="Body Text Indent"/>
    <w:basedOn w:val="a"/>
    <w:link w:val="aa"/>
    <w:rsid w:val="002E1099"/>
    <w:pPr>
      <w:suppressAutoHyphens/>
      <w:autoSpaceDN w:val="0"/>
      <w:ind w:firstLine="851"/>
      <w:jc w:val="both"/>
    </w:pPr>
    <w:rPr>
      <w:sz w:val="28"/>
      <w:szCs w:val="20"/>
      <w:lang w:eastAsia="zh-CN"/>
    </w:rPr>
  </w:style>
  <w:style w:type="character" w:customStyle="1" w:styleId="aa">
    <w:name w:val="Основний текст з відступом Знак"/>
    <w:basedOn w:val="a0"/>
    <w:link w:val="a9"/>
    <w:rsid w:val="002E1099"/>
    <w:rPr>
      <w:rFonts w:ascii="Times New Roman" w:eastAsia="Times New Roman" w:hAnsi="Times New Roman" w:cs="Times New Roman"/>
      <w:sz w:val="28"/>
      <w:szCs w:val="20"/>
      <w:lang w:eastAsia="zh-CN"/>
    </w:rPr>
  </w:style>
  <w:style w:type="paragraph" w:styleId="ab">
    <w:name w:val="header"/>
    <w:basedOn w:val="a"/>
    <w:link w:val="ac"/>
    <w:uiPriority w:val="99"/>
    <w:unhideWhenUsed/>
    <w:rsid w:val="00613C00"/>
    <w:pPr>
      <w:tabs>
        <w:tab w:val="center" w:pos="4819"/>
        <w:tab w:val="right" w:pos="9639"/>
      </w:tabs>
    </w:pPr>
  </w:style>
  <w:style w:type="character" w:customStyle="1" w:styleId="ac">
    <w:name w:val="Верхній колонтитул Знак"/>
    <w:basedOn w:val="a0"/>
    <w:link w:val="ab"/>
    <w:uiPriority w:val="99"/>
    <w:rsid w:val="00613C00"/>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13C00"/>
    <w:pPr>
      <w:tabs>
        <w:tab w:val="center" w:pos="4819"/>
        <w:tab w:val="right" w:pos="9639"/>
      </w:tabs>
    </w:pPr>
  </w:style>
  <w:style w:type="character" w:customStyle="1" w:styleId="ae">
    <w:name w:val="Нижній колонтитул Знак"/>
    <w:basedOn w:val="a0"/>
    <w:link w:val="ad"/>
    <w:uiPriority w:val="99"/>
    <w:rsid w:val="00613C00"/>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785297"/>
    <w:rPr>
      <w:color w:val="0000FF"/>
      <w:u w:val="single"/>
    </w:rPr>
  </w:style>
  <w:style w:type="paragraph" w:customStyle="1" w:styleId="af0">
    <w:name w:val="Знак Знак"/>
    <w:basedOn w:val="a"/>
    <w:rsid w:val="008C4E57"/>
    <w:rPr>
      <w:rFonts w:ascii="Verdana" w:hAnsi="Verdana" w:cs="Verdana"/>
      <w:sz w:val="20"/>
      <w:szCs w:val="20"/>
      <w:lang w:val="en-US" w:eastAsia="en-US"/>
    </w:rPr>
  </w:style>
  <w:style w:type="paragraph" w:styleId="af1">
    <w:name w:val="Body Text"/>
    <w:basedOn w:val="a"/>
    <w:link w:val="af2"/>
    <w:rsid w:val="00EE3406"/>
    <w:pPr>
      <w:spacing w:after="120"/>
    </w:pPr>
    <w:rPr>
      <w:lang w:val="ru-RU"/>
    </w:rPr>
  </w:style>
  <w:style w:type="character" w:customStyle="1" w:styleId="af2">
    <w:name w:val="Основний текст Знак"/>
    <w:basedOn w:val="a0"/>
    <w:link w:val="af1"/>
    <w:rsid w:val="00EE3406"/>
    <w:rPr>
      <w:rFonts w:ascii="Times New Roman" w:eastAsia="Times New Roman" w:hAnsi="Times New Roman" w:cs="Times New Roman"/>
      <w:sz w:val="24"/>
      <w:szCs w:val="24"/>
      <w:lang w:val="ru-RU" w:eastAsia="ru-RU"/>
    </w:rPr>
  </w:style>
  <w:style w:type="paragraph" w:styleId="af3">
    <w:name w:val="Balloon Text"/>
    <w:basedOn w:val="a"/>
    <w:link w:val="af4"/>
    <w:uiPriority w:val="99"/>
    <w:semiHidden/>
    <w:unhideWhenUsed/>
    <w:rsid w:val="00AB70F4"/>
    <w:rPr>
      <w:rFonts w:ascii="Segoe UI" w:hAnsi="Segoe UI" w:cs="Segoe UI"/>
      <w:sz w:val="18"/>
      <w:szCs w:val="18"/>
    </w:rPr>
  </w:style>
  <w:style w:type="character" w:customStyle="1" w:styleId="af4">
    <w:name w:val="Текст у виносці Знак"/>
    <w:basedOn w:val="a0"/>
    <w:link w:val="af3"/>
    <w:uiPriority w:val="99"/>
    <w:semiHidden/>
    <w:rsid w:val="00AB70F4"/>
    <w:rPr>
      <w:rFonts w:ascii="Segoe UI" w:eastAsia="Times New Roman" w:hAnsi="Segoe UI" w:cs="Segoe UI"/>
      <w:sz w:val="18"/>
      <w:szCs w:val="18"/>
      <w:lang w:eastAsia="ru-RU"/>
    </w:rPr>
  </w:style>
  <w:style w:type="table" w:styleId="af5">
    <w:name w:val="Table Grid"/>
    <w:basedOn w:val="a1"/>
    <w:uiPriority w:val="39"/>
    <w:rsid w:val="006267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B3E5E"/>
    <w:rPr>
      <w:rFonts w:ascii="Times New Roman" w:eastAsia="Times New Roman" w:hAnsi="Times New Roman" w:cs="Times New Roman"/>
      <w:b/>
      <w:bCs/>
      <w:kern w:val="36"/>
      <w:sz w:val="48"/>
      <w:szCs w:val="48"/>
      <w:lang w:eastAsia="uk-UA"/>
    </w:rPr>
  </w:style>
  <w:style w:type="character" w:customStyle="1" w:styleId="2">
    <w:name w:val="Основний текст з відступом 2 Знак"/>
    <w:link w:val="20"/>
    <w:rsid w:val="005D7D72"/>
    <w:rPr>
      <w:rFonts w:ascii="Calibri" w:hAnsi="Calibri" w:cs="Calibri"/>
    </w:rPr>
  </w:style>
  <w:style w:type="paragraph" w:styleId="20">
    <w:name w:val="Body Text Indent 2"/>
    <w:basedOn w:val="a"/>
    <w:link w:val="2"/>
    <w:unhideWhenUsed/>
    <w:rsid w:val="005D7D72"/>
    <w:pPr>
      <w:spacing w:after="120" w:line="480" w:lineRule="auto"/>
      <w:ind w:left="283"/>
    </w:pPr>
    <w:rPr>
      <w:rFonts w:ascii="Calibri" w:eastAsiaTheme="minorHAnsi" w:hAnsi="Calibri" w:cs="Calibri"/>
      <w:sz w:val="22"/>
      <w:szCs w:val="22"/>
      <w:lang w:eastAsia="en-US"/>
    </w:rPr>
  </w:style>
  <w:style w:type="character" w:customStyle="1" w:styleId="21">
    <w:name w:val="Основний текст з відступом 2 Знак1"/>
    <w:basedOn w:val="a0"/>
    <w:uiPriority w:val="99"/>
    <w:semiHidden/>
    <w:rsid w:val="005D7D72"/>
    <w:rPr>
      <w:rFonts w:ascii="Times New Roman" w:eastAsia="Times New Roman" w:hAnsi="Times New Roman" w:cs="Times New Roman"/>
      <w:sz w:val="24"/>
      <w:szCs w:val="24"/>
      <w:lang w:eastAsia="ru-RU"/>
    </w:rPr>
  </w:style>
  <w:style w:type="character" w:customStyle="1" w:styleId="a6">
    <w:name w:val="Абзац списку Знак"/>
    <w:aliases w:val="название табл/рис Знак,заголовок 1.1 Знак"/>
    <w:link w:val="a5"/>
    <w:uiPriority w:val="34"/>
    <w:rsid w:val="005D7D72"/>
    <w:rPr>
      <w:rFonts w:ascii="Times New Roman" w:eastAsia="Times New Roman" w:hAnsi="Times New Roman" w:cs="Times New Roman"/>
      <w:sz w:val="24"/>
      <w:szCs w:val="24"/>
      <w:lang w:eastAsia="ru-RU"/>
    </w:rPr>
  </w:style>
  <w:style w:type="character" w:styleId="af6">
    <w:name w:val="Strong"/>
    <w:basedOn w:val="a0"/>
    <w:uiPriority w:val="22"/>
    <w:qFormat/>
    <w:rsid w:val="005D7D72"/>
    <w:rPr>
      <w:b/>
      <w:bCs/>
    </w:rPr>
  </w:style>
  <w:style w:type="paragraph" w:customStyle="1" w:styleId="ListParagraph1">
    <w:name w:val="List Paragraph1"/>
    <w:basedOn w:val="a"/>
    <w:qFormat/>
    <w:rsid w:val="005D7D72"/>
    <w:pPr>
      <w:suppressAutoHyphens/>
      <w:ind w:left="720"/>
    </w:pPr>
    <w:rPr>
      <w:lang w:val="ru-RU" w:eastAsia="ar-SA"/>
    </w:rPr>
  </w:style>
  <w:style w:type="character" w:customStyle="1" w:styleId="st42">
    <w:name w:val="st42"/>
    <w:uiPriority w:val="99"/>
    <w:rsid w:val="005D7D72"/>
    <w:rPr>
      <w:color w:val="000000"/>
    </w:rPr>
  </w:style>
  <w:style w:type="paragraph" w:customStyle="1" w:styleId="st2">
    <w:name w:val="st2"/>
    <w:uiPriority w:val="99"/>
    <w:rsid w:val="005D7D72"/>
    <w:pPr>
      <w:autoSpaceDE w:val="0"/>
      <w:autoSpaceDN w:val="0"/>
      <w:adjustRightInd w:val="0"/>
      <w:spacing w:after="150"/>
      <w:ind w:firstLine="450"/>
      <w:jc w:val="both"/>
    </w:pPr>
    <w:rPr>
      <w:rFonts w:ascii="Times New Roman" w:hAnsi="Times New Roman" w:cs="Times New Roman"/>
      <w:sz w:val="24"/>
      <w:szCs w:val="24"/>
      <w:lang w:val="x-none"/>
    </w:rPr>
  </w:style>
  <w:style w:type="character" w:customStyle="1" w:styleId="st910">
    <w:name w:val="st910"/>
    <w:uiPriority w:val="99"/>
    <w:rsid w:val="005D7D72"/>
    <w:rPr>
      <w:color w:val="0000FF"/>
    </w:rPr>
  </w:style>
  <w:style w:type="character" w:customStyle="1" w:styleId="22">
    <w:name w:val="Основной текст (2)"/>
    <w:basedOn w:val="a0"/>
    <w:rsid w:val="0009239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paragraph" w:styleId="af7">
    <w:name w:val="No Spacing"/>
    <w:link w:val="af8"/>
    <w:uiPriority w:val="99"/>
    <w:qFormat/>
    <w:rsid w:val="00B566AB"/>
    <w:rPr>
      <w:rFonts w:ascii="Times New Roman" w:eastAsia="Times New Roman" w:hAnsi="Times New Roman" w:cs="Times New Roman"/>
      <w:sz w:val="24"/>
      <w:szCs w:val="24"/>
      <w:lang w:val="ru-RU" w:eastAsia="ru-RU"/>
    </w:rPr>
  </w:style>
  <w:style w:type="character" w:customStyle="1" w:styleId="af8">
    <w:name w:val="Без інтервалів Знак"/>
    <w:link w:val="af7"/>
    <w:uiPriority w:val="99"/>
    <w:rsid w:val="00B566AB"/>
    <w:rPr>
      <w:rFonts w:ascii="Times New Roman" w:eastAsia="Times New Roman" w:hAnsi="Times New Roman" w:cs="Times New Roman"/>
      <w:sz w:val="24"/>
      <w:szCs w:val="24"/>
      <w:lang w:val="ru-RU" w:eastAsia="ru-RU"/>
    </w:rPr>
  </w:style>
  <w:style w:type="character" w:styleId="af9">
    <w:name w:val="Book Title"/>
    <w:uiPriority w:val="33"/>
    <w:qFormat/>
    <w:rsid w:val="00E212E9"/>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398697">
      <w:bodyDiv w:val="1"/>
      <w:marLeft w:val="0"/>
      <w:marRight w:val="0"/>
      <w:marTop w:val="0"/>
      <w:marBottom w:val="0"/>
      <w:divBdr>
        <w:top w:val="none" w:sz="0" w:space="0" w:color="auto"/>
        <w:left w:val="none" w:sz="0" w:space="0" w:color="auto"/>
        <w:bottom w:val="none" w:sz="0" w:space="0" w:color="auto"/>
        <w:right w:val="none" w:sz="0" w:space="0" w:color="auto"/>
      </w:divBdr>
    </w:div>
    <w:div w:id="348219496">
      <w:bodyDiv w:val="1"/>
      <w:marLeft w:val="0"/>
      <w:marRight w:val="0"/>
      <w:marTop w:val="0"/>
      <w:marBottom w:val="0"/>
      <w:divBdr>
        <w:top w:val="none" w:sz="0" w:space="0" w:color="auto"/>
        <w:left w:val="none" w:sz="0" w:space="0" w:color="auto"/>
        <w:bottom w:val="none" w:sz="0" w:space="0" w:color="auto"/>
        <w:right w:val="none" w:sz="0" w:space="0" w:color="auto"/>
      </w:divBdr>
    </w:div>
    <w:div w:id="363870043">
      <w:bodyDiv w:val="1"/>
      <w:marLeft w:val="0"/>
      <w:marRight w:val="0"/>
      <w:marTop w:val="0"/>
      <w:marBottom w:val="0"/>
      <w:divBdr>
        <w:top w:val="none" w:sz="0" w:space="0" w:color="auto"/>
        <w:left w:val="none" w:sz="0" w:space="0" w:color="auto"/>
        <w:bottom w:val="none" w:sz="0" w:space="0" w:color="auto"/>
        <w:right w:val="none" w:sz="0" w:space="0" w:color="auto"/>
      </w:divBdr>
    </w:div>
    <w:div w:id="380908905">
      <w:bodyDiv w:val="1"/>
      <w:marLeft w:val="0"/>
      <w:marRight w:val="0"/>
      <w:marTop w:val="0"/>
      <w:marBottom w:val="0"/>
      <w:divBdr>
        <w:top w:val="none" w:sz="0" w:space="0" w:color="auto"/>
        <w:left w:val="none" w:sz="0" w:space="0" w:color="auto"/>
        <w:bottom w:val="none" w:sz="0" w:space="0" w:color="auto"/>
        <w:right w:val="none" w:sz="0" w:space="0" w:color="auto"/>
      </w:divBdr>
    </w:div>
    <w:div w:id="383023938">
      <w:bodyDiv w:val="1"/>
      <w:marLeft w:val="0"/>
      <w:marRight w:val="0"/>
      <w:marTop w:val="0"/>
      <w:marBottom w:val="0"/>
      <w:divBdr>
        <w:top w:val="none" w:sz="0" w:space="0" w:color="auto"/>
        <w:left w:val="none" w:sz="0" w:space="0" w:color="auto"/>
        <w:bottom w:val="none" w:sz="0" w:space="0" w:color="auto"/>
        <w:right w:val="none" w:sz="0" w:space="0" w:color="auto"/>
      </w:divBdr>
    </w:div>
    <w:div w:id="465045675">
      <w:bodyDiv w:val="1"/>
      <w:marLeft w:val="0"/>
      <w:marRight w:val="0"/>
      <w:marTop w:val="0"/>
      <w:marBottom w:val="0"/>
      <w:divBdr>
        <w:top w:val="none" w:sz="0" w:space="0" w:color="auto"/>
        <w:left w:val="none" w:sz="0" w:space="0" w:color="auto"/>
        <w:bottom w:val="none" w:sz="0" w:space="0" w:color="auto"/>
        <w:right w:val="none" w:sz="0" w:space="0" w:color="auto"/>
      </w:divBdr>
    </w:div>
    <w:div w:id="594479137">
      <w:bodyDiv w:val="1"/>
      <w:marLeft w:val="0"/>
      <w:marRight w:val="0"/>
      <w:marTop w:val="0"/>
      <w:marBottom w:val="0"/>
      <w:divBdr>
        <w:top w:val="none" w:sz="0" w:space="0" w:color="auto"/>
        <w:left w:val="none" w:sz="0" w:space="0" w:color="auto"/>
        <w:bottom w:val="none" w:sz="0" w:space="0" w:color="auto"/>
        <w:right w:val="none" w:sz="0" w:space="0" w:color="auto"/>
      </w:divBdr>
    </w:div>
    <w:div w:id="723256923">
      <w:bodyDiv w:val="1"/>
      <w:marLeft w:val="0"/>
      <w:marRight w:val="0"/>
      <w:marTop w:val="0"/>
      <w:marBottom w:val="0"/>
      <w:divBdr>
        <w:top w:val="none" w:sz="0" w:space="0" w:color="auto"/>
        <w:left w:val="none" w:sz="0" w:space="0" w:color="auto"/>
        <w:bottom w:val="none" w:sz="0" w:space="0" w:color="auto"/>
        <w:right w:val="none" w:sz="0" w:space="0" w:color="auto"/>
      </w:divBdr>
    </w:div>
    <w:div w:id="874317528">
      <w:bodyDiv w:val="1"/>
      <w:marLeft w:val="0"/>
      <w:marRight w:val="0"/>
      <w:marTop w:val="0"/>
      <w:marBottom w:val="0"/>
      <w:divBdr>
        <w:top w:val="none" w:sz="0" w:space="0" w:color="auto"/>
        <w:left w:val="none" w:sz="0" w:space="0" w:color="auto"/>
        <w:bottom w:val="none" w:sz="0" w:space="0" w:color="auto"/>
        <w:right w:val="none" w:sz="0" w:space="0" w:color="auto"/>
      </w:divBdr>
    </w:div>
    <w:div w:id="953440017">
      <w:bodyDiv w:val="1"/>
      <w:marLeft w:val="0"/>
      <w:marRight w:val="0"/>
      <w:marTop w:val="0"/>
      <w:marBottom w:val="0"/>
      <w:divBdr>
        <w:top w:val="none" w:sz="0" w:space="0" w:color="auto"/>
        <w:left w:val="none" w:sz="0" w:space="0" w:color="auto"/>
        <w:bottom w:val="none" w:sz="0" w:space="0" w:color="auto"/>
        <w:right w:val="none" w:sz="0" w:space="0" w:color="auto"/>
      </w:divBdr>
    </w:div>
    <w:div w:id="976227354">
      <w:bodyDiv w:val="1"/>
      <w:marLeft w:val="0"/>
      <w:marRight w:val="0"/>
      <w:marTop w:val="0"/>
      <w:marBottom w:val="0"/>
      <w:divBdr>
        <w:top w:val="none" w:sz="0" w:space="0" w:color="auto"/>
        <w:left w:val="none" w:sz="0" w:space="0" w:color="auto"/>
        <w:bottom w:val="none" w:sz="0" w:space="0" w:color="auto"/>
        <w:right w:val="none" w:sz="0" w:space="0" w:color="auto"/>
      </w:divBdr>
    </w:div>
    <w:div w:id="1063063957">
      <w:bodyDiv w:val="1"/>
      <w:marLeft w:val="0"/>
      <w:marRight w:val="0"/>
      <w:marTop w:val="0"/>
      <w:marBottom w:val="0"/>
      <w:divBdr>
        <w:top w:val="none" w:sz="0" w:space="0" w:color="auto"/>
        <w:left w:val="none" w:sz="0" w:space="0" w:color="auto"/>
        <w:bottom w:val="none" w:sz="0" w:space="0" w:color="auto"/>
        <w:right w:val="none" w:sz="0" w:space="0" w:color="auto"/>
      </w:divBdr>
    </w:div>
    <w:div w:id="1161391678">
      <w:bodyDiv w:val="1"/>
      <w:marLeft w:val="0"/>
      <w:marRight w:val="0"/>
      <w:marTop w:val="0"/>
      <w:marBottom w:val="0"/>
      <w:divBdr>
        <w:top w:val="none" w:sz="0" w:space="0" w:color="auto"/>
        <w:left w:val="none" w:sz="0" w:space="0" w:color="auto"/>
        <w:bottom w:val="none" w:sz="0" w:space="0" w:color="auto"/>
        <w:right w:val="none" w:sz="0" w:space="0" w:color="auto"/>
      </w:divBdr>
    </w:div>
    <w:div w:id="1422483621">
      <w:bodyDiv w:val="1"/>
      <w:marLeft w:val="0"/>
      <w:marRight w:val="0"/>
      <w:marTop w:val="0"/>
      <w:marBottom w:val="0"/>
      <w:divBdr>
        <w:top w:val="none" w:sz="0" w:space="0" w:color="auto"/>
        <w:left w:val="none" w:sz="0" w:space="0" w:color="auto"/>
        <w:bottom w:val="none" w:sz="0" w:space="0" w:color="auto"/>
        <w:right w:val="none" w:sz="0" w:space="0" w:color="auto"/>
      </w:divBdr>
    </w:div>
    <w:div w:id="1456100472">
      <w:bodyDiv w:val="1"/>
      <w:marLeft w:val="0"/>
      <w:marRight w:val="0"/>
      <w:marTop w:val="0"/>
      <w:marBottom w:val="0"/>
      <w:divBdr>
        <w:top w:val="none" w:sz="0" w:space="0" w:color="auto"/>
        <w:left w:val="none" w:sz="0" w:space="0" w:color="auto"/>
        <w:bottom w:val="none" w:sz="0" w:space="0" w:color="auto"/>
        <w:right w:val="none" w:sz="0" w:space="0" w:color="auto"/>
      </w:divBdr>
    </w:div>
    <w:div w:id="1528106283">
      <w:bodyDiv w:val="1"/>
      <w:marLeft w:val="0"/>
      <w:marRight w:val="0"/>
      <w:marTop w:val="0"/>
      <w:marBottom w:val="0"/>
      <w:divBdr>
        <w:top w:val="none" w:sz="0" w:space="0" w:color="auto"/>
        <w:left w:val="none" w:sz="0" w:space="0" w:color="auto"/>
        <w:bottom w:val="none" w:sz="0" w:space="0" w:color="auto"/>
        <w:right w:val="none" w:sz="0" w:space="0" w:color="auto"/>
      </w:divBdr>
    </w:div>
    <w:div w:id="1614089905">
      <w:bodyDiv w:val="1"/>
      <w:marLeft w:val="0"/>
      <w:marRight w:val="0"/>
      <w:marTop w:val="0"/>
      <w:marBottom w:val="0"/>
      <w:divBdr>
        <w:top w:val="none" w:sz="0" w:space="0" w:color="auto"/>
        <w:left w:val="none" w:sz="0" w:space="0" w:color="auto"/>
        <w:bottom w:val="none" w:sz="0" w:space="0" w:color="auto"/>
        <w:right w:val="none" w:sz="0" w:space="0" w:color="auto"/>
      </w:divBdr>
    </w:div>
    <w:div w:id="1632200432">
      <w:bodyDiv w:val="1"/>
      <w:marLeft w:val="0"/>
      <w:marRight w:val="0"/>
      <w:marTop w:val="0"/>
      <w:marBottom w:val="0"/>
      <w:divBdr>
        <w:top w:val="none" w:sz="0" w:space="0" w:color="auto"/>
        <w:left w:val="none" w:sz="0" w:space="0" w:color="auto"/>
        <w:bottom w:val="none" w:sz="0" w:space="0" w:color="auto"/>
        <w:right w:val="none" w:sz="0" w:space="0" w:color="auto"/>
      </w:divBdr>
    </w:div>
    <w:div w:id="1641152521">
      <w:bodyDiv w:val="1"/>
      <w:marLeft w:val="0"/>
      <w:marRight w:val="0"/>
      <w:marTop w:val="0"/>
      <w:marBottom w:val="0"/>
      <w:divBdr>
        <w:top w:val="none" w:sz="0" w:space="0" w:color="auto"/>
        <w:left w:val="none" w:sz="0" w:space="0" w:color="auto"/>
        <w:bottom w:val="none" w:sz="0" w:space="0" w:color="auto"/>
        <w:right w:val="none" w:sz="0" w:space="0" w:color="auto"/>
      </w:divBdr>
    </w:div>
    <w:div w:id="1780030041">
      <w:bodyDiv w:val="1"/>
      <w:marLeft w:val="0"/>
      <w:marRight w:val="0"/>
      <w:marTop w:val="0"/>
      <w:marBottom w:val="0"/>
      <w:divBdr>
        <w:top w:val="none" w:sz="0" w:space="0" w:color="auto"/>
        <w:left w:val="none" w:sz="0" w:space="0" w:color="auto"/>
        <w:bottom w:val="none" w:sz="0" w:space="0" w:color="auto"/>
        <w:right w:val="none" w:sz="0" w:space="0" w:color="auto"/>
      </w:divBdr>
    </w:div>
    <w:div w:id="1865167715">
      <w:bodyDiv w:val="1"/>
      <w:marLeft w:val="0"/>
      <w:marRight w:val="0"/>
      <w:marTop w:val="0"/>
      <w:marBottom w:val="0"/>
      <w:divBdr>
        <w:top w:val="none" w:sz="0" w:space="0" w:color="auto"/>
        <w:left w:val="none" w:sz="0" w:space="0" w:color="auto"/>
        <w:bottom w:val="none" w:sz="0" w:space="0" w:color="auto"/>
        <w:right w:val="none" w:sz="0" w:space="0" w:color="auto"/>
      </w:divBdr>
    </w:div>
    <w:div w:id="1873882082">
      <w:bodyDiv w:val="1"/>
      <w:marLeft w:val="0"/>
      <w:marRight w:val="0"/>
      <w:marTop w:val="0"/>
      <w:marBottom w:val="0"/>
      <w:divBdr>
        <w:top w:val="none" w:sz="0" w:space="0" w:color="auto"/>
        <w:left w:val="none" w:sz="0" w:space="0" w:color="auto"/>
        <w:bottom w:val="none" w:sz="0" w:space="0" w:color="auto"/>
        <w:right w:val="none" w:sz="0" w:space="0" w:color="auto"/>
      </w:divBdr>
    </w:div>
    <w:div w:id="1968195259">
      <w:bodyDiv w:val="1"/>
      <w:marLeft w:val="0"/>
      <w:marRight w:val="0"/>
      <w:marTop w:val="0"/>
      <w:marBottom w:val="0"/>
      <w:divBdr>
        <w:top w:val="none" w:sz="0" w:space="0" w:color="auto"/>
        <w:left w:val="none" w:sz="0" w:space="0" w:color="auto"/>
        <w:bottom w:val="none" w:sz="0" w:space="0" w:color="auto"/>
        <w:right w:val="none" w:sz="0" w:space="0" w:color="auto"/>
      </w:divBdr>
    </w:div>
    <w:div w:id="2020355204">
      <w:bodyDiv w:val="1"/>
      <w:marLeft w:val="0"/>
      <w:marRight w:val="0"/>
      <w:marTop w:val="0"/>
      <w:marBottom w:val="0"/>
      <w:divBdr>
        <w:top w:val="none" w:sz="0" w:space="0" w:color="auto"/>
        <w:left w:val="none" w:sz="0" w:space="0" w:color="auto"/>
        <w:bottom w:val="none" w:sz="0" w:space="0" w:color="auto"/>
        <w:right w:val="none" w:sz="0" w:space="0" w:color="auto"/>
      </w:divBdr>
    </w:div>
    <w:div w:id="207411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0B646-20D6-4376-A445-3E1244E96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2825</Words>
  <Characters>1611</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Віннічук Інна Володимирівна</dc:creator>
  <cp:keywords/>
  <dc:description/>
  <cp:lastModifiedBy>Хмелівський Олександр Вікторович</cp:lastModifiedBy>
  <cp:revision>4</cp:revision>
  <cp:lastPrinted>2023-04-12T10:51:00Z</cp:lastPrinted>
  <dcterms:created xsi:type="dcterms:W3CDTF">2023-04-12T13:16:00Z</dcterms:created>
  <dcterms:modified xsi:type="dcterms:W3CDTF">2023-04-12T13:16:00Z</dcterms:modified>
</cp:coreProperties>
</file>