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7F290" w14:textId="77777777" w:rsidR="00FA71C4" w:rsidRPr="00FA71C4" w:rsidRDefault="00FA71C4" w:rsidP="00FA71C4">
      <w:pPr>
        <w:jc w:val="center"/>
        <w:rPr>
          <w:color w:val="000000"/>
          <w:kern w:val="2"/>
          <w:lang w:val="uk-UA" w:eastAsia="zh-CN"/>
        </w:rPr>
      </w:pPr>
      <w:r w:rsidRPr="00FA71C4">
        <w:rPr>
          <w:noProof/>
          <w:color w:val="000000"/>
          <w:lang w:val="uk-UA" w:eastAsia="uk-UA"/>
        </w:rPr>
        <w:drawing>
          <wp:inline distT="0" distB="0" distL="0" distR="0" wp14:anchorId="7407BFA9" wp14:editId="6850B805">
            <wp:extent cx="485775" cy="657225"/>
            <wp:effectExtent l="0" t="0" r="9525" b="9525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13ADC" w14:textId="77777777" w:rsidR="00FA71C4" w:rsidRPr="00FA71C4" w:rsidRDefault="00FA71C4" w:rsidP="00FA71C4">
      <w:pPr>
        <w:jc w:val="center"/>
        <w:rPr>
          <w:color w:val="000000"/>
          <w:sz w:val="30"/>
          <w:szCs w:val="30"/>
          <w:lang w:val="uk-UA" w:eastAsia="zh-CN"/>
        </w:rPr>
      </w:pPr>
      <w:r w:rsidRPr="00FA71C4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26ABCB69" w14:textId="77777777" w:rsidR="00FA71C4" w:rsidRPr="00FA71C4" w:rsidRDefault="00FA71C4" w:rsidP="00FA71C4">
      <w:pPr>
        <w:jc w:val="center"/>
        <w:rPr>
          <w:b/>
          <w:color w:val="000000"/>
          <w:sz w:val="36"/>
          <w:szCs w:val="30"/>
          <w:lang w:val="uk-UA" w:eastAsia="zh-CN"/>
        </w:rPr>
      </w:pP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BB07AF1" wp14:editId="3C697BAB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" name="Прямокут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E0A08B" w14:textId="77777777" w:rsidR="00ED5079" w:rsidRPr="00E96981" w:rsidRDefault="00ED5079" w:rsidP="00FA71C4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07AF1" id="Прямокутник 12" o:spid="_x0000_s1026" style="position:absolute;left:0;text-align:left;margin-left:103.85pt;margin-top:17.65pt;width:268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AE0A08B" w14:textId="77777777" w:rsidR="00ED5079" w:rsidRPr="00E96981" w:rsidRDefault="00ED5079" w:rsidP="00FA71C4">
                      <w:pPr>
                        <w:jc w:val="center"/>
                        <w:rPr>
                          <w:b/>
                          <w:lang w:val="uk-U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FA71C4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27A74B8B" w14:textId="77777777" w:rsidR="00FA71C4" w:rsidRPr="00FA71C4" w:rsidRDefault="00FA71C4" w:rsidP="00FA71C4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FA71C4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5809E983" w14:textId="77777777"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5BA1C60" wp14:editId="3FDF4CC4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6" name="Прямокут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D66265" w14:textId="77777777" w:rsidR="00ED5079" w:rsidRPr="00E96981" w:rsidRDefault="00ED5079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BA1C60" id="Прямокутник 11" o:spid="_x0000_s1027" style="position:absolute;margin-left:19.1pt;margin-top:2.85pt;width:127.5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41D66265" w14:textId="77777777" w:rsidR="00ED5079" w:rsidRPr="00E96981" w:rsidRDefault="00ED5079" w:rsidP="00FA71C4"/>
                  </w:txbxContent>
                </v:textbox>
              </v:rect>
            </w:pict>
          </mc:Fallback>
        </mc:AlternateContent>
      </w:r>
      <w:r w:rsidRPr="00FA71C4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90D663" wp14:editId="737D9656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CB0C4B" w14:textId="77777777" w:rsidR="00ED5079" w:rsidRPr="00E96981" w:rsidRDefault="00ED5079" w:rsidP="00FA71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90D663" id="Прямокутник 3" o:spid="_x0000_s1028" style="position:absolute;margin-left:196.2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31CB0C4B" w14:textId="77777777" w:rsidR="00ED5079" w:rsidRPr="00E96981" w:rsidRDefault="00ED5079" w:rsidP="00FA71C4"/>
                  </w:txbxContent>
                </v:textbox>
              </v:rect>
            </w:pict>
          </mc:Fallback>
        </mc:AlternateContent>
      </w:r>
    </w:p>
    <w:p w14:paraId="0F503483" w14:textId="77777777" w:rsidR="00FA71C4" w:rsidRPr="00FA71C4" w:rsidRDefault="00FA71C4" w:rsidP="00FA71C4">
      <w:pPr>
        <w:rPr>
          <w:color w:val="000000"/>
          <w:lang w:val="uk-UA" w:eastAsia="zh-CN"/>
        </w:rPr>
      </w:pPr>
      <w:r w:rsidRPr="00FA71C4">
        <w:rPr>
          <w:color w:val="000000"/>
          <w:lang w:val="uk-UA" w:eastAsia="zh-CN"/>
        </w:rPr>
        <w:t>від __________________________ № __________</w:t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</w:r>
      <w:r w:rsidRPr="00FA71C4">
        <w:rPr>
          <w:color w:val="000000"/>
          <w:lang w:val="uk-UA" w:eastAsia="zh-CN"/>
        </w:rPr>
        <w:tab/>
        <w:t>м.</w:t>
      </w:r>
      <w:r w:rsidR="006976B5">
        <w:rPr>
          <w:color w:val="000000"/>
          <w:lang w:val="uk-UA" w:eastAsia="zh-CN"/>
        </w:rPr>
        <w:t xml:space="preserve"> </w:t>
      </w:r>
      <w:r w:rsidRPr="00FA71C4">
        <w:rPr>
          <w:color w:val="000000"/>
          <w:lang w:val="uk-UA" w:eastAsia="zh-CN"/>
        </w:rPr>
        <w:t>Хмельницький</w:t>
      </w:r>
    </w:p>
    <w:p w14:paraId="12FB4AFA" w14:textId="77777777" w:rsidR="00FA71C4" w:rsidRPr="00FA71C4" w:rsidRDefault="00FA71C4" w:rsidP="00FA71C4">
      <w:pPr>
        <w:jc w:val="both"/>
        <w:rPr>
          <w:lang w:val="uk-UA"/>
        </w:rPr>
      </w:pPr>
    </w:p>
    <w:p w14:paraId="4D7813F0" w14:textId="77777777" w:rsidR="00F2045F" w:rsidRPr="00FA71C4" w:rsidRDefault="00F2045F" w:rsidP="00FA71C4">
      <w:pPr>
        <w:ind w:right="5384"/>
        <w:jc w:val="both"/>
        <w:rPr>
          <w:color w:val="000000" w:themeColor="text1"/>
          <w:lang w:val="uk-UA"/>
        </w:rPr>
      </w:pPr>
      <w:r w:rsidRPr="00FA71C4">
        <w:rPr>
          <w:lang w:val="uk-UA" w:eastAsia="ar-SA"/>
        </w:rPr>
        <w:t xml:space="preserve">Про </w:t>
      </w:r>
      <w:r w:rsidRPr="00FA71C4">
        <w:rPr>
          <w:lang w:val="uk-UA"/>
        </w:rPr>
        <w:t xml:space="preserve">внесення змін до </w:t>
      </w:r>
      <w:r w:rsidRPr="00FA71C4">
        <w:rPr>
          <w:lang w:val="uk-UA" w:eastAsia="ar-SA"/>
        </w:rPr>
        <w:t xml:space="preserve">цільової Програми попередження </w:t>
      </w:r>
      <w:r w:rsidRPr="00FA71C4">
        <w:rPr>
          <w:szCs w:val="20"/>
          <w:lang w:val="uk-UA" w:eastAsia="ar-SA"/>
        </w:rPr>
        <w:t xml:space="preserve">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szCs w:val="20"/>
          <w:lang w:val="uk-UA" w:eastAsia="ar-SA"/>
        </w:rPr>
        <w:t>пожежно</w:t>
      </w:r>
      <w:proofErr w:type="spellEnd"/>
      <w:r w:rsidRPr="00FA71C4">
        <w:rPr>
          <w:szCs w:val="20"/>
          <w:lang w:val="uk-UA" w:eastAsia="ar-SA"/>
        </w:rPr>
        <w:t xml:space="preserve">-рятувальних підрозділів на </w:t>
      </w:r>
      <w:r w:rsidRPr="00FA71C4">
        <w:rPr>
          <w:color w:val="000000" w:themeColor="text1"/>
          <w:szCs w:val="20"/>
          <w:lang w:val="uk-UA" w:eastAsia="ar-SA"/>
        </w:rPr>
        <w:t>території Хмельницької міської територіальн</w:t>
      </w:r>
      <w:r w:rsidR="00FA71C4" w:rsidRPr="00FA71C4">
        <w:rPr>
          <w:color w:val="000000" w:themeColor="text1"/>
          <w:szCs w:val="20"/>
          <w:lang w:val="uk-UA" w:eastAsia="ar-SA"/>
        </w:rPr>
        <w:t>ої громади на 2021-2025 роки</w:t>
      </w:r>
    </w:p>
    <w:p w14:paraId="12A1C418" w14:textId="77777777" w:rsidR="00F2045F" w:rsidRPr="00FA71C4" w:rsidRDefault="00F2045F" w:rsidP="00F2045F">
      <w:pPr>
        <w:tabs>
          <w:tab w:val="left" w:pos="0"/>
          <w:tab w:val="left" w:pos="709"/>
        </w:tabs>
        <w:suppressAutoHyphens/>
        <w:ind w:left="7"/>
        <w:jc w:val="both"/>
        <w:rPr>
          <w:color w:val="000000" w:themeColor="text1"/>
          <w:lang w:val="uk-UA"/>
        </w:rPr>
      </w:pPr>
    </w:p>
    <w:p w14:paraId="62EC8164" w14:textId="77777777" w:rsidR="00FA71C4" w:rsidRPr="00FA71C4" w:rsidRDefault="00FA71C4" w:rsidP="00FA71C4">
      <w:pPr>
        <w:tabs>
          <w:tab w:val="left" w:pos="0"/>
          <w:tab w:val="left" w:pos="709"/>
        </w:tabs>
        <w:suppressAutoHyphens/>
        <w:jc w:val="both"/>
        <w:rPr>
          <w:color w:val="000000" w:themeColor="text1"/>
          <w:lang w:val="uk-UA"/>
        </w:rPr>
      </w:pPr>
    </w:p>
    <w:p w14:paraId="262CCDC5" w14:textId="77777777" w:rsidR="00F2045F" w:rsidRPr="00FA71C4" w:rsidRDefault="00F2045F" w:rsidP="00FA71C4">
      <w:pPr>
        <w:suppressAutoHyphens/>
        <w:ind w:left="7" w:firstLine="560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Розглянувши пропозиції виконавчого комітету міської ради, з</w:t>
      </w:r>
      <w:r w:rsidRPr="00FA71C4">
        <w:rPr>
          <w:color w:val="000000" w:themeColor="text1"/>
          <w:szCs w:val="20"/>
          <w:lang w:val="uk-UA"/>
        </w:rPr>
        <w:t xml:space="preserve"> метою</w:t>
      </w:r>
      <w:r w:rsidRPr="00FA71C4">
        <w:rPr>
          <w:color w:val="000000" w:themeColor="text1"/>
          <w:shd w:val="clear" w:color="auto" w:fill="FFFFFF"/>
          <w:lang w:val="uk-UA" w:eastAsia="zh-CN"/>
        </w:rPr>
        <w:t xml:space="preserve"> створення механізму забезпечення заходів цивільного захисту та умов для реалізації державної політики у сфері цивільного захисту на території Хмельницької міської територіальної громади</w:t>
      </w:r>
      <w:r w:rsidRPr="00FA71C4">
        <w:rPr>
          <w:color w:val="000000" w:themeColor="text1"/>
          <w:szCs w:val="20"/>
          <w:lang w:val="uk-UA"/>
        </w:rPr>
        <w:t>, керуючись Законом України «Про місцеве самоврядування в Україні», Кодексом цивільного захисту України,</w:t>
      </w:r>
      <w:r w:rsidRPr="00FA71C4">
        <w:rPr>
          <w:color w:val="000000" w:themeColor="text1"/>
          <w:lang w:val="uk-UA"/>
        </w:rPr>
        <w:t xml:space="preserve"> міська рада</w:t>
      </w:r>
    </w:p>
    <w:p w14:paraId="1FDEBC6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</w:p>
    <w:p w14:paraId="3EEDCFD2" w14:textId="77777777" w:rsidR="00F2045F" w:rsidRPr="00FA71C4" w:rsidRDefault="00F2045F" w:rsidP="00F2045F">
      <w:pPr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ВИРІШИЛА:</w:t>
      </w:r>
    </w:p>
    <w:p w14:paraId="444A8B6C" w14:textId="77777777" w:rsidR="00FA71C4" w:rsidRPr="00FA71C4" w:rsidRDefault="00FA71C4" w:rsidP="00F2045F">
      <w:pPr>
        <w:jc w:val="both"/>
        <w:rPr>
          <w:color w:val="000000" w:themeColor="text1"/>
          <w:lang w:val="uk-UA"/>
        </w:rPr>
      </w:pPr>
    </w:p>
    <w:p w14:paraId="7AD389CB" w14:textId="77777777" w:rsidR="00F2045F" w:rsidRPr="00FA71C4" w:rsidRDefault="00FA71C4" w:rsidP="00FA71C4">
      <w:pPr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color w:val="000000" w:themeColor="text1"/>
          <w:lang w:val="uk-UA"/>
        </w:rPr>
        <w:t xml:space="preserve">1. </w:t>
      </w:r>
      <w:proofErr w:type="spellStart"/>
      <w:r w:rsidR="00F2045F" w:rsidRPr="00FA71C4">
        <w:rPr>
          <w:color w:val="000000" w:themeColor="text1"/>
          <w:lang w:val="uk-UA"/>
        </w:rPr>
        <w:t>Внести</w:t>
      </w:r>
      <w:proofErr w:type="spellEnd"/>
      <w:r w:rsidR="00F2045F" w:rsidRPr="00FA71C4">
        <w:rPr>
          <w:color w:val="000000" w:themeColor="text1"/>
          <w:lang w:val="uk-UA"/>
        </w:rPr>
        <w:t xml:space="preserve"> зміни до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="00F2045F" w:rsidRPr="00FA71C4">
        <w:rPr>
          <w:color w:val="000000" w:themeColor="text1"/>
          <w:lang w:val="uk-UA"/>
        </w:rPr>
        <w:t>пожежно</w:t>
      </w:r>
      <w:proofErr w:type="spellEnd"/>
      <w:r w:rsidR="00F2045F" w:rsidRPr="00FA71C4">
        <w:rPr>
          <w:color w:val="000000" w:themeColor="text1"/>
          <w:lang w:val="uk-UA"/>
        </w:rPr>
        <w:t>-рятувальних підрозділів на території Хмельницької міської територіальної громади на 2021-2025 роки, затвердженої ріше</w:t>
      </w:r>
      <w:r w:rsidRPr="00FA71C4">
        <w:rPr>
          <w:color w:val="000000" w:themeColor="text1"/>
          <w:lang w:val="uk-UA"/>
        </w:rPr>
        <w:t>нням другої сесії міської ради №</w:t>
      </w:r>
      <w:r w:rsidR="00B17314">
        <w:rPr>
          <w:color w:val="000000" w:themeColor="text1"/>
          <w:lang w:val="uk-UA"/>
        </w:rPr>
        <w:t xml:space="preserve"> </w:t>
      </w:r>
      <w:r w:rsidR="00F2045F" w:rsidRPr="00FA71C4">
        <w:rPr>
          <w:color w:val="000000" w:themeColor="text1"/>
          <w:lang w:val="uk-UA"/>
        </w:rPr>
        <w:t>9 від 23.12.2020 зі змінами</w:t>
      </w:r>
      <w:r w:rsidRPr="00FA71C4">
        <w:rPr>
          <w:color w:val="000000" w:themeColor="text1"/>
          <w:lang w:val="uk-UA" w:eastAsia="uk-UA"/>
        </w:rPr>
        <w:t>, а саме:</w:t>
      </w:r>
    </w:p>
    <w:p w14:paraId="205A2F9A" w14:textId="77777777" w:rsidR="00F2045F" w:rsidRDefault="00F2045F" w:rsidP="00FA71C4">
      <w:pPr>
        <w:tabs>
          <w:tab w:val="left" w:pos="0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FA71C4">
        <w:rPr>
          <w:rFonts w:eastAsia="Calibri"/>
          <w:bCs/>
          <w:color w:val="000000" w:themeColor="text1"/>
          <w:lang w:val="uk-UA" w:eastAsia="en-US"/>
        </w:rPr>
        <w:t xml:space="preserve">1.1. викласти додаток 1 до Програми «Заходи і завдання 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FA71C4">
        <w:rPr>
          <w:rFonts w:eastAsia="Calibri"/>
          <w:bCs/>
          <w:color w:val="000000" w:themeColor="text1"/>
          <w:lang w:val="uk-UA" w:eastAsia="en-US"/>
        </w:rPr>
        <w:t>пожежно</w:t>
      </w:r>
      <w:proofErr w:type="spellEnd"/>
      <w:r w:rsidRPr="00FA71C4">
        <w:rPr>
          <w:rFonts w:eastAsia="Calibri"/>
          <w:bCs/>
          <w:color w:val="000000" w:themeColor="text1"/>
          <w:lang w:val="uk-UA" w:eastAsia="en-US"/>
        </w:rPr>
        <w:t>-рятувальних підрозділів на території Хмельницької міської територіальної громади на 2021-2025 роки» у новій редакції згідно додатку.</w:t>
      </w:r>
    </w:p>
    <w:p w14:paraId="3EE0EE5A" w14:textId="77777777" w:rsidR="00A771A4" w:rsidRPr="00FA71C4" w:rsidRDefault="00A771A4" w:rsidP="00A771A4">
      <w:pPr>
        <w:tabs>
          <w:tab w:val="left" w:pos="0"/>
          <w:tab w:val="left" w:pos="993"/>
        </w:tabs>
        <w:ind w:firstLine="567"/>
        <w:jc w:val="both"/>
        <w:rPr>
          <w:rFonts w:eastAsia="Calibri"/>
          <w:bCs/>
          <w:color w:val="000000" w:themeColor="text1"/>
          <w:lang w:val="uk-UA" w:eastAsia="en-US"/>
        </w:rPr>
      </w:pPr>
      <w:r w:rsidRPr="00A771A4">
        <w:rPr>
          <w:rFonts w:eastAsia="Calibri"/>
          <w:bCs/>
          <w:color w:val="000000" w:themeColor="text1"/>
          <w:lang w:val="uk-UA" w:eastAsia="en-US"/>
        </w:rPr>
        <w:t>1.2.</w:t>
      </w:r>
      <w:r w:rsidRPr="00A771A4">
        <w:rPr>
          <w:rFonts w:eastAsia="Calibri"/>
          <w:bCs/>
          <w:color w:val="000000" w:themeColor="text1"/>
          <w:lang w:val="uk-UA" w:eastAsia="en-US"/>
        </w:rPr>
        <w:tab/>
        <w:t xml:space="preserve">в пункті 8 Паспорту Програми «Загальний обсяг фінансових ресурсів, необхідних для реалізації Програми» цифру 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>«</w:t>
      </w:r>
      <w:r w:rsidR="00900B87" w:rsidRPr="00B10B33">
        <w:rPr>
          <w:rFonts w:eastAsia="Calibri"/>
          <w:bCs/>
          <w:color w:val="000000" w:themeColor="text1"/>
          <w:lang w:val="uk-UA" w:eastAsia="en-US"/>
        </w:rPr>
        <w:t>650 802,9</w:t>
      </w:r>
      <w:r w:rsidR="00900B87">
        <w:rPr>
          <w:rFonts w:eastAsia="Calibri"/>
          <w:bCs/>
          <w:color w:val="000000" w:themeColor="text1"/>
          <w:lang w:val="uk-UA" w:eastAsia="en-US"/>
        </w:rPr>
        <w:t>» замінити  на «721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 xml:space="preserve"> </w:t>
      </w:r>
      <w:r w:rsidR="00900B87">
        <w:rPr>
          <w:rFonts w:eastAsia="Calibri"/>
          <w:bCs/>
          <w:color w:val="000000" w:themeColor="text1"/>
          <w:lang w:val="uk-UA" w:eastAsia="en-US"/>
        </w:rPr>
        <w:t>146</w:t>
      </w:r>
      <w:r w:rsidR="00B10B33" w:rsidRPr="00B10B33">
        <w:rPr>
          <w:rFonts w:eastAsia="Calibri"/>
          <w:bCs/>
          <w:color w:val="000000" w:themeColor="text1"/>
          <w:lang w:val="uk-UA" w:eastAsia="en-US"/>
        </w:rPr>
        <w:t xml:space="preserve">,9».  </w:t>
      </w:r>
    </w:p>
    <w:p w14:paraId="5624D081" w14:textId="77777777" w:rsidR="00F2045F" w:rsidRPr="00FA71C4" w:rsidRDefault="00FA71C4" w:rsidP="00FA71C4">
      <w:pPr>
        <w:pStyle w:val="a6"/>
        <w:tabs>
          <w:tab w:val="left" w:pos="993"/>
        </w:tabs>
        <w:ind w:firstLine="567"/>
        <w:jc w:val="both"/>
        <w:rPr>
          <w:b w:val="0"/>
          <w:color w:val="000000" w:themeColor="text1"/>
          <w:lang w:val="uk-UA"/>
        </w:rPr>
      </w:pPr>
      <w:r w:rsidRPr="00FA71C4">
        <w:rPr>
          <w:b w:val="0"/>
          <w:color w:val="000000" w:themeColor="text1"/>
          <w:lang w:val="uk-UA"/>
        </w:rPr>
        <w:t xml:space="preserve">2. </w:t>
      </w:r>
      <w:r w:rsidR="00F2045F" w:rsidRPr="00FA71C4">
        <w:rPr>
          <w:b w:val="0"/>
          <w:color w:val="000000" w:themeColor="text1"/>
          <w:lang w:val="uk-UA"/>
        </w:rPr>
        <w:t>Відповідальність за виконання рішення покласти на управління з питань цивільного захисту населення і охорони праці.</w:t>
      </w:r>
    </w:p>
    <w:p w14:paraId="5D5FCE96" w14:textId="77777777" w:rsidR="00F2045F" w:rsidRPr="00FA71C4" w:rsidRDefault="00F2045F" w:rsidP="00FA71C4">
      <w:pPr>
        <w:ind w:firstLine="567"/>
        <w:jc w:val="both"/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 xml:space="preserve">3. </w:t>
      </w:r>
      <w:r w:rsidRPr="00FA71C4">
        <w:rPr>
          <w:color w:val="000000" w:themeColor="text1"/>
          <w:lang w:val="uk-UA" w:eastAsia="ar-SA"/>
        </w:rPr>
        <w:t xml:space="preserve">Контроль за виконанням рішення покласти на </w:t>
      </w:r>
      <w:r w:rsidRPr="00FA71C4">
        <w:rPr>
          <w:color w:val="000000" w:themeColor="text1"/>
          <w:lang w:val="uk-UA"/>
        </w:rPr>
        <w:t>комісію з питань роботи житлово-комунального господарства, приватизації та використання майна територіальної громади.</w:t>
      </w:r>
    </w:p>
    <w:p w14:paraId="3F8535A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7467DD05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4F97001A" w14:textId="77777777" w:rsidR="00F2045F" w:rsidRPr="00FA71C4" w:rsidRDefault="00F2045F" w:rsidP="00F2045F">
      <w:pPr>
        <w:rPr>
          <w:color w:val="000000" w:themeColor="text1"/>
          <w:lang w:val="uk-UA"/>
        </w:rPr>
      </w:pPr>
    </w:p>
    <w:p w14:paraId="6EEBC5E0" w14:textId="77777777" w:rsidR="00F2045F" w:rsidRDefault="00F2045F" w:rsidP="00F2045F">
      <w:pPr>
        <w:rPr>
          <w:color w:val="000000" w:themeColor="text1"/>
          <w:lang w:val="uk-UA"/>
        </w:rPr>
      </w:pPr>
      <w:r w:rsidRPr="00FA71C4">
        <w:rPr>
          <w:color w:val="000000" w:themeColor="text1"/>
          <w:lang w:val="uk-UA"/>
        </w:rPr>
        <w:t>Міський голова</w:t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</w:r>
      <w:r w:rsidRPr="00FA71C4">
        <w:rPr>
          <w:color w:val="000000" w:themeColor="text1"/>
          <w:lang w:val="uk-UA"/>
        </w:rPr>
        <w:tab/>
        <w:t>Олександр СИМЧИШИН</w:t>
      </w:r>
    </w:p>
    <w:p w14:paraId="3907636F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</w:pPr>
    </w:p>
    <w:p w14:paraId="6B7E5C9C" w14:textId="77777777" w:rsidR="00F2045F" w:rsidRPr="00FA71C4" w:rsidRDefault="00F2045F">
      <w:pPr>
        <w:spacing w:after="200" w:line="276" w:lineRule="auto"/>
        <w:rPr>
          <w:rFonts w:eastAsia="Calibri"/>
          <w:bCs/>
          <w:color w:val="00000A"/>
          <w:lang w:val="uk-UA"/>
        </w:rPr>
        <w:sectPr w:rsidR="00F2045F" w:rsidRPr="00FA71C4" w:rsidSect="00FA71C4">
          <w:pgSz w:w="11906" w:h="16838"/>
          <w:pgMar w:top="851" w:right="849" w:bottom="851" w:left="1418" w:header="709" w:footer="709" w:gutter="0"/>
          <w:cols w:space="708"/>
          <w:docGrid w:linePitch="360"/>
        </w:sectPr>
      </w:pPr>
    </w:p>
    <w:p w14:paraId="69B3AADB" w14:textId="77777777" w:rsidR="00C26CB1" w:rsidRDefault="007B7771" w:rsidP="00C26CB1">
      <w:pPr>
        <w:tabs>
          <w:tab w:val="left" w:pos="10620"/>
        </w:tabs>
        <w:jc w:val="center"/>
        <w:rPr>
          <w:rFonts w:eastAsia="Calibri"/>
          <w:bCs/>
          <w:color w:val="00000A"/>
        </w:rPr>
      </w:pPr>
      <w:r>
        <w:rPr>
          <w:rFonts w:eastAsia="Calibri"/>
          <w:bCs/>
          <w:color w:val="00000A"/>
          <w:lang w:val="uk-UA"/>
        </w:rPr>
        <w:lastRenderedPageBreak/>
        <w:t xml:space="preserve">                                                                                                                                                     </w:t>
      </w:r>
      <w:proofErr w:type="spellStart"/>
      <w:r w:rsidR="00C26CB1" w:rsidRPr="00297062">
        <w:rPr>
          <w:rFonts w:eastAsia="Calibri"/>
          <w:bCs/>
          <w:color w:val="00000A"/>
        </w:rPr>
        <w:t>Додаток</w:t>
      </w:r>
      <w:proofErr w:type="spellEnd"/>
    </w:p>
    <w:p w14:paraId="2CAE79D6" w14:textId="77777777" w:rsidR="00C26CB1" w:rsidRPr="00306512" w:rsidRDefault="00C26CB1" w:rsidP="00C26CB1">
      <w:pPr>
        <w:tabs>
          <w:tab w:val="left" w:pos="10620"/>
        </w:tabs>
        <w:rPr>
          <w:rFonts w:eastAsia="Calibri"/>
          <w:bCs/>
          <w:color w:val="00000A"/>
          <w:lang w:val="uk-UA"/>
        </w:rPr>
      </w:pPr>
      <w:r>
        <w:rPr>
          <w:rFonts w:eastAsia="Calibri"/>
          <w:bCs/>
          <w:color w:val="00000A"/>
          <w:lang w:val="uk-UA"/>
        </w:rPr>
        <w:tab/>
      </w:r>
      <w:r>
        <w:rPr>
          <w:rFonts w:eastAsia="Calibri"/>
          <w:bCs/>
          <w:color w:val="00000A"/>
          <w:lang w:val="uk-UA"/>
        </w:rPr>
        <w:tab/>
        <w:t xml:space="preserve">      </w:t>
      </w:r>
      <w:r w:rsidRPr="00297062">
        <w:rPr>
          <w:rFonts w:eastAsia="Calibri"/>
          <w:bCs/>
          <w:color w:val="00000A"/>
        </w:rPr>
        <w:t xml:space="preserve">до </w:t>
      </w:r>
      <w:proofErr w:type="spellStart"/>
      <w:r w:rsidRPr="00297062">
        <w:rPr>
          <w:rFonts w:eastAsia="Calibri"/>
          <w:bCs/>
          <w:color w:val="00000A"/>
        </w:rPr>
        <w:t>рішення</w:t>
      </w:r>
      <w:proofErr w:type="spellEnd"/>
      <w:r w:rsidRPr="00297062">
        <w:rPr>
          <w:rFonts w:eastAsia="Calibri"/>
          <w:bCs/>
          <w:color w:val="00000A"/>
        </w:rPr>
        <w:t xml:space="preserve"> </w:t>
      </w:r>
      <w:r>
        <w:rPr>
          <w:rFonts w:eastAsia="Calibri"/>
          <w:bCs/>
          <w:color w:val="00000A"/>
          <w:lang w:val="uk-UA"/>
        </w:rPr>
        <w:t>сесії міської ради</w:t>
      </w:r>
    </w:p>
    <w:p w14:paraId="3C84DE42" w14:textId="77777777" w:rsidR="00C26CB1" w:rsidRPr="004072DC" w:rsidRDefault="00C26CB1" w:rsidP="00C26CB1">
      <w:pPr>
        <w:tabs>
          <w:tab w:val="left" w:pos="10620"/>
        </w:tabs>
        <w:jc w:val="center"/>
        <w:rPr>
          <w:rFonts w:eastAsia="Calibri"/>
          <w:bCs/>
          <w:color w:val="00000A"/>
          <w:lang w:val="uk-UA"/>
        </w:rPr>
      </w:pPr>
      <w:r>
        <w:rPr>
          <w:rFonts w:eastAsia="Calibri"/>
          <w:bCs/>
          <w:color w:val="00000A"/>
          <w:lang w:val="uk-UA"/>
        </w:rPr>
        <w:t xml:space="preserve">                                                                                                                                                       </w:t>
      </w:r>
      <w:r w:rsidR="007B7771">
        <w:rPr>
          <w:rFonts w:eastAsia="Calibri"/>
          <w:bCs/>
          <w:color w:val="00000A"/>
          <w:lang w:val="uk-UA"/>
        </w:rPr>
        <w:t xml:space="preserve">                             </w:t>
      </w:r>
      <w:r w:rsidRPr="005F5C45">
        <w:rPr>
          <w:rFonts w:eastAsia="Calibri"/>
          <w:bCs/>
          <w:color w:val="00000A"/>
          <w:lang w:val="uk-UA"/>
        </w:rPr>
        <w:t xml:space="preserve">від </w:t>
      </w:r>
      <w:r>
        <w:rPr>
          <w:rFonts w:eastAsia="Calibri"/>
          <w:bCs/>
          <w:color w:val="00000A"/>
          <w:lang w:val="uk-UA"/>
        </w:rPr>
        <w:t>__________</w:t>
      </w:r>
      <w:r w:rsidRPr="005F5C45">
        <w:rPr>
          <w:rFonts w:eastAsia="Calibri"/>
          <w:bCs/>
          <w:color w:val="00000A"/>
          <w:lang w:val="uk-UA"/>
        </w:rPr>
        <w:t xml:space="preserve">  № </w:t>
      </w:r>
      <w:r>
        <w:rPr>
          <w:rFonts w:eastAsia="Calibri"/>
          <w:bCs/>
          <w:color w:val="00000A"/>
          <w:lang w:val="uk-UA"/>
        </w:rPr>
        <w:t>______</w:t>
      </w:r>
    </w:p>
    <w:p w14:paraId="504F69CF" w14:textId="77777777" w:rsidR="00BD442E" w:rsidRDefault="00BD442E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</w:p>
    <w:p w14:paraId="119B1041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Заходи і завдання</w:t>
      </w:r>
    </w:p>
    <w:p w14:paraId="04CB503A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 xml:space="preserve">з виконання цільової Програми попередження виникнення надзвичайних ситуацій та забезпечення пожежної і техногенної безпеки об’єктів усіх форм власності, розвитку інфраструктури </w:t>
      </w:r>
      <w:proofErr w:type="spellStart"/>
      <w:r w:rsidRPr="00717DDD">
        <w:rPr>
          <w:rFonts w:eastAsia="Calibri"/>
          <w:bCs/>
          <w:color w:val="00000A"/>
          <w:lang w:val="uk-UA"/>
        </w:rPr>
        <w:t>пожежно</w:t>
      </w:r>
      <w:proofErr w:type="spellEnd"/>
      <w:r w:rsidRPr="00717DDD">
        <w:rPr>
          <w:rFonts w:eastAsia="Calibri"/>
          <w:bCs/>
          <w:color w:val="00000A"/>
          <w:lang w:val="uk-UA"/>
        </w:rPr>
        <w:t xml:space="preserve">-рятувальних підрозділів на території Хмельницької міської територіальної громади </w:t>
      </w:r>
    </w:p>
    <w:p w14:paraId="06D186E8" w14:textId="77777777" w:rsidR="00717DDD" w:rsidRPr="00717DDD" w:rsidRDefault="00717DDD" w:rsidP="00717DD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Calibri"/>
          <w:bCs/>
          <w:color w:val="00000A"/>
          <w:lang w:val="uk-UA"/>
        </w:rPr>
      </w:pPr>
      <w:r w:rsidRPr="00717DDD">
        <w:rPr>
          <w:rFonts w:eastAsia="Calibri"/>
          <w:bCs/>
          <w:color w:val="00000A"/>
          <w:lang w:val="uk-UA"/>
        </w:rPr>
        <w:t>на 2021-2025 роки</w:t>
      </w:r>
    </w:p>
    <w:p w14:paraId="2F3130D9" w14:textId="77777777" w:rsidR="0009585B" w:rsidRPr="00FA71C4" w:rsidRDefault="0009585B" w:rsidP="00FA71C4">
      <w:pPr>
        <w:tabs>
          <w:tab w:val="left" w:pos="7655"/>
        </w:tabs>
        <w:suppressAutoHyphens/>
        <w:ind w:left="708"/>
        <w:jc w:val="both"/>
        <w:rPr>
          <w:szCs w:val="20"/>
          <w:lang w:val="uk-UA" w:eastAsia="ar-SA"/>
        </w:rPr>
      </w:pPr>
    </w:p>
    <w:tbl>
      <w:tblPr>
        <w:tblStyle w:val="a3"/>
        <w:tblW w:w="15425" w:type="dxa"/>
        <w:jc w:val="center"/>
        <w:tblLook w:val="04A0" w:firstRow="1" w:lastRow="0" w:firstColumn="1" w:lastColumn="0" w:noHBand="0" w:noVBand="1"/>
      </w:tblPr>
      <w:tblGrid>
        <w:gridCol w:w="1700"/>
        <w:gridCol w:w="1896"/>
        <w:gridCol w:w="786"/>
        <w:gridCol w:w="1995"/>
        <w:gridCol w:w="1720"/>
        <w:gridCol w:w="1485"/>
        <w:gridCol w:w="1195"/>
        <w:gridCol w:w="866"/>
        <w:gridCol w:w="866"/>
        <w:gridCol w:w="966"/>
        <w:gridCol w:w="1016"/>
        <w:gridCol w:w="1016"/>
      </w:tblGrid>
      <w:tr w:rsidR="00ED5079" w:rsidRPr="00ED5079" w14:paraId="24CEB285" w14:textId="77777777" w:rsidTr="00ED5079">
        <w:trPr>
          <w:jc w:val="center"/>
        </w:trPr>
        <w:tc>
          <w:tcPr>
            <w:tcW w:w="1700" w:type="dxa"/>
            <w:vMerge w:val="restart"/>
            <w:vAlign w:val="center"/>
          </w:tcPr>
          <w:p w14:paraId="0D2BC20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напрямку діяльності</w:t>
            </w:r>
          </w:p>
        </w:tc>
        <w:tc>
          <w:tcPr>
            <w:tcW w:w="1907" w:type="dxa"/>
            <w:vMerge w:val="restart"/>
            <w:vAlign w:val="center"/>
          </w:tcPr>
          <w:p w14:paraId="62BEA40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завдання</w:t>
            </w:r>
          </w:p>
        </w:tc>
        <w:tc>
          <w:tcPr>
            <w:tcW w:w="786" w:type="dxa"/>
            <w:vMerge w:val="restart"/>
            <w:vAlign w:val="center"/>
          </w:tcPr>
          <w:p w14:paraId="46A6E66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Строк вико-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нання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заходу</w:t>
            </w:r>
          </w:p>
        </w:tc>
        <w:tc>
          <w:tcPr>
            <w:tcW w:w="1998" w:type="dxa"/>
            <w:vMerge w:val="restart"/>
            <w:vAlign w:val="center"/>
          </w:tcPr>
          <w:p w14:paraId="0BE1B2B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Найменування заходу</w:t>
            </w:r>
          </w:p>
        </w:tc>
        <w:tc>
          <w:tcPr>
            <w:tcW w:w="1720" w:type="dxa"/>
            <w:vMerge w:val="restart"/>
            <w:vAlign w:val="center"/>
          </w:tcPr>
          <w:p w14:paraId="6C910FC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Головний розпорядник бюджетних коштів</w:t>
            </w:r>
          </w:p>
        </w:tc>
        <w:tc>
          <w:tcPr>
            <w:tcW w:w="1487" w:type="dxa"/>
            <w:vMerge w:val="restart"/>
            <w:vAlign w:val="center"/>
          </w:tcPr>
          <w:p w14:paraId="14166F0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Джерела фінансування (державний, бюджет міської громади, інші)</w:t>
            </w:r>
          </w:p>
        </w:tc>
        <w:tc>
          <w:tcPr>
            <w:tcW w:w="1197" w:type="dxa"/>
            <w:vMerge w:val="restart"/>
            <w:vAlign w:val="center"/>
          </w:tcPr>
          <w:p w14:paraId="3BAF1D0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Прогно-зований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обсяг фінансових ресурсів для виконання завдань,</w:t>
            </w:r>
          </w:p>
          <w:p w14:paraId="47F8ED6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тис. грн.</w:t>
            </w:r>
          </w:p>
        </w:tc>
        <w:tc>
          <w:tcPr>
            <w:tcW w:w="4630" w:type="dxa"/>
            <w:gridSpan w:val="5"/>
            <w:vAlign w:val="center"/>
          </w:tcPr>
          <w:p w14:paraId="33B794A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 тому числі за роками</w:t>
            </w:r>
          </w:p>
        </w:tc>
      </w:tr>
      <w:tr w:rsidR="00ED5079" w:rsidRPr="00ED5079" w14:paraId="1DF0E80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8A368B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  <w:vAlign w:val="center"/>
          </w:tcPr>
          <w:p w14:paraId="1FF50A8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786" w:type="dxa"/>
            <w:vMerge/>
            <w:vAlign w:val="center"/>
          </w:tcPr>
          <w:p w14:paraId="16A0980F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98" w:type="dxa"/>
            <w:vMerge/>
            <w:vAlign w:val="center"/>
          </w:tcPr>
          <w:p w14:paraId="29F63CD6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720" w:type="dxa"/>
            <w:vMerge/>
            <w:vAlign w:val="center"/>
          </w:tcPr>
          <w:p w14:paraId="668898DC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487" w:type="dxa"/>
            <w:vMerge/>
            <w:vAlign w:val="center"/>
          </w:tcPr>
          <w:p w14:paraId="215D15D4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197" w:type="dxa"/>
            <w:vMerge/>
            <w:vAlign w:val="center"/>
          </w:tcPr>
          <w:p w14:paraId="0B1B1AB2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866" w:type="dxa"/>
            <w:vAlign w:val="center"/>
          </w:tcPr>
          <w:p w14:paraId="29DBC661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</w:t>
            </w:r>
          </w:p>
        </w:tc>
        <w:tc>
          <w:tcPr>
            <w:tcW w:w="866" w:type="dxa"/>
            <w:vAlign w:val="center"/>
          </w:tcPr>
          <w:p w14:paraId="6F56350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2022</w:t>
            </w:r>
          </w:p>
        </w:tc>
        <w:tc>
          <w:tcPr>
            <w:tcW w:w="966" w:type="dxa"/>
            <w:vAlign w:val="center"/>
          </w:tcPr>
          <w:p w14:paraId="593E2E4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</w:t>
            </w:r>
          </w:p>
        </w:tc>
        <w:tc>
          <w:tcPr>
            <w:tcW w:w="1016" w:type="dxa"/>
            <w:vAlign w:val="center"/>
          </w:tcPr>
          <w:p w14:paraId="4183467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2024</w:t>
            </w:r>
          </w:p>
        </w:tc>
        <w:tc>
          <w:tcPr>
            <w:tcW w:w="916" w:type="dxa"/>
            <w:vAlign w:val="center"/>
          </w:tcPr>
          <w:p w14:paraId="6433452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2025</w:t>
            </w:r>
          </w:p>
        </w:tc>
      </w:tr>
      <w:tr w:rsidR="00ED5079" w:rsidRPr="00ED5079" w14:paraId="7D54EBA8" w14:textId="77777777" w:rsidTr="00ED5079">
        <w:trPr>
          <w:trHeight w:val="2344"/>
          <w:jc w:val="center"/>
        </w:trPr>
        <w:tc>
          <w:tcPr>
            <w:tcW w:w="1700" w:type="dxa"/>
            <w:vMerge w:val="restart"/>
          </w:tcPr>
          <w:p w14:paraId="3E01F58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1.Організаційне забезпечення у сфері пожежної безпеки</w:t>
            </w:r>
          </w:p>
        </w:tc>
        <w:tc>
          <w:tcPr>
            <w:tcW w:w="1907" w:type="dxa"/>
          </w:tcPr>
          <w:p w14:paraId="6C34796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 стану закладів освіти</w:t>
            </w:r>
          </w:p>
        </w:tc>
        <w:tc>
          <w:tcPr>
            <w:tcW w:w="786" w:type="dxa"/>
          </w:tcPr>
          <w:p w14:paraId="34235EC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4BF8E9C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272CD16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7" w:type="dxa"/>
          </w:tcPr>
          <w:p w14:paraId="7D69538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4CB61AF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26930,5</w:t>
            </w:r>
          </w:p>
        </w:tc>
        <w:tc>
          <w:tcPr>
            <w:tcW w:w="866" w:type="dxa"/>
          </w:tcPr>
          <w:p w14:paraId="0136378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5049,1</w:t>
            </w:r>
          </w:p>
        </w:tc>
        <w:tc>
          <w:tcPr>
            <w:tcW w:w="866" w:type="dxa"/>
          </w:tcPr>
          <w:p w14:paraId="17FDD55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3465,1</w:t>
            </w:r>
          </w:p>
        </w:tc>
        <w:tc>
          <w:tcPr>
            <w:tcW w:w="966" w:type="dxa"/>
          </w:tcPr>
          <w:p w14:paraId="7FED6DF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10741,1</w:t>
            </w:r>
          </w:p>
        </w:tc>
        <w:tc>
          <w:tcPr>
            <w:tcW w:w="1016" w:type="dxa"/>
          </w:tcPr>
          <w:p w14:paraId="52A1D8B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3399,1</w:t>
            </w:r>
          </w:p>
        </w:tc>
        <w:tc>
          <w:tcPr>
            <w:tcW w:w="916" w:type="dxa"/>
          </w:tcPr>
          <w:p w14:paraId="2603DD7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4276,1</w:t>
            </w:r>
          </w:p>
        </w:tc>
      </w:tr>
      <w:tr w:rsidR="00ED5079" w:rsidRPr="00ED5079" w14:paraId="637D3BCC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DE197C6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128857A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соціального захисту</w:t>
            </w:r>
          </w:p>
        </w:tc>
        <w:tc>
          <w:tcPr>
            <w:tcW w:w="786" w:type="dxa"/>
          </w:tcPr>
          <w:p w14:paraId="1396870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0C681E4" w14:textId="77777777" w:rsid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  <w:p w14:paraId="2A71CEB6" w14:textId="77777777" w:rsidR="00362167" w:rsidRPr="00ED5079" w:rsidRDefault="00362167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1720" w:type="dxa"/>
          </w:tcPr>
          <w:p w14:paraId="6B13EF8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7" w:type="dxa"/>
          </w:tcPr>
          <w:p w14:paraId="76D854C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6439F8A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905,7</w:t>
            </w:r>
          </w:p>
        </w:tc>
        <w:tc>
          <w:tcPr>
            <w:tcW w:w="866" w:type="dxa"/>
          </w:tcPr>
          <w:p w14:paraId="1F04800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188,7</w:t>
            </w:r>
          </w:p>
        </w:tc>
        <w:tc>
          <w:tcPr>
            <w:tcW w:w="866" w:type="dxa"/>
          </w:tcPr>
          <w:p w14:paraId="0AB034D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159,0</w:t>
            </w:r>
          </w:p>
        </w:tc>
        <w:tc>
          <w:tcPr>
            <w:tcW w:w="966" w:type="dxa"/>
          </w:tcPr>
          <w:p w14:paraId="24E884C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201,3</w:t>
            </w:r>
          </w:p>
        </w:tc>
        <w:tc>
          <w:tcPr>
            <w:tcW w:w="1016" w:type="dxa"/>
          </w:tcPr>
          <w:p w14:paraId="0739E01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168,1</w:t>
            </w:r>
          </w:p>
        </w:tc>
        <w:tc>
          <w:tcPr>
            <w:tcW w:w="916" w:type="dxa"/>
          </w:tcPr>
          <w:p w14:paraId="5256B57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188,6</w:t>
            </w:r>
          </w:p>
        </w:tc>
      </w:tr>
      <w:tr w:rsidR="00ED5079" w:rsidRPr="00ED5079" w14:paraId="76A6216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66BF49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069281B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культури</w:t>
            </w:r>
          </w:p>
        </w:tc>
        <w:tc>
          <w:tcPr>
            <w:tcW w:w="786" w:type="dxa"/>
          </w:tcPr>
          <w:p w14:paraId="3D87534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0B927FB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0E398C4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87" w:type="dxa"/>
          </w:tcPr>
          <w:p w14:paraId="50C77DF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10388EC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5790,0</w:t>
            </w:r>
          </w:p>
        </w:tc>
        <w:tc>
          <w:tcPr>
            <w:tcW w:w="866" w:type="dxa"/>
          </w:tcPr>
          <w:p w14:paraId="64CB240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1761,0</w:t>
            </w:r>
          </w:p>
        </w:tc>
        <w:tc>
          <w:tcPr>
            <w:tcW w:w="866" w:type="dxa"/>
          </w:tcPr>
          <w:p w14:paraId="60327E1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836,0</w:t>
            </w:r>
          </w:p>
        </w:tc>
        <w:tc>
          <w:tcPr>
            <w:tcW w:w="966" w:type="dxa"/>
          </w:tcPr>
          <w:p w14:paraId="0C1CAFE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1227,0</w:t>
            </w:r>
          </w:p>
        </w:tc>
        <w:tc>
          <w:tcPr>
            <w:tcW w:w="1016" w:type="dxa"/>
          </w:tcPr>
          <w:p w14:paraId="4395A99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982,0</w:t>
            </w:r>
          </w:p>
        </w:tc>
        <w:tc>
          <w:tcPr>
            <w:tcW w:w="916" w:type="dxa"/>
          </w:tcPr>
          <w:p w14:paraId="5F9873F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984,0</w:t>
            </w:r>
          </w:p>
        </w:tc>
      </w:tr>
      <w:tr w:rsidR="00ED5079" w:rsidRPr="00ED5079" w14:paraId="4640D1D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E5C2F41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118DAB5B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закладів охорони здоров’я</w:t>
            </w:r>
          </w:p>
        </w:tc>
        <w:tc>
          <w:tcPr>
            <w:tcW w:w="786" w:type="dxa"/>
          </w:tcPr>
          <w:p w14:paraId="02F3744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0BFFCA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Виконання заходів, запропонованих приписами органів державного нагляду і контролю у сфері пожежної, техногенної безпеки та цивільного захисту</w:t>
            </w:r>
          </w:p>
        </w:tc>
        <w:tc>
          <w:tcPr>
            <w:tcW w:w="1720" w:type="dxa"/>
          </w:tcPr>
          <w:p w14:paraId="704BF24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7" w:type="dxa"/>
          </w:tcPr>
          <w:p w14:paraId="2C9B52D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5DC58DB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7435,0</w:t>
            </w:r>
          </w:p>
        </w:tc>
        <w:tc>
          <w:tcPr>
            <w:tcW w:w="866" w:type="dxa"/>
          </w:tcPr>
          <w:p w14:paraId="7EDAAB9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1456,0</w:t>
            </w:r>
          </w:p>
        </w:tc>
        <w:tc>
          <w:tcPr>
            <w:tcW w:w="866" w:type="dxa"/>
          </w:tcPr>
          <w:p w14:paraId="25F6120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1666,0</w:t>
            </w:r>
          </w:p>
        </w:tc>
        <w:tc>
          <w:tcPr>
            <w:tcW w:w="966" w:type="dxa"/>
          </w:tcPr>
          <w:p w14:paraId="6C1E83B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1350,0</w:t>
            </w:r>
          </w:p>
        </w:tc>
        <w:tc>
          <w:tcPr>
            <w:tcW w:w="1016" w:type="dxa"/>
          </w:tcPr>
          <w:p w14:paraId="69AFCFE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1383,0</w:t>
            </w:r>
          </w:p>
        </w:tc>
        <w:tc>
          <w:tcPr>
            <w:tcW w:w="916" w:type="dxa"/>
          </w:tcPr>
          <w:p w14:paraId="18C7DB9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1580,0</w:t>
            </w:r>
          </w:p>
        </w:tc>
      </w:tr>
      <w:tr w:rsidR="00ED5079" w:rsidRPr="00ED5079" w14:paraId="16E7DD0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FBE89E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0BBD659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належного протипожежного стану багатоквартирних будинків</w:t>
            </w:r>
          </w:p>
        </w:tc>
        <w:tc>
          <w:tcPr>
            <w:tcW w:w="786" w:type="dxa"/>
            <w:vMerge w:val="restart"/>
          </w:tcPr>
          <w:p w14:paraId="7BEF49A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5E9E99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населення багатоквартирних будинків Хмельницької територіальної громади  засобами пожежогасіння при виникненні надзвичайних ситуацій</w:t>
            </w:r>
          </w:p>
        </w:tc>
        <w:tc>
          <w:tcPr>
            <w:tcW w:w="1720" w:type="dxa"/>
            <w:vMerge w:val="restart"/>
          </w:tcPr>
          <w:p w14:paraId="19B3BA0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</w:t>
            </w:r>
          </w:p>
          <w:p w14:paraId="1EF536E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Хмельницької міської ради</w:t>
            </w:r>
          </w:p>
        </w:tc>
        <w:tc>
          <w:tcPr>
            <w:tcW w:w="1487" w:type="dxa"/>
          </w:tcPr>
          <w:p w14:paraId="4048F06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493B4BC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866" w:type="dxa"/>
          </w:tcPr>
          <w:p w14:paraId="02D6D92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0755681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2000,0</w:t>
            </w:r>
          </w:p>
        </w:tc>
        <w:tc>
          <w:tcPr>
            <w:tcW w:w="966" w:type="dxa"/>
          </w:tcPr>
          <w:p w14:paraId="7285FEC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1016" w:type="dxa"/>
          </w:tcPr>
          <w:p w14:paraId="198D499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5C4D274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1BFF6478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8181FE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308CB52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10DDFD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2C51636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Приведення до робочого стану інженерного обладнання систем протипожежного захисту висотних будинків і будинків підвищеної поверховості,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495EF22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5A7DBC6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24B1B8A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2650,0</w:t>
            </w:r>
          </w:p>
        </w:tc>
        <w:tc>
          <w:tcPr>
            <w:tcW w:w="866" w:type="dxa"/>
          </w:tcPr>
          <w:p w14:paraId="5104999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885B41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2500,0</w:t>
            </w:r>
          </w:p>
        </w:tc>
        <w:tc>
          <w:tcPr>
            <w:tcW w:w="966" w:type="dxa"/>
          </w:tcPr>
          <w:p w14:paraId="7C5A959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3A29CDB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70C6F70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01927860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FBE0791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835137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1738117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5D02271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будинках підвищеної поверховості систем: централізованого пожежного спостерігання, оповіщення про пожежу та управління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36A3888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3AB9B30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0116FE4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650,0</w:t>
            </w:r>
          </w:p>
        </w:tc>
        <w:tc>
          <w:tcPr>
            <w:tcW w:w="866" w:type="dxa"/>
          </w:tcPr>
          <w:p w14:paraId="6A25834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3C29BE9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28827C7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1016" w:type="dxa"/>
          </w:tcPr>
          <w:p w14:paraId="30ED4BC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16" w:type="dxa"/>
          </w:tcPr>
          <w:p w14:paraId="1A81D34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</w:tr>
      <w:tr w:rsidR="00ED5079" w:rsidRPr="00ED5079" w14:paraId="51A2B674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B20B5D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60ECF76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7DDD4C2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2DBEF3B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Приведення до робочого стану інженерного обладнання систем протипожежного захисту гуртожитків, забезпечення їх належного функціонування</w:t>
            </w:r>
          </w:p>
        </w:tc>
        <w:tc>
          <w:tcPr>
            <w:tcW w:w="1720" w:type="dxa"/>
            <w:vMerge/>
          </w:tcPr>
          <w:p w14:paraId="1198B06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29B397F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69D8A11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1500,0</w:t>
            </w:r>
          </w:p>
        </w:tc>
        <w:tc>
          <w:tcPr>
            <w:tcW w:w="866" w:type="dxa"/>
          </w:tcPr>
          <w:p w14:paraId="36A8AD1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866" w:type="dxa"/>
          </w:tcPr>
          <w:p w14:paraId="0005655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66" w:type="dxa"/>
          </w:tcPr>
          <w:p w14:paraId="6A0D522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1C14BD8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16" w:type="dxa"/>
          </w:tcPr>
          <w:p w14:paraId="62B8410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ED5079" w:rsidRPr="00ED5079" w14:paraId="7754267A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A3E59FA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750EC3D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527C81F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0D92159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функціонування в гуртожитках систем: централізованого пожежного спостерігання, оповіщення про пожежу та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управління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евакуюванням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людей,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протидимного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захисту</w:t>
            </w:r>
          </w:p>
        </w:tc>
        <w:tc>
          <w:tcPr>
            <w:tcW w:w="1720" w:type="dxa"/>
            <w:vMerge/>
          </w:tcPr>
          <w:p w14:paraId="3852A17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487" w:type="dxa"/>
          </w:tcPr>
          <w:p w14:paraId="550A004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7BB911F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05F2DB5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  <w:tc>
          <w:tcPr>
            <w:tcW w:w="866" w:type="dxa"/>
          </w:tcPr>
          <w:p w14:paraId="50D6664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4C1DEC4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80,0</w:t>
            </w:r>
          </w:p>
        </w:tc>
        <w:tc>
          <w:tcPr>
            <w:tcW w:w="1016" w:type="dxa"/>
          </w:tcPr>
          <w:p w14:paraId="32FD8A9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90,0</w:t>
            </w:r>
          </w:p>
        </w:tc>
        <w:tc>
          <w:tcPr>
            <w:tcW w:w="916" w:type="dxa"/>
          </w:tcPr>
          <w:p w14:paraId="43BAFBA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D5079" w:rsidRPr="00ED5079" w14:paraId="3840693F" w14:textId="77777777" w:rsidTr="00ED5079">
        <w:trPr>
          <w:jc w:val="center"/>
        </w:trPr>
        <w:tc>
          <w:tcPr>
            <w:tcW w:w="9598" w:type="dxa"/>
            <w:gridSpan w:val="6"/>
          </w:tcPr>
          <w:p w14:paraId="72551219" w14:textId="77777777" w:rsidR="00ED5079" w:rsidRPr="00ED5079" w:rsidRDefault="00ED5079" w:rsidP="00ED50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44A44BF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48261,2</w:t>
            </w:r>
          </w:p>
        </w:tc>
        <w:tc>
          <w:tcPr>
            <w:tcW w:w="866" w:type="dxa"/>
          </w:tcPr>
          <w:p w14:paraId="6E03C29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8914,8</w:t>
            </w:r>
          </w:p>
        </w:tc>
        <w:tc>
          <w:tcPr>
            <w:tcW w:w="866" w:type="dxa"/>
          </w:tcPr>
          <w:p w14:paraId="214DC02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11096,1</w:t>
            </w:r>
          </w:p>
        </w:tc>
        <w:tc>
          <w:tcPr>
            <w:tcW w:w="966" w:type="dxa"/>
          </w:tcPr>
          <w:p w14:paraId="3ED0635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14099,4</w:t>
            </w:r>
          </w:p>
        </w:tc>
        <w:tc>
          <w:tcPr>
            <w:tcW w:w="1016" w:type="dxa"/>
          </w:tcPr>
          <w:p w14:paraId="5B80DB8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6522,2</w:t>
            </w:r>
          </w:p>
        </w:tc>
        <w:tc>
          <w:tcPr>
            <w:tcW w:w="916" w:type="dxa"/>
          </w:tcPr>
          <w:p w14:paraId="79727D5E" w14:textId="77777777" w:rsidR="00ED5079" w:rsidRPr="00ED5079" w:rsidRDefault="00ED5079" w:rsidP="00362167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7628,7</w:t>
            </w:r>
          </w:p>
        </w:tc>
      </w:tr>
      <w:tr w:rsidR="00ED5079" w:rsidRPr="00ED5079" w14:paraId="08EB481A" w14:textId="77777777" w:rsidTr="00ED5079">
        <w:trPr>
          <w:jc w:val="center"/>
        </w:trPr>
        <w:tc>
          <w:tcPr>
            <w:tcW w:w="1700" w:type="dxa"/>
            <w:vMerge w:val="restart"/>
          </w:tcPr>
          <w:p w14:paraId="1A12778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color w:val="000000" w:themeColor="text1"/>
                <w:sz w:val="20"/>
                <w:szCs w:val="20"/>
                <w:lang w:val="uk-UA"/>
              </w:rPr>
              <w:t>2.Організаційне забезпечення у сфері техногенної безпеки та цивільного захисту населення</w:t>
            </w:r>
          </w:p>
        </w:tc>
        <w:tc>
          <w:tcPr>
            <w:tcW w:w="1907" w:type="dxa"/>
          </w:tcPr>
          <w:p w14:paraId="517FF6CB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Недопущення загибелі людей на водних об’єктах та забезпечення протипожежних заходів</w:t>
            </w:r>
          </w:p>
        </w:tc>
        <w:tc>
          <w:tcPr>
            <w:tcW w:w="786" w:type="dxa"/>
          </w:tcPr>
          <w:p w14:paraId="352B9C8B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5214F5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служби порятунку на воді, що проводить оперативне реагування на події, пов’язані із нещасними випадками на воді з метою надання допомоги потерпілим, забезпечення її оснащення необхідним спеціальним та аварійно-рятувальним спорядженням та технічними засобами.</w:t>
            </w:r>
          </w:p>
          <w:p w14:paraId="49ECD9E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Організація функціонування  добровільних пожежних дружин. Забезпечення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-технічним і аварійно-рятувальним обладнанням,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спеціальним захисним одягом.</w:t>
            </w:r>
          </w:p>
        </w:tc>
        <w:tc>
          <w:tcPr>
            <w:tcW w:w="1720" w:type="dxa"/>
          </w:tcPr>
          <w:p w14:paraId="1E712A7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Хмельницька міська комунальна аварійно-рятувальна служба на водних об’єктах</w:t>
            </w:r>
          </w:p>
        </w:tc>
        <w:tc>
          <w:tcPr>
            <w:tcW w:w="1487" w:type="dxa"/>
          </w:tcPr>
          <w:p w14:paraId="7677217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534BFDA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18155,7</w:t>
            </w:r>
          </w:p>
        </w:tc>
        <w:tc>
          <w:tcPr>
            <w:tcW w:w="866" w:type="dxa"/>
          </w:tcPr>
          <w:p w14:paraId="254F536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3072,2</w:t>
            </w:r>
          </w:p>
        </w:tc>
        <w:tc>
          <w:tcPr>
            <w:tcW w:w="866" w:type="dxa"/>
          </w:tcPr>
          <w:p w14:paraId="6F3E63F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3399,6</w:t>
            </w:r>
          </w:p>
        </w:tc>
        <w:tc>
          <w:tcPr>
            <w:tcW w:w="966" w:type="dxa"/>
          </w:tcPr>
          <w:p w14:paraId="478CD4C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3607,9</w:t>
            </w:r>
          </w:p>
        </w:tc>
        <w:tc>
          <w:tcPr>
            <w:tcW w:w="1016" w:type="dxa"/>
          </w:tcPr>
          <w:p w14:paraId="00CB304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3893,0</w:t>
            </w:r>
          </w:p>
        </w:tc>
        <w:tc>
          <w:tcPr>
            <w:tcW w:w="916" w:type="dxa"/>
          </w:tcPr>
          <w:p w14:paraId="0E08F6A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sz w:val="20"/>
                <w:szCs w:val="20"/>
                <w:lang w:val="uk-UA"/>
              </w:rPr>
            </w:pPr>
            <w:r w:rsidRPr="00ED5079">
              <w:rPr>
                <w:sz w:val="20"/>
                <w:szCs w:val="20"/>
                <w:lang w:val="uk-UA"/>
              </w:rPr>
              <w:t>4183,0</w:t>
            </w:r>
          </w:p>
        </w:tc>
      </w:tr>
      <w:tr w:rsidR="00ED5079" w:rsidRPr="00ED5079" w14:paraId="0532347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539CDD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559AC91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Належне утримання фонду захисних споруд цивільного захисту</w:t>
            </w:r>
          </w:p>
        </w:tc>
        <w:tc>
          <w:tcPr>
            <w:tcW w:w="786" w:type="dxa"/>
            <w:vMerge w:val="restart"/>
          </w:tcPr>
          <w:p w14:paraId="2E219C5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  <w:vMerge w:val="restart"/>
          </w:tcPr>
          <w:p w14:paraId="5A77DB1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Проведення ремонту та утримання захисних споруд цивільного захисту в готовності до використання за призначенням</w:t>
            </w:r>
          </w:p>
        </w:tc>
        <w:tc>
          <w:tcPr>
            <w:tcW w:w="1720" w:type="dxa"/>
          </w:tcPr>
          <w:p w14:paraId="431E177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охорони здоров’я Хмельницької міської ради</w:t>
            </w:r>
          </w:p>
        </w:tc>
        <w:tc>
          <w:tcPr>
            <w:tcW w:w="1487" w:type="dxa"/>
          </w:tcPr>
          <w:p w14:paraId="74771CF3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189E85A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2200</w:t>
            </w:r>
          </w:p>
        </w:tc>
        <w:tc>
          <w:tcPr>
            <w:tcW w:w="866" w:type="dxa"/>
          </w:tcPr>
          <w:p w14:paraId="1478FB9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866" w:type="dxa"/>
          </w:tcPr>
          <w:p w14:paraId="005930C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78B19A2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1016" w:type="dxa"/>
          </w:tcPr>
          <w:p w14:paraId="5073FC8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916" w:type="dxa"/>
          </w:tcPr>
          <w:p w14:paraId="0CAA880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</w:tr>
      <w:tr w:rsidR="00ED5079" w:rsidRPr="00ED5079" w14:paraId="03CDD5C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2146A1C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1437B80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389C723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64D650E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0CEA1B6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житлової політики і майна Хмельницької міської ради</w:t>
            </w:r>
          </w:p>
        </w:tc>
        <w:tc>
          <w:tcPr>
            <w:tcW w:w="1487" w:type="dxa"/>
          </w:tcPr>
          <w:p w14:paraId="0C2A6A2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</w:t>
            </w:r>
          </w:p>
        </w:tc>
        <w:tc>
          <w:tcPr>
            <w:tcW w:w="1197" w:type="dxa"/>
          </w:tcPr>
          <w:p w14:paraId="5237404B" w14:textId="77777777" w:rsidR="00ED5079" w:rsidRPr="00ED5079" w:rsidRDefault="00900B87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22 894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866" w:type="dxa"/>
          </w:tcPr>
          <w:p w14:paraId="2CAA6D3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866" w:type="dxa"/>
          </w:tcPr>
          <w:p w14:paraId="212BB28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966" w:type="dxa"/>
          </w:tcPr>
          <w:p w14:paraId="246C30E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7650,0</w:t>
            </w:r>
          </w:p>
        </w:tc>
        <w:tc>
          <w:tcPr>
            <w:tcW w:w="1016" w:type="dxa"/>
          </w:tcPr>
          <w:p w14:paraId="659C8AD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12 150,0</w:t>
            </w:r>
          </w:p>
        </w:tc>
        <w:tc>
          <w:tcPr>
            <w:tcW w:w="916" w:type="dxa"/>
          </w:tcPr>
          <w:p w14:paraId="41876F83" w14:textId="77777777" w:rsidR="00ED5079" w:rsidRPr="00ED5079" w:rsidRDefault="00900B87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2 844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</w:tr>
      <w:tr w:rsidR="00ED5079" w:rsidRPr="00ED5079" w14:paraId="58595778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A8ED6F6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4D9608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4258E79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67BA8AA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7A6675A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Комунальне підприємство  «Агенція муніципальної нерухомості» Хмельницької міської ради</w:t>
            </w:r>
          </w:p>
        </w:tc>
        <w:tc>
          <w:tcPr>
            <w:tcW w:w="1487" w:type="dxa"/>
          </w:tcPr>
          <w:p w14:paraId="47BD202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0" w:name="__DdeLink__1137_28016008621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0"/>
            <w:r w:rsidRPr="00ED5079">
              <w:rPr>
                <w:rFonts w:eastAsia="Calibri"/>
                <w:sz w:val="20"/>
                <w:szCs w:val="20"/>
                <w:lang w:val="uk-UA"/>
              </w:rPr>
              <w:t>, кошти комунальних підприємств</w:t>
            </w:r>
          </w:p>
        </w:tc>
        <w:tc>
          <w:tcPr>
            <w:tcW w:w="1197" w:type="dxa"/>
          </w:tcPr>
          <w:p w14:paraId="3D8640F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2484,0</w:t>
            </w:r>
          </w:p>
        </w:tc>
        <w:tc>
          <w:tcPr>
            <w:tcW w:w="866" w:type="dxa"/>
          </w:tcPr>
          <w:p w14:paraId="62773FA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184,0</w:t>
            </w:r>
          </w:p>
        </w:tc>
        <w:tc>
          <w:tcPr>
            <w:tcW w:w="866" w:type="dxa"/>
          </w:tcPr>
          <w:p w14:paraId="13D220D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66" w:type="dxa"/>
          </w:tcPr>
          <w:p w14:paraId="7F43C2C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1700,0</w:t>
            </w:r>
          </w:p>
        </w:tc>
        <w:tc>
          <w:tcPr>
            <w:tcW w:w="1016" w:type="dxa"/>
          </w:tcPr>
          <w:p w14:paraId="65936BB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916" w:type="dxa"/>
          </w:tcPr>
          <w:p w14:paraId="6397F9D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</w:tr>
      <w:tr w:rsidR="00ED5079" w:rsidRPr="00ED5079" w14:paraId="6CA696A9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67D7BAB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46FE509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2566D2A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74AB242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6497F3A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7" w:type="dxa"/>
          </w:tcPr>
          <w:p w14:paraId="346BC3C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2543AA2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2FE263D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1B1E181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6C8FC98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63342F3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6403462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6340165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DEECB74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5CFFF6E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  <w:vMerge/>
          </w:tcPr>
          <w:p w14:paraId="62B107D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  <w:vMerge/>
          </w:tcPr>
          <w:p w14:paraId="3C8694D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720" w:type="dxa"/>
          </w:tcPr>
          <w:p w14:paraId="12094F8E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культури та туризму Хмельницької міської ради</w:t>
            </w:r>
          </w:p>
        </w:tc>
        <w:tc>
          <w:tcPr>
            <w:tcW w:w="1487" w:type="dxa"/>
          </w:tcPr>
          <w:p w14:paraId="0A3DC4B2" w14:textId="77777777" w:rsid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  <w:p w14:paraId="7EAF866D" w14:textId="77777777" w:rsidR="00362167" w:rsidRPr="00ED5079" w:rsidRDefault="00362167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197" w:type="dxa"/>
          </w:tcPr>
          <w:p w14:paraId="2EC4F26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250,0</w:t>
            </w:r>
          </w:p>
        </w:tc>
        <w:tc>
          <w:tcPr>
            <w:tcW w:w="866" w:type="dxa"/>
          </w:tcPr>
          <w:p w14:paraId="5494BF3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978CB1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5A13317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2D5D06A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64D53AD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</w:tr>
      <w:tr w:rsidR="00ED5079" w:rsidRPr="00ED5079" w14:paraId="70EF0D75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CA5CA3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6F4B8C2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Накопичення фонду захисних споруд цивільного захисту</w:t>
            </w:r>
          </w:p>
        </w:tc>
        <w:tc>
          <w:tcPr>
            <w:tcW w:w="786" w:type="dxa"/>
          </w:tcPr>
          <w:p w14:paraId="404D7F4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7818940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Будівництво захисних споруд цивільного захисту</w:t>
            </w:r>
          </w:p>
        </w:tc>
        <w:tc>
          <w:tcPr>
            <w:tcW w:w="1720" w:type="dxa"/>
          </w:tcPr>
          <w:p w14:paraId="61F44E4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управління житлової політики і майна Хмельницької міської ради, управління капітального будівництва Хмельницької міської ради</w:t>
            </w:r>
          </w:p>
        </w:tc>
        <w:tc>
          <w:tcPr>
            <w:tcW w:w="1487" w:type="dxa"/>
          </w:tcPr>
          <w:p w14:paraId="746AC896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3F9E0C71" w14:textId="77777777" w:rsidR="00ED5079" w:rsidRPr="00ED5079" w:rsidRDefault="00900B87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53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4 100,0</w:t>
            </w:r>
          </w:p>
        </w:tc>
        <w:tc>
          <w:tcPr>
            <w:tcW w:w="866" w:type="dxa"/>
          </w:tcPr>
          <w:p w14:paraId="2D501EE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75BE1AD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1918C0A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94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1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00,0</w:t>
            </w:r>
          </w:p>
        </w:tc>
        <w:tc>
          <w:tcPr>
            <w:tcW w:w="1016" w:type="dxa"/>
          </w:tcPr>
          <w:p w14:paraId="65A303E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en-US"/>
              </w:rPr>
            </w:pPr>
            <w:r w:rsidRPr="00ED5079">
              <w:rPr>
                <w:rFonts w:eastAsia="Calibri"/>
                <w:sz w:val="20"/>
                <w:szCs w:val="20"/>
                <w:lang w:val="en-US"/>
              </w:rPr>
              <w:t>3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2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0 000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,</w:t>
            </w:r>
            <w:r w:rsidRPr="00ED5079">
              <w:rPr>
                <w:rFonts w:eastAsia="Calibri"/>
                <w:sz w:val="20"/>
                <w:szCs w:val="20"/>
                <w:lang w:val="en-US"/>
              </w:rPr>
              <w:t>0</w:t>
            </w:r>
          </w:p>
        </w:tc>
        <w:tc>
          <w:tcPr>
            <w:tcW w:w="916" w:type="dxa"/>
          </w:tcPr>
          <w:p w14:paraId="39D9BB31" w14:textId="77777777" w:rsidR="00ED5079" w:rsidRPr="00ED5079" w:rsidRDefault="00900B87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>
              <w:rPr>
                <w:rFonts w:eastAsia="Calibri"/>
                <w:sz w:val="20"/>
                <w:szCs w:val="20"/>
                <w:lang w:val="uk-UA"/>
              </w:rPr>
              <w:t>120</w:t>
            </w:r>
            <w:r w:rsidR="00ED5079" w:rsidRPr="00ED5079">
              <w:rPr>
                <w:rFonts w:eastAsia="Calibri"/>
                <w:sz w:val="20"/>
                <w:szCs w:val="20"/>
                <w:lang w:val="uk-UA"/>
              </w:rPr>
              <w:t> 000,0</w:t>
            </w:r>
          </w:p>
        </w:tc>
      </w:tr>
      <w:tr w:rsidR="00ED5079" w:rsidRPr="00ED5079" w14:paraId="45E3D370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1DE4265C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54A05DC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Своєчасне запобігання та ліквідація надзвичайних ситуацій, здійснення запобіжних заходів у разі загрози виникнення надзвичайної ситуації на території міської громади</w:t>
            </w:r>
          </w:p>
        </w:tc>
        <w:tc>
          <w:tcPr>
            <w:tcW w:w="786" w:type="dxa"/>
          </w:tcPr>
          <w:p w14:paraId="273A8AA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0BE565E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Накопичення, поповнення матеріальних цінностей матеріального резерву місцевого рівня відповідно до затвердженої номенклатури</w:t>
            </w:r>
          </w:p>
        </w:tc>
        <w:tc>
          <w:tcPr>
            <w:tcW w:w="1720" w:type="dxa"/>
          </w:tcPr>
          <w:p w14:paraId="7A83553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з питань ЦЗН і ОП, управління комунальної інфраструктури Хмельницької міської ради</w:t>
            </w:r>
          </w:p>
        </w:tc>
        <w:tc>
          <w:tcPr>
            <w:tcW w:w="1487" w:type="dxa"/>
          </w:tcPr>
          <w:p w14:paraId="1B67FF76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7FC0106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24 200,0</w:t>
            </w:r>
          </w:p>
        </w:tc>
        <w:tc>
          <w:tcPr>
            <w:tcW w:w="866" w:type="dxa"/>
          </w:tcPr>
          <w:p w14:paraId="06433F8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200,0</w:t>
            </w:r>
          </w:p>
        </w:tc>
        <w:tc>
          <w:tcPr>
            <w:tcW w:w="866" w:type="dxa"/>
          </w:tcPr>
          <w:p w14:paraId="5CE7EEE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5400,0</w:t>
            </w:r>
          </w:p>
        </w:tc>
        <w:tc>
          <w:tcPr>
            <w:tcW w:w="966" w:type="dxa"/>
          </w:tcPr>
          <w:p w14:paraId="48C6341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9200,0</w:t>
            </w:r>
          </w:p>
        </w:tc>
        <w:tc>
          <w:tcPr>
            <w:tcW w:w="1016" w:type="dxa"/>
          </w:tcPr>
          <w:p w14:paraId="76C869E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5200,0</w:t>
            </w:r>
          </w:p>
        </w:tc>
        <w:tc>
          <w:tcPr>
            <w:tcW w:w="916" w:type="dxa"/>
          </w:tcPr>
          <w:p w14:paraId="0194D60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4 200,0</w:t>
            </w:r>
          </w:p>
        </w:tc>
      </w:tr>
      <w:tr w:rsidR="00ED5079" w:rsidRPr="00ED5079" w14:paraId="3434581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033440F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59C6C69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оповіщення та інформування населення про загрозу і виникнення надзвичайних ситуацій, у тому числі у доступній для осіб з вадами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зору та слуху формі</w:t>
            </w:r>
          </w:p>
        </w:tc>
        <w:tc>
          <w:tcPr>
            <w:tcW w:w="786" w:type="dxa"/>
          </w:tcPr>
          <w:p w14:paraId="39BE8D1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1998" w:type="dxa"/>
          </w:tcPr>
          <w:p w14:paraId="5E368DB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Створення та підтримання у постійній готовності місцевої системи централізованого оповіщення про загрозу або виникнення надзвичайних ситуацій, здійснення її модернізації та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забезпечення функціонування</w:t>
            </w:r>
          </w:p>
        </w:tc>
        <w:tc>
          <w:tcPr>
            <w:tcW w:w="1720" w:type="dxa"/>
          </w:tcPr>
          <w:p w14:paraId="6DE72BF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та відділи, підприємства, установи та організації міської громади</w:t>
            </w:r>
          </w:p>
        </w:tc>
        <w:tc>
          <w:tcPr>
            <w:tcW w:w="1487" w:type="dxa"/>
          </w:tcPr>
          <w:p w14:paraId="588FCE4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1FE917F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2 800,0</w:t>
            </w:r>
          </w:p>
        </w:tc>
        <w:tc>
          <w:tcPr>
            <w:tcW w:w="866" w:type="dxa"/>
          </w:tcPr>
          <w:p w14:paraId="4C4A267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53B2901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800,0</w:t>
            </w:r>
          </w:p>
        </w:tc>
        <w:tc>
          <w:tcPr>
            <w:tcW w:w="966" w:type="dxa"/>
          </w:tcPr>
          <w:p w14:paraId="044F0C5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400,0</w:t>
            </w:r>
          </w:p>
        </w:tc>
        <w:tc>
          <w:tcPr>
            <w:tcW w:w="1016" w:type="dxa"/>
          </w:tcPr>
          <w:p w14:paraId="679A1A3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en-US"/>
              </w:rPr>
              <w:t>1000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t>,0</w:t>
            </w:r>
          </w:p>
        </w:tc>
        <w:tc>
          <w:tcPr>
            <w:tcW w:w="916" w:type="dxa"/>
          </w:tcPr>
          <w:p w14:paraId="1DED507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ED5079" w:rsidRPr="00ED5079" w14:paraId="7FA5809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72558E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4ED0863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робіт із знешкодження вибухонебезпечних предметів</w:t>
            </w:r>
          </w:p>
        </w:tc>
        <w:tc>
          <w:tcPr>
            <w:tcW w:w="786" w:type="dxa"/>
          </w:tcPr>
          <w:p w14:paraId="30BA905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00409D6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групи піротехнічних робіт АРЗ СП ГУ ДСНС України у Хмельницькій області паливно-мастильними матеріалами для виконання робіт за призначенням (знешкодження вибухонебезпечних предметів) на території міської територіальної громади</w:t>
            </w:r>
          </w:p>
        </w:tc>
        <w:tc>
          <w:tcPr>
            <w:tcW w:w="1720" w:type="dxa"/>
          </w:tcPr>
          <w:p w14:paraId="49E2F73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АРЗ СП ГУ ДСНС України у Хмельницькій області</w:t>
            </w:r>
          </w:p>
        </w:tc>
        <w:tc>
          <w:tcPr>
            <w:tcW w:w="1487" w:type="dxa"/>
          </w:tcPr>
          <w:p w14:paraId="2332FCC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761859E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2 625,0</w:t>
            </w:r>
          </w:p>
        </w:tc>
        <w:tc>
          <w:tcPr>
            <w:tcW w:w="866" w:type="dxa"/>
          </w:tcPr>
          <w:p w14:paraId="1F3EA7B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41B4465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2525,0</w:t>
            </w:r>
          </w:p>
        </w:tc>
        <w:tc>
          <w:tcPr>
            <w:tcW w:w="966" w:type="dxa"/>
          </w:tcPr>
          <w:p w14:paraId="3BFB0F9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2991A5C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16" w:type="dxa"/>
          </w:tcPr>
          <w:p w14:paraId="5391137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D5079" w:rsidRPr="00ED5079" w14:paraId="1CCCD5C2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0B432D6D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2B3258C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засобами індивідуального захисту органів дихання</w:t>
            </w:r>
          </w:p>
        </w:tc>
        <w:tc>
          <w:tcPr>
            <w:tcW w:w="786" w:type="dxa"/>
          </w:tcPr>
          <w:p w14:paraId="4584D49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3DD4A5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1" w:name="__DdeLink__1263_63425196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засобами індивідуального захисту органів дихання </w:t>
            </w:r>
            <w:bookmarkEnd w:id="1"/>
            <w:r w:rsidRPr="00ED5079">
              <w:rPr>
                <w:rFonts w:eastAsia="Calibri"/>
                <w:sz w:val="20"/>
                <w:szCs w:val="20"/>
                <w:lang w:val="uk-UA"/>
              </w:rPr>
              <w:t>непрацюючого населення та персоналу об’єктів, які потрапляють в прогнозовану зону хімічного забруднення ХНО</w:t>
            </w:r>
          </w:p>
        </w:tc>
        <w:tc>
          <w:tcPr>
            <w:tcW w:w="1720" w:type="dxa"/>
          </w:tcPr>
          <w:p w14:paraId="2B7A24D4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Керівники потенційно небезпечних об’єктів</w:t>
            </w:r>
          </w:p>
        </w:tc>
        <w:tc>
          <w:tcPr>
            <w:tcW w:w="1487" w:type="dxa"/>
          </w:tcPr>
          <w:p w14:paraId="07E3B37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Кошти потенційно небезпечних об’єктів, бюджет міської територіальної громади</w:t>
            </w:r>
          </w:p>
        </w:tc>
        <w:tc>
          <w:tcPr>
            <w:tcW w:w="1197" w:type="dxa"/>
          </w:tcPr>
          <w:p w14:paraId="45684C3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1 242,0</w:t>
            </w:r>
          </w:p>
        </w:tc>
        <w:tc>
          <w:tcPr>
            <w:tcW w:w="866" w:type="dxa"/>
          </w:tcPr>
          <w:p w14:paraId="4D3FF8F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21,0</w:t>
            </w:r>
          </w:p>
        </w:tc>
        <w:tc>
          <w:tcPr>
            <w:tcW w:w="866" w:type="dxa"/>
          </w:tcPr>
          <w:p w14:paraId="2A3E538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621,0</w:t>
            </w:r>
          </w:p>
        </w:tc>
        <w:tc>
          <w:tcPr>
            <w:tcW w:w="966" w:type="dxa"/>
          </w:tcPr>
          <w:p w14:paraId="34162B7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1016" w:type="dxa"/>
          </w:tcPr>
          <w:p w14:paraId="518D750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3ACE70D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26EE46B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931368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70061569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Належне утримання пунктів обігріву</w:t>
            </w:r>
          </w:p>
        </w:tc>
        <w:tc>
          <w:tcPr>
            <w:tcW w:w="786" w:type="dxa"/>
          </w:tcPr>
          <w:p w14:paraId="34704FDC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2023-2025р.</w:t>
            </w:r>
          </w:p>
        </w:tc>
        <w:tc>
          <w:tcPr>
            <w:tcW w:w="1998" w:type="dxa"/>
          </w:tcPr>
          <w:p w14:paraId="53B4885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Організація повноцінного функціонування пунктів обігріву</w:t>
            </w:r>
          </w:p>
        </w:tc>
        <w:tc>
          <w:tcPr>
            <w:tcW w:w="1720" w:type="dxa"/>
          </w:tcPr>
          <w:p w14:paraId="4FDFF84E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</w:t>
            </w:r>
          </w:p>
        </w:tc>
        <w:tc>
          <w:tcPr>
            <w:tcW w:w="1487" w:type="dxa"/>
          </w:tcPr>
          <w:p w14:paraId="5E459BB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спеціальні фонди</w:t>
            </w:r>
          </w:p>
        </w:tc>
        <w:tc>
          <w:tcPr>
            <w:tcW w:w="1197" w:type="dxa"/>
          </w:tcPr>
          <w:p w14:paraId="2F74352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14950,0</w:t>
            </w:r>
          </w:p>
        </w:tc>
        <w:tc>
          <w:tcPr>
            <w:tcW w:w="866" w:type="dxa"/>
          </w:tcPr>
          <w:p w14:paraId="1827889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3FB09D0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758576B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4950,0</w:t>
            </w:r>
          </w:p>
        </w:tc>
        <w:tc>
          <w:tcPr>
            <w:tcW w:w="1016" w:type="dxa"/>
          </w:tcPr>
          <w:p w14:paraId="1C27AAB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  <w:tc>
          <w:tcPr>
            <w:tcW w:w="916" w:type="dxa"/>
          </w:tcPr>
          <w:p w14:paraId="38CCE15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5000,0</w:t>
            </w:r>
          </w:p>
        </w:tc>
      </w:tr>
      <w:tr w:rsidR="00ED5079" w:rsidRPr="00ED5079" w14:paraId="32E6DF4F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1E1B881D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21418BC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Підтримка в забезпеченні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пунктів незламності</w:t>
            </w:r>
          </w:p>
        </w:tc>
        <w:tc>
          <w:tcPr>
            <w:tcW w:w="786" w:type="dxa"/>
            <w:vMerge w:val="restart"/>
          </w:tcPr>
          <w:p w14:paraId="6A9B9FC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2023-2025р.</w:t>
            </w:r>
          </w:p>
        </w:tc>
        <w:tc>
          <w:tcPr>
            <w:tcW w:w="1998" w:type="dxa"/>
          </w:tcPr>
          <w:p w14:paraId="6F4CF99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Функціонування пунктів незламності</w:t>
            </w:r>
          </w:p>
        </w:tc>
        <w:tc>
          <w:tcPr>
            <w:tcW w:w="1720" w:type="dxa"/>
          </w:tcPr>
          <w:p w14:paraId="770F27E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1 ДПРЗ ГУ ДСНС України у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області, виконавчий комітет Хмельницької міської ради</w:t>
            </w:r>
          </w:p>
        </w:tc>
        <w:tc>
          <w:tcPr>
            <w:tcW w:w="1487" w:type="dxa"/>
          </w:tcPr>
          <w:p w14:paraId="1B7BEA3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7BD4491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350,0</w:t>
            </w:r>
          </w:p>
        </w:tc>
        <w:tc>
          <w:tcPr>
            <w:tcW w:w="866" w:type="dxa"/>
          </w:tcPr>
          <w:p w14:paraId="1A04074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866" w:type="dxa"/>
          </w:tcPr>
          <w:p w14:paraId="2797795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66" w:type="dxa"/>
          </w:tcPr>
          <w:p w14:paraId="7917F7C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278A0F1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7672F32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78C12D4A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E119FC1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652AA8F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Надання грошової допомоги постраждалим /власникам/ наймачам об’єктів нерухомого майна житлового фонду, об’єктів незавершеного будівництва житлового фонду пошкодженого внаслідок бойових дій, терористичних актів, диверсій спричинених збройною агресією російської федерації проти України</w:t>
            </w:r>
          </w:p>
        </w:tc>
        <w:tc>
          <w:tcPr>
            <w:tcW w:w="786" w:type="dxa"/>
            <w:vMerge/>
          </w:tcPr>
          <w:p w14:paraId="30A0331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998" w:type="dxa"/>
          </w:tcPr>
          <w:p w14:paraId="0CD4D7C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Надання грошової допомоги</w:t>
            </w:r>
          </w:p>
        </w:tc>
        <w:tc>
          <w:tcPr>
            <w:tcW w:w="1720" w:type="dxa"/>
          </w:tcPr>
          <w:p w14:paraId="5C664EF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Управління праці та соціального захисту населення Хмельницької міської ради</w:t>
            </w:r>
          </w:p>
        </w:tc>
        <w:tc>
          <w:tcPr>
            <w:tcW w:w="1487" w:type="dxa"/>
          </w:tcPr>
          <w:p w14:paraId="5BEF8476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</w:p>
        </w:tc>
        <w:tc>
          <w:tcPr>
            <w:tcW w:w="1197" w:type="dxa"/>
          </w:tcPr>
          <w:p w14:paraId="0EB987F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12 000,0</w:t>
            </w:r>
          </w:p>
        </w:tc>
        <w:tc>
          <w:tcPr>
            <w:tcW w:w="866" w:type="dxa"/>
          </w:tcPr>
          <w:p w14:paraId="7EA12A0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07D6239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966" w:type="dxa"/>
          </w:tcPr>
          <w:p w14:paraId="3D2011A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1016" w:type="dxa"/>
          </w:tcPr>
          <w:p w14:paraId="125102B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3 000,0</w:t>
            </w:r>
          </w:p>
        </w:tc>
        <w:tc>
          <w:tcPr>
            <w:tcW w:w="916" w:type="dxa"/>
          </w:tcPr>
          <w:p w14:paraId="48E0F26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3 000,0</w:t>
            </w:r>
          </w:p>
        </w:tc>
      </w:tr>
      <w:tr w:rsidR="00ED5079" w:rsidRPr="00ED5079" w14:paraId="6820E470" w14:textId="77777777" w:rsidTr="00ED5079">
        <w:trPr>
          <w:jc w:val="center"/>
        </w:trPr>
        <w:tc>
          <w:tcPr>
            <w:tcW w:w="9598" w:type="dxa"/>
            <w:gridSpan w:val="6"/>
          </w:tcPr>
          <w:p w14:paraId="25F36D17" w14:textId="77777777" w:rsidR="00ED5079" w:rsidRPr="00ED5079" w:rsidRDefault="00ED5079" w:rsidP="00ED50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06ACD2EA" w14:textId="77777777" w:rsidR="00ED5079" w:rsidRPr="00ED5079" w:rsidRDefault="00900B87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638500</w:t>
            </w:r>
            <w:r w:rsidR="00ED5079"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,7</w:t>
            </w:r>
          </w:p>
        </w:tc>
        <w:tc>
          <w:tcPr>
            <w:tcW w:w="866" w:type="dxa"/>
          </w:tcPr>
          <w:p w14:paraId="2F242065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4102,2</w:t>
            </w:r>
          </w:p>
        </w:tc>
        <w:tc>
          <w:tcPr>
            <w:tcW w:w="866" w:type="dxa"/>
          </w:tcPr>
          <w:p w14:paraId="17FB7DD0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13695,6</w:t>
            </w:r>
          </w:p>
        </w:tc>
        <w:tc>
          <w:tcPr>
            <w:tcW w:w="966" w:type="dxa"/>
          </w:tcPr>
          <w:p w14:paraId="2616541B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129182,9</w:t>
            </w:r>
          </w:p>
        </w:tc>
        <w:tc>
          <w:tcPr>
            <w:tcW w:w="1016" w:type="dxa"/>
          </w:tcPr>
          <w:p w14:paraId="41A5447C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350968,0</w:t>
            </w:r>
          </w:p>
        </w:tc>
        <w:tc>
          <w:tcPr>
            <w:tcW w:w="916" w:type="dxa"/>
          </w:tcPr>
          <w:p w14:paraId="7C41171E" w14:textId="77777777" w:rsidR="00ED5079" w:rsidRPr="00ED5079" w:rsidRDefault="00900B87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140552</w:t>
            </w:r>
            <w:r w:rsidR="00ED5079"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,0</w:t>
            </w:r>
          </w:p>
        </w:tc>
      </w:tr>
      <w:tr w:rsidR="00ED5079" w:rsidRPr="00ED5079" w14:paraId="43AD4651" w14:textId="77777777" w:rsidTr="00ED5079">
        <w:trPr>
          <w:jc w:val="center"/>
        </w:trPr>
        <w:tc>
          <w:tcPr>
            <w:tcW w:w="1700" w:type="dxa"/>
            <w:vMerge w:val="restart"/>
          </w:tcPr>
          <w:p w14:paraId="50E8975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 xml:space="preserve">3. Забезпечення та розвиток </w:t>
            </w:r>
            <w:proofErr w:type="spellStart"/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-рятувальних підрозділів та підрозділів аварійно-рятувального загону</w:t>
            </w:r>
          </w:p>
          <w:p w14:paraId="0602F21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A0D73FB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1273D0D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495DDF8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1554D02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0780F1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08E76BCE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11F62C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1C1D34D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278055E6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016C2AD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2DB3CB6D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658FE83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5CCC869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2D545A1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1810511D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45048094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58C58CB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2DB38E3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5C62952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4D00476A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1EC09656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5D54192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7E5540E2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27A710E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4F3FDF2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6060E3B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000BAED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5B3ED75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14D782F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2AC80FDA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5814FB0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7EF3DC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70217C9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4FB4A3E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600013CE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7E04A59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1351974E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C26522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252A21DF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5C6225FA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C57C9FA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0EEC53B7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1B54496E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0B91D26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7441CAA0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1B075D14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048A92F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5335119A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5F1352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0191352C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  <w:p w14:paraId="3AB19334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496910E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Утримання джерел зовнішнього протипожежного водопостачання</w:t>
            </w:r>
          </w:p>
        </w:tc>
        <w:tc>
          <w:tcPr>
            <w:tcW w:w="786" w:type="dxa"/>
          </w:tcPr>
          <w:p w14:paraId="5EBA392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92F285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Здійснення комплексу заходів щодо приведення протипожежного водопостачання громади у відповідність з вимогами нормативно-правових актів:</w:t>
            </w:r>
          </w:p>
          <w:p w14:paraId="112C758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- ремонт, заміна та встановлення вуличних пожежних гідрантів;</w:t>
            </w:r>
          </w:p>
          <w:p w14:paraId="71A51AD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перевірка стану протипожежного водопостачання, встановлення покажчиків пожежних гідрантів, фарбування люків колодязів пожежних гідрантів</w:t>
            </w:r>
          </w:p>
        </w:tc>
        <w:tc>
          <w:tcPr>
            <w:tcW w:w="1720" w:type="dxa"/>
          </w:tcPr>
          <w:p w14:paraId="6603E52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Управління комунальної інфраструктури Хмельницької міської ради,</w:t>
            </w:r>
          </w:p>
          <w:p w14:paraId="3E79E4D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654D4C1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кошти комунальних підприємств, інші джерела фінансування незаборонені законом</w:t>
            </w:r>
          </w:p>
        </w:tc>
        <w:tc>
          <w:tcPr>
            <w:tcW w:w="1197" w:type="dxa"/>
          </w:tcPr>
          <w:p w14:paraId="616C365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0F6C8AD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866" w:type="dxa"/>
          </w:tcPr>
          <w:p w14:paraId="5217CDB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66" w:type="dxa"/>
          </w:tcPr>
          <w:p w14:paraId="763B133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1016" w:type="dxa"/>
          </w:tcPr>
          <w:p w14:paraId="535CC78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  <w:tc>
          <w:tcPr>
            <w:tcW w:w="916" w:type="dxa"/>
          </w:tcPr>
          <w:p w14:paraId="295F2F7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70,0</w:t>
            </w:r>
          </w:p>
        </w:tc>
      </w:tr>
      <w:tr w:rsidR="00ED5079" w:rsidRPr="00ED5079" w14:paraId="4D25F11D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96F79F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</w:tcPr>
          <w:p w14:paraId="74A6480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належного функціонування централізованої бази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газодимо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-захисної служби на території міської громади</w:t>
            </w:r>
          </w:p>
        </w:tc>
        <w:tc>
          <w:tcPr>
            <w:tcW w:w="786" w:type="dxa"/>
          </w:tcPr>
          <w:p w14:paraId="2A260BD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10A0DBC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Придбання, ремонт, обслуговування апаратів на стисненому повітрі, компресорів, запасних частин, балонів, панорамних масок для функціонування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газодимозахисної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служби</w:t>
            </w:r>
          </w:p>
        </w:tc>
        <w:tc>
          <w:tcPr>
            <w:tcW w:w="1720" w:type="dxa"/>
          </w:tcPr>
          <w:p w14:paraId="061B0169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5511D683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285F305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550,0</w:t>
            </w:r>
          </w:p>
        </w:tc>
        <w:tc>
          <w:tcPr>
            <w:tcW w:w="866" w:type="dxa"/>
          </w:tcPr>
          <w:p w14:paraId="66CF324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150,0</w:t>
            </w:r>
          </w:p>
        </w:tc>
        <w:tc>
          <w:tcPr>
            <w:tcW w:w="866" w:type="dxa"/>
          </w:tcPr>
          <w:p w14:paraId="35C8CD7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66" w:type="dxa"/>
          </w:tcPr>
          <w:p w14:paraId="737F623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1016" w:type="dxa"/>
          </w:tcPr>
          <w:p w14:paraId="78E7A7D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  <w:tc>
          <w:tcPr>
            <w:tcW w:w="916" w:type="dxa"/>
          </w:tcPr>
          <w:p w14:paraId="6A1F484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100,0</w:t>
            </w:r>
          </w:p>
        </w:tc>
      </w:tr>
      <w:tr w:rsidR="00ED5079" w:rsidRPr="00ED5079" w14:paraId="1872230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39FCD6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 w:val="restart"/>
          </w:tcPr>
          <w:p w14:paraId="64971F5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Забезпечення високого рівня боєздатності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оперативно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підрозділів</w:t>
            </w:r>
          </w:p>
          <w:p w14:paraId="149B08C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та АРЗ СП ГУ ДСНС</w:t>
            </w:r>
          </w:p>
          <w:p w14:paraId="1AAD8E6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F3C7E1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1EBD806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6F3158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168CD0E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336FBF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F6E237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1F52ED5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B68C28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CFC9D2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225934B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69091F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733BA16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1AB672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7A1E7E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94AC92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2514ED5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2EE2C1BB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C2EFE9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1E9067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23AB1FB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76EC605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538873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4A7A62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E9D7B2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2A8AA3B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23B6A86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166340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8E5EEF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80E5DF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A36ADF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EBC6DD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DCDAE4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6A40BB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E63877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B4FA07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8CCBC3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15D7DE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AB393F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63FE8B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CCF454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16A10F8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BDE89D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35B9D8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CB63CD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64A1D25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44CB7A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E2E901B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B5B411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6DDBF3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3FC837B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494CE6D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26419CA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E24845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19F6FD1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358274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7E6E8E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0814B7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B390FD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27225FE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6CC54FB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1998" w:type="dxa"/>
          </w:tcPr>
          <w:p w14:paraId="688F3D6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5A3354E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тепло-відбивних костюмів, спеціального захисного одягу, взуття для пожежних, касок, поясів, карабінів та краг для пожежних; - засобів пожежогасіння.</w:t>
            </w:r>
          </w:p>
        </w:tc>
        <w:tc>
          <w:tcPr>
            <w:tcW w:w="1720" w:type="dxa"/>
          </w:tcPr>
          <w:p w14:paraId="7E4C525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50FFD78E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01FD377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6010,0</w:t>
            </w:r>
          </w:p>
        </w:tc>
        <w:tc>
          <w:tcPr>
            <w:tcW w:w="866" w:type="dxa"/>
          </w:tcPr>
          <w:p w14:paraId="6A463BC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3500,0</w:t>
            </w:r>
          </w:p>
        </w:tc>
        <w:tc>
          <w:tcPr>
            <w:tcW w:w="866" w:type="dxa"/>
          </w:tcPr>
          <w:p w14:paraId="23712AA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1610,0</w:t>
            </w:r>
          </w:p>
        </w:tc>
        <w:tc>
          <w:tcPr>
            <w:tcW w:w="966" w:type="dxa"/>
          </w:tcPr>
          <w:p w14:paraId="477EFB5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1016" w:type="dxa"/>
          </w:tcPr>
          <w:p w14:paraId="6D7D70A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  <w:tc>
          <w:tcPr>
            <w:tcW w:w="916" w:type="dxa"/>
          </w:tcPr>
          <w:p w14:paraId="0056AE8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300,0</w:t>
            </w:r>
          </w:p>
        </w:tc>
      </w:tr>
      <w:tr w:rsidR="00ED5079" w:rsidRPr="00ED5079" w14:paraId="78CD80C9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DB6569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072432DC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2BFC55E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203576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Придбання нової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-рятувальної,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легкової спеціалізованої та спеціальної техніки</w:t>
            </w:r>
          </w:p>
        </w:tc>
        <w:tc>
          <w:tcPr>
            <w:tcW w:w="1720" w:type="dxa"/>
          </w:tcPr>
          <w:p w14:paraId="353CE35C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1 ДПРЗ ГУ ДСНС України у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Хмельницькій області</w:t>
            </w:r>
          </w:p>
        </w:tc>
        <w:tc>
          <w:tcPr>
            <w:tcW w:w="1487" w:type="dxa"/>
          </w:tcPr>
          <w:p w14:paraId="7BEB0B3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Бюджет міської територіальної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0319880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4 430,0</w:t>
            </w:r>
          </w:p>
        </w:tc>
        <w:tc>
          <w:tcPr>
            <w:tcW w:w="866" w:type="dxa"/>
          </w:tcPr>
          <w:p w14:paraId="05837E8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0,0</w:t>
            </w:r>
          </w:p>
        </w:tc>
        <w:tc>
          <w:tcPr>
            <w:tcW w:w="866" w:type="dxa"/>
          </w:tcPr>
          <w:p w14:paraId="2099FE0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500,0</w:t>
            </w:r>
          </w:p>
        </w:tc>
        <w:tc>
          <w:tcPr>
            <w:tcW w:w="966" w:type="dxa"/>
          </w:tcPr>
          <w:p w14:paraId="4EB31C1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1016" w:type="dxa"/>
          </w:tcPr>
          <w:p w14:paraId="484A5D5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1 310,0</w:t>
            </w:r>
          </w:p>
        </w:tc>
        <w:tc>
          <w:tcPr>
            <w:tcW w:w="916" w:type="dxa"/>
          </w:tcPr>
          <w:p w14:paraId="67EC8C4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1 310,0</w:t>
            </w:r>
          </w:p>
        </w:tc>
      </w:tr>
      <w:tr w:rsidR="00ED5079" w:rsidRPr="00ED5079" w14:paraId="393299F7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7ED2A3CA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71E2777D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180EE109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0DDBDC08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4694D681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-технічного та аварійно-рятувального обладнання і спорядження (пожежні рукава,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пневмоподушки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, мотопомпи, електростанції, надувний човен, рятувальні жилети, комплексів для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деконтамінації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і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т.п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.)</w:t>
            </w:r>
          </w:p>
          <w:p w14:paraId="56F5E429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надувних модульних наметів;</w:t>
            </w:r>
          </w:p>
          <w:p w14:paraId="323ED5C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електро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та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гідроінструменту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.</w:t>
            </w:r>
          </w:p>
        </w:tc>
        <w:tc>
          <w:tcPr>
            <w:tcW w:w="1720" w:type="dxa"/>
          </w:tcPr>
          <w:p w14:paraId="2F9D22A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3A47C40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6E37119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6000,0</w:t>
            </w:r>
          </w:p>
        </w:tc>
        <w:tc>
          <w:tcPr>
            <w:tcW w:w="866" w:type="dxa"/>
          </w:tcPr>
          <w:p w14:paraId="51AA7C4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866" w:type="dxa"/>
          </w:tcPr>
          <w:p w14:paraId="146FD43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1600,0</w:t>
            </w:r>
          </w:p>
        </w:tc>
        <w:tc>
          <w:tcPr>
            <w:tcW w:w="966" w:type="dxa"/>
          </w:tcPr>
          <w:p w14:paraId="212D22F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2600,0</w:t>
            </w:r>
          </w:p>
        </w:tc>
        <w:tc>
          <w:tcPr>
            <w:tcW w:w="1016" w:type="dxa"/>
          </w:tcPr>
          <w:p w14:paraId="5BA22CA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  <w:tc>
          <w:tcPr>
            <w:tcW w:w="916" w:type="dxa"/>
          </w:tcPr>
          <w:p w14:paraId="7798BA5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600,0</w:t>
            </w:r>
          </w:p>
        </w:tc>
      </w:tr>
      <w:tr w:rsidR="00ED5079" w:rsidRPr="00ED5079" w14:paraId="38FCDBDE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65496F45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4D3EA26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6E9185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6756BF8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Придбання:</w:t>
            </w:r>
          </w:p>
          <w:p w14:paraId="05FE91A9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засобів радіозв’язку.</w:t>
            </w:r>
          </w:p>
        </w:tc>
        <w:tc>
          <w:tcPr>
            <w:tcW w:w="1720" w:type="dxa"/>
          </w:tcPr>
          <w:p w14:paraId="1226BE4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735ED1B4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179FE8C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3000,0</w:t>
            </w:r>
          </w:p>
        </w:tc>
        <w:tc>
          <w:tcPr>
            <w:tcW w:w="866" w:type="dxa"/>
          </w:tcPr>
          <w:p w14:paraId="6CB1832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866" w:type="dxa"/>
          </w:tcPr>
          <w:p w14:paraId="7100D10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966" w:type="dxa"/>
          </w:tcPr>
          <w:p w14:paraId="4760929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1000,0</w:t>
            </w:r>
          </w:p>
        </w:tc>
        <w:tc>
          <w:tcPr>
            <w:tcW w:w="1016" w:type="dxa"/>
          </w:tcPr>
          <w:p w14:paraId="5EE4DE4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  <w:tc>
          <w:tcPr>
            <w:tcW w:w="916" w:type="dxa"/>
          </w:tcPr>
          <w:p w14:paraId="0D3157A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</w:t>
            </w:r>
          </w:p>
        </w:tc>
      </w:tr>
      <w:tr w:rsidR="00ED5079" w:rsidRPr="00ED5079" w14:paraId="72A735E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578B9596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20F66F5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91A19E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6960565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Забезпечення паливно-мастильними матеріалами для:</w:t>
            </w:r>
          </w:p>
          <w:p w14:paraId="2FDDDE0A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- попередження та ліквідації наслідків надзвичайних ситуацій;</w:t>
            </w:r>
          </w:p>
          <w:p w14:paraId="6D9BFE9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гасіння пожеж і проведення інших рятувальних робіт;</w:t>
            </w:r>
          </w:p>
          <w:p w14:paraId="1482182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гасіння пожеж в екосистемах;</w:t>
            </w:r>
          </w:p>
          <w:p w14:paraId="5DE68157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заходів з дезінфекції;</w:t>
            </w:r>
          </w:p>
          <w:p w14:paraId="6EFCBE4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робіт зі зрізання аварійних дерев;</w:t>
            </w:r>
          </w:p>
          <w:p w14:paraId="711C4AD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робіт з відкачування води;</w:t>
            </w:r>
          </w:p>
          <w:p w14:paraId="656FD1A0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здійснення чергування особового складу та техніки під час проведення культурно-масових, святкових, спортивних заходів.</w:t>
            </w:r>
          </w:p>
        </w:tc>
        <w:tc>
          <w:tcPr>
            <w:tcW w:w="1720" w:type="dxa"/>
          </w:tcPr>
          <w:p w14:paraId="0DC9D7E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136C2DD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2" w:name="__DdeLink__2310_3719358113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2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, інші джерела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фінансування незаборонені законом</w:t>
            </w:r>
          </w:p>
        </w:tc>
        <w:tc>
          <w:tcPr>
            <w:tcW w:w="1197" w:type="dxa"/>
          </w:tcPr>
          <w:p w14:paraId="3826FC5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1750,0</w:t>
            </w:r>
          </w:p>
        </w:tc>
        <w:tc>
          <w:tcPr>
            <w:tcW w:w="866" w:type="dxa"/>
          </w:tcPr>
          <w:p w14:paraId="4AABD67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866" w:type="dxa"/>
          </w:tcPr>
          <w:p w14:paraId="3D4FA84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66" w:type="dxa"/>
          </w:tcPr>
          <w:p w14:paraId="33F6F70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1016" w:type="dxa"/>
          </w:tcPr>
          <w:p w14:paraId="24703FA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  <w:tc>
          <w:tcPr>
            <w:tcW w:w="916" w:type="dxa"/>
          </w:tcPr>
          <w:p w14:paraId="0145ED2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350,0</w:t>
            </w:r>
          </w:p>
        </w:tc>
      </w:tr>
      <w:tr w:rsidR="00ED5079" w:rsidRPr="00ED5079" w14:paraId="21F19AA1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13CB9EC3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0596549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336FB3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</w:t>
            </w:r>
          </w:p>
        </w:tc>
        <w:tc>
          <w:tcPr>
            <w:tcW w:w="1998" w:type="dxa"/>
          </w:tcPr>
          <w:p w14:paraId="1F506432" w14:textId="77777777" w:rsidR="00ED5079" w:rsidRPr="00ED5079" w:rsidRDefault="00ED5079" w:rsidP="00362167">
            <w:pPr>
              <w:spacing w:line="276" w:lineRule="auto"/>
              <w:ind w:right="-91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Покращення умов несення служби особовим складом в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підрозділах:</w:t>
            </w:r>
          </w:p>
          <w:p w14:paraId="6A208556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облаштування та оновлення приміщень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пожежно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>-рятувальних підрозділів;</w:t>
            </w:r>
          </w:p>
          <w:p w14:paraId="7CA836C4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обладнання підрозділів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системами відеоспостереження;</w:t>
            </w:r>
          </w:p>
          <w:p w14:paraId="5C49E713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підготовка до опалювального сезону та заходи з енергозбереження;</w:t>
            </w:r>
          </w:p>
          <w:p w14:paraId="1A32B71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забезпечення особового складу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форменним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одягом та взуттям.</w:t>
            </w:r>
          </w:p>
        </w:tc>
        <w:tc>
          <w:tcPr>
            <w:tcW w:w="1720" w:type="dxa"/>
          </w:tcPr>
          <w:p w14:paraId="26A5E7FC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 ДПРЗ ГУ ДСНС України у Хмельницькій області</w:t>
            </w:r>
          </w:p>
        </w:tc>
        <w:tc>
          <w:tcPr>
            <w:tcW w:w="1487" w:type="dxa"/>
          </w:tcPr>
          <w:p w14:paraId="45C17C19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2AC2A4D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11000,0</w:t>
            </w:r>
          </w:p>
          <w:p w14:paraId="083AE38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637DC4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80A840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677100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20ADB09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425C232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63BCDBD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2 000,0</w:t>
            </w:r>
          </w:p>
        </w:tc>
        <w:tc>
          <w:tcPr>
            <w:tcW w:w="1016" w:type="dxa"/>
          </w:tcPr>
          <w:p w14:paraId="5F4AB70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5 000,0</w:t>
            </w:r>
          </w:p>
        </w:tc>
        <w:tc>
          <w:tcPr>
            <w:tcW w:w="916" w:type="dxa"/>
          </w:tcPr>
          <w:p w14:paraId="505D2F6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4 000,0</w:t>
            </w:r>
          </w:p>
        </w:tc>
      </w:tr>
      <w:tr w:rsidR="00ED5079" w:rsidRPr="00ED5079" w14:paraId="6C182675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4CC5DC24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5D9B401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27F7C672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2024-2025р.</w:t>
            </w:r>
          </w:p>
        </w:tc>
        <w:tc>
          <w:tcPr>
            <w:tcW w:w="1998" w:type="dxa"/>
          </w:tcPr>
          <w:p w14:paraId="6784CD71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Підвищення готовності аварійно-рятувальної та спеціальної техніки до проведення рятувальних та інших невідкладних робіт пов’язаних з ракетними обстрілами та атаками безпілотних літальних апаратів (технічне обслуговування та поточний ремонт, послуги з переобладнання транспортних засобів, придбання запасних частин) </w:t>
            </w:r>
          </w:p>
        </w:tc>
        <w:tc>
          <w:tcPr>
            <w:tcW w:w="1720" w:type="dxa"/>
          </w:tcPr>
          <w:p w14:paraId="6CCA539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АРЗ СП ГУ ДСНС України у Хмельницькій області </w:t>
            </w:r>
          </w:p>
        </w:tc>
        <w:tc>
          <w:tcPr>
            <w:tcW w:w="1487" w:type="dxa"/>
          </w:tcPr>
          <w:p w14:paraId="28F4FAFB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594D3B3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2E654A7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594A34B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0ED4B36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  <w:p w14:paraId="10F3A1B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866" w:type="dxa"/>
          </w:tcPr>
          <w:p w14:paraId="6D8F591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866" w:type="dxa"/>
          </w:tcPr>
          <w:p w14:paraId="2F58E9D9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  <w:tc>
          <w:tcPr>
            <w:tcW w:w="966" w:type="dxa"/>
          </w:tcPr>
          <w:p w14:paraId="010FE94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1016" w:type="dxa"/>
          </w:tcPr>
          <w:p w14:paraId="5A75DCA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769FD16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6C31720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  <w:p w14:paraId="3FF12C8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1 000,0</w:t>
            </w:r>
          </w:p>
        </w:tc>
        <w:tc>
          <w:tcPr>
            <w:tcW w:w="916" w:type="dxa"/>
          </w:tcPr>
          <w:p w14:paraId="2245D56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</w:p>
        </w:tc>
      </w:tr>
      <w:tr w:rsidR="00ED5079" w:rsidRPr="00ED5079" w14:paraId="4BEC4C05" w14:textId="77777777" w:rsidTr="00ED5079">
        <w:trPr>
          <w:jc w:val="center"/>
        </w:trPr>
        <w:tc>
          <w:tcPr>
            <w:tcW w:w="9598" w:type="dxa"/>
            <w:gridSpan w:val="6"/>
          </w:tcPr>
          <w:p w14:paraId="75883B21" w14:textId="77777777" w:rsidR="00ED5079" w:rsidRPr="00ED5079" w:rsidRDefault="00ED5079" w:rsidP="00ED5079">
            <w:pPr>
              <w:spacing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06515F19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34090,0</w:t>
            </w:r>
          </w:p>
        </w:tc>
        <w:tc>
          <w:tcPr>
            <w:tcW w:w="866" w:type="dxa"/>
          </w:tcPr>
          <w:p w14:paraId="7AB9EA2A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5670,0</w:t>
            </w:r>
          </w:p>
        </w:tc>
        <w:tc>
          <w:tcPr>
            <w:tcW w:w="866" w:type="dxa"/>
          </w:tcPr>
          <w:p w14:paraId="49595447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5230,0</w:t>
            </w:r>
          </w:p>
        </w:tc>
        <w:tc>
          <w:tcPr>
            <w:tcW w:w="966" w:type="dxa"/>
          </w:tcPr>
          <w:p w14:paraId="03030DED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7730,0</w:t>
            </w:r>
          </w:p>
        </w:tc>
        <w:tc>
          <w:tcPr>
            <w:tcW w:w="1016" w:type="dxa"/>
          </w:tcPr>
          <w:p w14:paraId="2739E051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8730,0</w:t>
            </w:r>
          </w:p>
        </w:tc>
        <w:tc>
          <w:tcPr>
            <w:tcW w:w="916" w:type="dxa"/>
          </w:tcPr>
          <w:p w14:paraId="725F4523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6730,0</w:t>
            </w:r>
          </w:p>
        </w:tc>
      </w:tr>
      <w:tr w:rsidR="00ED5079" w:rsidRPr="00ED5079" w14:paraId="18DB3F26" w14:textId="77777777" w:rsidTr="00ED5079">
        <w:trPr>
          <w:jc w:val="center"/>
        </w:trPr>
        <w:tc>
          <w:tcPr>
            <w:tcW w:w="1700" w:type="dxa"/>
            <w:vMerge w:val="restart"/>
          </w:tcPr>
          <w:p w14:paraId="432D42D8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/>
                <w:bCs/>
                <w:color w:val="00000A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 xml:space="preserve">4.Організація навчання населення правилам безпеки життєдіяльності та діям в </w:t>
            </w: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lastRenderedPageBreak/>
              <w:t>умовах виникнення надзвичайних ситуацій</w:t>
            </w:r>
          </w:p>
        </w:tc>
        <w:tc>
          <w:tcPr>
            <w:tcW w:w="1907" w:type="dxa"/>
            <w:vMerge w:val="restart"/>
          </w:tcPr>
          <w:p w14:paraId="3A6A28F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Заходи спрямовані на забезпечення навчання населення правилам безпеки життєдіяльності та діям в умовах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виникнення надзвичайних ситуацій</w:t>
            </w:r>
          </w:p>
        </w:tc>
        <w:tc>
          <w:tcPr>
            <w:tcW w:w="786" w:type="dxa"/>
          </w:tcPr>
          <w:p w14:paraId="15B1828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highlight w:val="yellow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2021-2025р.</w:t>
            </w:r>
          </w:p>
        </w:tc>
        <w:tc>
          <w:tcPr>
            <w:tcW w:w="1998" w:type="dxa"/>
          </w:tcPr>
          <w:p w14:paraId="55E9AB91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Створення та функціонування  консультаційних пунктів цивільного захисту та забезпечення їх 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навчальною літературою</w:t>
            </w:r>
          </w:p>
        </w:tc>
        <w:tc>
          <w:tcPr>
            <w:tcW w:w="1720" w:type="dxa"/>
          </w:tcPr>
          <w:p w14:paraId="0067C5CD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Виконавчий комітет Хмельницької міської ради, управління з питань  ЦЗН і ОП, управління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 xml:space="preserve">адміністративних послуг, </w:t>
            </w:r>
            <w:bookmarkStart w:id="3" w:name="__DdeLink__3008_948251735"/>
            <w:bookmarkEnd w:id="3"/>
            <w:r w:rsidRPr="00ED5079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7" w:type="dxa"/>
          </w:tcPr>
          <w:p w14:paraId="281C0112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4" w:name="__DdeLink__2310_37193581131"/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Бюджет міської територіальної громади</w:t>
            </w:r>
            <w:bookmarkEnd w:id="4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, інші джерела фінансування </w:t>
            </w: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незаборонені законом</w:t>
            </w:r>
          </w:p>
        </w:tc>
        <w:tc>
          <w:tcPr>
            <w:tcW w:w="1197" w:type="dxa"/>
          </w:tcPr>
          <w:p w14:paraId="5561E0D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120,0</w:t>
            </w:r>
          </w:p>
        </w:tc>
        <w:tc>
          <w:tcPr>
            <w:tcW w:w="866" w:type="dxa"/>
          </w:tcPr>
          <w:p w14:paraId="26FB5D0B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866" w:type="dxa"/>
          </w:tcPr>
          <w:p w14:paraId="142D26A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66" w:type="dxa"/>
          </w:tcPr>
          <w:p w14:paraId="2331466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1016" w:type="dxa"/>
          </w:tcPr>
          <w:p w14:paraId="34661CC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15,0</w:t>
            </w:r>
          </w:p>
        </w:tc>
        <w:tc>
          <w:tcPr>
            <w:tcW w:w="916" w:type="dxa"/>
          </w:tcPr>
          <w:p w14:paraId="4C69FB51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60,0</w:t>
            </w:r>
          </w:p>
        </w:tc>
      </w:tr>
      <w:tr w:rsidR="00ED5079" w:rsidRPr="00ED5079" w14:paraId="1D110F8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2E125DC9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11A4BEB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78352C06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2AE6CF3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Сприяння волонтерському та добровольчому руху в громаді:</w:t>
            </w:r>
          </w:p>
          <w:p w14:paraId="73A7BC74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занять (навчань) з волонтерами, добровольцями щодо прийомів та способів гасіння пожеж, надання невідкладної медичної допомоги.</w:t>
            </w:r>
          </w:p>
        </w:tc>
        <w:tc>
          <w:tcPr>
            <w:tcW w:w="1720" w:type="dxa"/>
          </w:tcPr>
          <w:p w14:paraId="04F5A1AF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Департамент освіти та науки Хмельницької міської ради, ХРУ, 1 ДПРЗ ГУ ДСНС України у Хмельницькій області</w:t>
            </w:r>
          </w:p>
        </w:tc>
        <w:tc>
          <w:tcPr>
            <w:tcW w:w="1487" w:type="dxa"/>
          </w:tcPr>
          <w:p w14:paraId="5E486DA5" w14:textId="77777777" w:rsidR="00ED5079" w:rsidRPr="00ED5079" w:rsidRDefault="00ED5079" w:rsidP="00362167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громади, інші джерела фінансування незаборонені законом</w:t>
            </w:r>
          </w:p>
        </w:tc>
        <w:tc>
          <w:tcPr>
            <w:tcW w:w="1197" w:type="dxa"/>
          </w:tcPr>
          <w:p w14:paraId="1BA34030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60E244D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866" w:type="dxa"/>
          </w:tcPr>
          <w:p w14:paraId="63777F96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66" w:type="dxa"/>
          </w:tcPr>
          <w:p w14:paraId="7A66800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1016" w:type="dxa"/>
          </w:tcPr>
          <w:p w14:paraId="494A3A8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  <w:tc>
          <w:tcPr>
            <w:tcW w:w="916" w:type="dxa"/>
          </w:tcPr>
          <w:p w14:paraId="3FB4FB1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10,0</w:t>
            </w:r>
          </w:p>
        </w:tc>
      </w:tr>
      <w:tr w:rsidR="00ED5079" w:rsidRPr="00ED5079" w14:paraId="4AF5E4A6" w14:textId="77777777" w:rsidTr="00ED5079">
        <w:trPr>
          <w:jc w:val="center"/>
        </w:trPr>
        <w:tc>
          <w:tcPr>
            <w:tcW w:w="1700" w:type="dxa"/>
            <w:vMerge/>
            <w:vAlign w:val="center"/>
          </w:tcPr>
          <w:p w14:paraId="328D58AE" w14:textId="77777777" w:rsidR="00ED5079" w:rsidRPr="00ED5079" w:rsidRDefault="00ED5079" w:rsidP="00ED5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200" w:line="276" w:lineRule="auto"/>
              <w:jc w:val="center"/>
              <w:rPr>
                <w:rFonts w:eastAsia="Calibri"/>
                <w:bCs/>
                <w:color w:val="00000A"/>
                <w:lang w:val="uk-UA"/>
              </w:rPr>
            </w:pPr>
          </w:p>
        </w:tc>
        <w:tc>
          <w:tcPr>
            <w:tcW w:w="1907" w:type="dxa"/>
            <w:vMerge/>
          </w:tcPr>
          <w:p w14:paraId="738FCC3F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</w:p>
        </w:tc>
        <w:tc>
          <w:tcPr>
            <w:tcW w:w="786" w:type="dxa"/>
          </w:tcPr>
          <w:p w14:paraId="6E9B8033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2021-2025р.</w:t>
            </w:r>
          </w:p>
        </w:tc>
        <w:tc>
          <w:tcPr>
            <w:tcW w:w="1998" w:type="dxa"/>
          </w:tcPr>
          <w:p w14:paraId="5E921358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Поширення і пропагування культури безпеки життєдіяльності серед вихованців дошкільних та учнів загально-освітніх навчальних закладів:</w:t>
            </w:r>
          </w:p>
          <w:p w14:paraId="24FD09B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збір-змагань юних рятувальників “Школа безпеки” та “Дружин юних пожежників”;</w:t>
            </w:r>
          </w:p>
          <w:p w14:paraId="1A695BF0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- проведення </w:t>
            </w:r>
            <w:proofErr w:type="spellStart"/>
            <w:r w:rsidRPr="00ED5079">
              <w:rPr>
                <w:rFonts w:eastAsia="Calibri"/>
                <w:sz w:val="20"/>
                <w:szCs w:val="20"/>
                <w:lang w:val="uk-UA"/>
              </w:rPr>
              <w:t>брейнрингів</w:t>
            </w:r>
            <w:proofErr w:type="spellEnd"/>
            <w:r w:rsidRPr="00ED5079">
              <w:rPr>
                <w:rFonts w:eastAsia="Calibri"/>
                <w:sz w:val="20"/>
                <w:szCs w:val="20"/>
                <w:lang w:val="uk-UA"/>
              </w:rPr>
              <w:t xml:space="preserve"> та вікторин; </w:t>
            </w:r>
          </w:p>
          <w:p w14:paraId="56F8C61A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- проведення літніх денних таборів;</w:t>
            </w:r>
          </w:p>
          <w:p w14:paraId="20D4AAF7" w14:textId="77777777" w:rsidR="00ED5079" w:rsidRPr="00ED5079" w:rsidRDefault="00ED5079" w:rsidP="00ED5079">
            <w:pPr>
              <w:spacing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- придбання наочних матеріалів, одягу (в тому числі рятувального), рятувальних засобів та обладнання.</w:t>
            </w:r>
          </w:p>
        </w:tc>
        <w:tc>
          <w:tcPr>
            <w:tcW w:w="1720" w:type="dxa"/>
          </w:tcPr>
          <w:p w14:paraId="19AF7F3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lastRenderedPageBreak/>
              <w:t>Департамент освіти та науки Хмельницької міської ради,</w:t>
            </w:r>
          </w:p>
          <w:p w14:paraId="7CAFAD94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ХРУ ГУ ДСНС України у Хмельницькій області</w:t>
            </w:r>
          </w:p>
        </w:tc>
        <w:tc>
          <w:tcPr>
            <w:tcW w:w="1487" w:type="dxa"/>
          </w:tcPr>
          <w:p w14:paraId="7AA2EFB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bookmarkStart w:id="5" w:name="__DdeLink__2310_371935811311"/>
            <w:r w:rsidRPr="00ED5079">
              <w:rPr>
                <w:rFonts w:eastAsia="Calibri"/>
                <w:sz w:val="20"/>
                <w:szCs w:val="20"/>
                <w:lang w:val="uk-UA"/>
              </w:rPr>
              <w:t>Бюджет міської територіальної громади</w:t>
            </w:r>
            <w:bookmarkEnd w:id="5"/>
            <w:r w:rsidRPr="00ED5079">
              <w:rPr>
                <w:rFonts w:eastAsia="Calibri"/>
                <w:sz w:val="20"/>
                <w:szCs w:val="20"/>
                <w:lang w:val="uk-UA"/>
              </w:rPr>
              <w:t>, інші джерела фінансування незаборонені законом</w:t>
            </w:r>
          </w:p>
        </w:tc>
        <w:tc>
          <w:tcPr>
            <w:tcW w:w="1197" w:type="dxa"/>
          </w:tcPr>
          <w:p w14:paraId="57D411E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125,0</w:t>
            </w:r>
          </w:p>
        </w:tc>
        <w:tc>
          <w:tcPr>
            <w:tcW w:w="866" w:type="dxa"/>
          </w:tcPr>
          <w:p w14:paraId="7DC0C36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866" w:type="dxa"/>
          </w:tcPr>
          <w:p w14:paraId="6716495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66" w:type="dxa"/>
          </w:tcPr>
          <w:p w14:paraId="5D08B4DF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1016" w:type="dxa"/>
          </w:tcPr>
          <w:p w14:paraId="320FAB2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  <w:tc>
          <w:tcPr>
            <w:tcW w:w="916" w:type="dxa"/>
          </w:tcPr>
          <w:p w14:paraId="1E26A0D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sz w:val="20"/>
                <w:szCs w:val="20"/>
                <w:lang w:val="uk-UA"/>
              </w:rPr>
              <w:t>25,0</w:t>
            </w:r>
          </w:p>
        </w:tc>
      </w:tr>
      <w:tr w:rsidR="00ED5079" w:rsidRPr="00ED5079" w14:paraId="18FE4172" w14:textId="77777777" w:rsidTr="00ED5079">
        <w:trPr>
          <w:jc w:val="center"/>
        </w:trPr>
        <w:tc>
          <w:tcPr>
            <w:tcW w:w="9598" w:type="dxa"/>
            <w:gridSpan w:val="6"/>
          </w:tcPr>
          <w:p w14:paraId="56518E25" w14:textId="77777777" w:rsidR="00ED5079" w:rsidRPr="00ED5079" w:rsidRDefault="00ED5079" w:rsidP="00ED5079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розділом:</w:t>
            </w:r>
          </w:p>
        </w:tc>
        <w:tc>
          <w:tcPr>
            <w:tcW w:w="1197" w:type="dxa"/>
          </w:tcPr>
          <w:p w14:paraId="11C6F31E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295,0</w:t>
            </w:r>
          </w:p>
        </w:tc>
        <w:tc>
          <w:tcPr>
            <w:tcW w:w="866" w:type="dxa"/>
          </w:tcPr>
          <w:p w14:paraId="186978ED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866" w:type="dxa"/>
          </w:tcPr>
          <w:p w14:paraId="2150EA5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66" w:type="dxa"/>
          </w:tcPr>
          <w:p w14:paraId="383A3DE8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1016" w:type="dxa"/>
          </w:tcPr>
          <w:p w14:paraId="2D65B943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50,0</w:t>
            </w:r>
          </w:p>
        </w:tc>
        <w:tc>
          <w:tcPr>
            <w:tcW w:w="916" w:type="dxa"/>
          </w:tcPr>
          <w:p w14:paraId="3280F9DC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95,0</w:t>
            </w:r>
          </w:p>
        </w:tc>
      </w:tr>
      <w:tr w:rsidR="00ED5079" w:rsidRPr="00ED5079" w14:paraId="3AF00F87" w14:textId="77777777" w:rsidTr="00ED5079">
        <w:trPr>
          <w:jc w:val="center"/>
        </w:trPr>
        <w:tc>
          <w:tcPr>
            <w:tcW w:w="9598" w:type="dxa"/>
            <w:gridSpan w:val="6"/>
          </w:tcPr>
          <w:p w14:paraId="6D2161B1" w14:textId="77777777" w:rsidR="00ED5079" w:rsidRPr="00ED5079" w:rsidRDefault="00ED5079" w:rsidP="00ED5079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Всього за Програмою:</w:t>
            </w:r>
          </w:p>
        </w:tc>
        <w:tc>
          <w:tcPr>
            <w:tcW w:w="1197" w:type="dxa"/>
          </w:tcPr>
          <w:p w14:paraId="34ADB4BE" w14:textId="77777777" w:rsidR="00ED5079" w:rsidRPr="00ED5079" w:rsidRDefault="00900B87" w:rsidP="00ED5079">
            <w:pPr>
              <w:spacing w:after="200" w:line="276" w:lineRule="auto"/>
              <w:jc w:val="center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>
              <w:rPr>
                <w:rFonts w:eastAsiaTheme="minorHAnsi"/>
                <w:b/>
                <w:sz w:val="20"/>
                <w:szCs w:val="20"/>
                <w:lang w:val="uk-UA" w:eastAsia="en-US"/>
              </w:rPr>
              <w:t>721146</w:t>
            </w:r>
            <w:r w:rsidR="00ED5079"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,9</w:t>
            </w:r>
          </w:p>
        </w:tc>
        <w:tc>
          <w:tcPr>
            <w:tcW w:w="866" w:type="dxa"/>
          </w:tcPr>
          <w:p w14:paraId="06FBB72A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18737,0</w:t>
            </w:r>
          </w:p>
        </w:tc>
        <w:tc>
          <w:tcPr>
            <w:tcW w:w="866" w:type="dxa"/>
          </w:tcPr>
          <w:p w14:paraId="01AE8D72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30071,7</w:t>
            </w:r>
          </w:p>
        </w:tc>
        <w:tc>
          <w:tcPr>
            <w:tcW w:w="966" w:type="dxa"/>
          </w:tcPr>
          <w:p w14:paraId="2074F0F5" w14:textId="77777777" w:rsidR="00ED5079" w:rsidRPr="00ED5079" w:rsidRDefault="00ED5079" w:rsidP="00ED5079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val="uk-UA"/>
              </w:rPr>
            </w:pP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151</w:t>
            </w:r>
            <w:r w:rsidRPr="00ED5079">
              <w:rPr>
                <w:rFonts w:eastAsia="Calibri"/>
                <w:b/>
                <w:sz w:val="20"/>
                <w:szCs w:val="20"/>
                <w:lang w:val="en-US"/>
              </w:rPr>
              <w:t>0</w:t>
            </w:r>
            <w:r w:rsidRPr="00ED5079">
              <w:rPr>
                <w:rFonts w:eastAsia="Calibri"/>
                <w:b/>
                <w:sz w:val="20"/>
                <w:szCs w:val="20"/>
                <w:lang w:val="uk-UA"/>
              </w:rPr>
              <w:t>62,3</w:t>
            </w:r>
          </w:p>
        </w:tc>
        <w:tc>
          <w:tcPr>
            <w:tcW w:w="1016" w:type="dxa"/>
          </w:tcPr>
          <w:p w14:paraId="414CB6BB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366270,2</w:t>
            </w:r>
          </w:p>
        </w:tc>
        <w:tc>
          <w:tcPr>
            <w:tcW w:w="916" w:type="dxa"/>
          </w:tcPr>
          <w:p w14:paraId="370AF89A" w14:textId="77777777" w:rsidR="00ED5079" w:rsidRPr="00ED5079" w:rsidRDefault="00ED5079" w:rsidP="00ED5079">
            <w:pPr>
              <w:spacing w:after="200" w:line="276" w:lineRule="auto"/>
              <w:rPr>
                <w:rFonts w:eastAsiaTheme="minorHAnsi"/>
                <w:b/>
                <w:sz w:val="20"/>
                <w:szCs w:val="20"/>
                <w:lang w:val="uk-UA" w:eastAsia="en-US"/>
              </w:rPr>
            </w:pP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1</w:t>
            </w:r>
            <w:r w:rsidR="00900B87">
              <w:rPr>
                <w:rFonts w:eastAsiaTheme="minorHAnsi"/>
                <w:b/>
                <w:sz w:val="20"/>
                <w:szCs w:val="20"/>
                <w:lang w:val="uk-UA" w:eastAsia="en-US"/>
              </w:rPr>
              <w:t>55005</w:t>
            </w:r>
            <w:r w:rsidRPr="00ED5079">
              <w:rPr>
                <w:rFonts w:eastAsiaTheme="minorHAnsi"/>
                <w:b/>
                <w:sz w:val="20"/>
                <w:szCs w:val="20"/>
                <w:lang w:val="uk-UA" w:eastAsia="en-US"/>
              </w:rPr>
              <w:t>,7</w:t>
            </w:r>
          </w:p>
        </w:tc>
      </w:tr>
    </w:tbl>
    <w:p w14:paraId="269070E2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0E47427B" w14:textId="77777777" w:rsidR="00066C66" w:rsidRDefault="00066C66" w:rsidP="00ED5079">
      <w:pPr>
        <w:suppressAutoHyphens/>
        <w:rPr>
          <w:szCs w:val="20"/>
          <w:lang w:val="uk-UA" w:eastAsia="ar-SA"/>
        </w:rPr>
      </w:pPr>
    </w:p>
    <w:p w14:paraId="5ECE1AE2" w14:textId="77777777" w:rsidR="00A771A4" w:rsidRDefault="00A771A4" w:rsidP="00FA71C4">
      <w:pPr>
        <w:suppressAutoHyphens/>
        <w:ind w:left="708"/>
        <w:rPr>
          <w:szCs w:val="20"/>
          <w:lang w:val="uk-UA" w:eastAsia="ar-SA"/>
        </w:rPr>
      </w:pPr>
    </w:p>
    <w:p w14:paraId="23EA44C4" w14:textId="77777777" w:rsidR="005619C6" w:rsidRPr="00FA71C4" w:rsidRDefault="00FA71C4" w:rsidP="00FA71C4">
      <w:pPr>
        <w:suppressAutoHyphens/>
        <w:ind w:left="708"/>
        <w:rPr>
          <w:szCs w:val="20"/>
          <w:lang w:val="uk-UA" w:eastAsia="ar-SA"/>
        </w:rPr>
      </w:pPr>
      <w:r w:rsidRPr="00FA71C4">
        <w:rPr>
          <w:szCs w:val="20"/>
          <w:lang w:val="uk-UA" w:eastAsia="ar-SA"/>
        </w:rPr>
        <w:t>Секретар міської ради</w:t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ab/>
      </w:r>
      <w:r w:rsidR="0009585B">
        <w:rPr>
          <w:szCs w:val="20"/>
          <w:lang w:val="uk-UA" w:eastAsia="ar-SA"/>
        </w:rPr>
        <w:tab/>
      </w:r>
      <w:r w:rsidR="00306512" w:rsidRPr="00FA71C4">
        <w:rPr>
          <w:szCs w:val="20"/>
          <w:lang w:val="uk-UA" w:eastAsia="ar-SA"/>
        </w:rPr>
        <w:t>Віталій ДІДЕНКО</w:t>
      </w:r>
    </w:p>
    <w:p w14:paraId="6D5CE5EC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1FED7CF5" w14:textId="77777777" w:rsidR="007B7771" w:rsidRDefault="007B7771" w:rsidP="00FA71C4">
      <w:pPr>
        <w:suppressAutoHyphens/>
        <w:ind w:left="708"/>
        <w:rPr>
          <w:szCs w:val="20"/>
          <w:lang w:val="uk-UA" w:eastAsia="ar-SA"/>
        </w:rPr>
      </w:pPr>
    </w:p>
    <w:p w14:paraId="74DF7DF8" w14:textId="77777777" w:rsidR="00362167" w:rsidRDefault="00362167" w:rsidP="00FA71C4">
      <w:pPr>
        <w:suppressAutoHyphens/>
        <w:ind w:left="708"/>
        <w:rPr>
          <w:szCs w:val="20"/>
          <w:lang w:val="uk-UA" w:eastAsia="ar-SA"/>
        </w:rPr>
      </w:pPr>
    </w:p>
    <w:p w14:paraId="3CF0916C" w14:textId="77777777" w:rsidR="00FA5C69" w:rsidRPr="00FA71C4" w:rsidRDefault="00362167" w:rsidP="00FA71C4">
      <w:pPr>
        <w:suppressAutoHyphens/>
        <w:ind w:left="708"/>
        <w:rPr>
          <w:rFonts w:eastAsia="Calibri"/>
          <w:b/>
          <w:bCs/>
          <w:color w:val="00000A"/>
          <w:lang w:val="uk-UA"/>
        </w:rPr>
      </w:pPr>
      <w:r>
        <w:rPr>
          <w:szCs w:val="20"/>
          <w:lang w:val="uk-UA" w:eastAsia="ar-SA"/>
        </w:rPr>
        <w:t>Н</w:t>
      </w:r>
      <w:r w:rsidR="009C65E7" w:rsidRPr="00FA71C4">
        <w:rPr>
          <w:szCs w:val="20"/>
          <w:lang w:val="uk-UA" w:eastAsia="ar-SA"/>
        </w:rPr>
        <w:t>ачальник управління з питань цивільного</w:t>
      </w:r>
      <w:r w:rsidR="00A645F5" w:rsidRPr="00FA71C4">
        <w:rPr>
          <w:szCs w:val="20"/>
          <w:lang w:val="uk-UA" w:eastAsia="ar-SA"/>
        </w:rPr>
        <w:t xml:space="preserve"> </w:t>
      </w:r>
      <w:r w:rsidR="009C65E7" w:rsidRPr="00FA71C4">
        <w:rPr>
          <w:szCs w:val="20"/>
          <w:lang w:val="uk-UA" w:eastAsia="ar-SA"/>
        </w:rPr>
        <w:t>захисту населення і охорони праці</w:t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 w:rsidR="00FA71C4" w:rsidRPr="00FA71C4">
        <w:rPr>
          <w:rFonts w:eastAsia="Calibri"/>
          <w:color w:val="00000A"/>
          <w:lang w:val="uk-UA"/>
        </w:rPr>
        <w:tab/>
      </w:r>
      <w:r>
        <w:rPr>
          <w:rFonts w:eastAsia="Calibri"/>
          <w:color w:val="00000A"/>
          <w:lang w:val="uk-UA"/>
        </w:rPr>
        <w:t xml:space="preserve">            </w:t>
      </w:r>
      <w:r w:rsidR="008E29D7" w:rsidRPr="00FA71C4">
        <w:rPr>
          <w:rFonts w:eastAsia="Calibri"/>
          <w:color w:val="00000A"/>
          <w:lang w:val="uk-UA"/>
        </w:rPr>
        <w:t>Богдан</w:t>
      </w:r>
      <w:r w:rsidR="009C65E7" w:rsidRPr="00FA71C4">
        <w:rPr>
          <w:rFonts w:eastAsia="Calibri"/>
          <w:color w:val="00000A"/>
          <w:lang w:val="uk-UA"/>
        </w:rPr>
        <w:t xml:space="preserve"> </w:t>
      </w:r>
      <w:r w:rsidR="008E29D7" w:rsidRPr="00FA71C4">
        <w:rPr>
          <w:rFonts w:eastAsia="Calibri"/>
          <w:color w:val="00000A"/>
          <w:lang w:val="uk-UA"/>
        </w:rPr>
        <w:t>МОВЧАН</w:t>
      </w:r>
    </w:p>
    <w:sectPr w:rsidR="00FA5C69" w:rsidRPr="00FA71C4" w:rsidSect="00C90F10">
      <w:pgSz w:w="16838" w:h="11906" w:orient="landscape"/>
      <w:pgMar w:top="851" w:right="678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15950"/>
    <w:multiLevelType w:val="multilevel"/>
    <w:tmpl w:val="C8CA8BD8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65"/>
        </w:tabs>
        <w:ind w:left="13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1800"/>
      </w:pPr>
      <w:rPr>
        <w:rFonts w:hint="default"/>
      </w:rPr>
    </w:lvl>
  </w:abstractNum>
  <w:num w:numId="1" w16cid:durableId="1982776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8F3"/>
    <w:rsid w:val="00015079"/>
    <w:rsid w:val="00026955"/>
    <w:rsid w:val="00044304"/>
    <w:rsid w:val="00066C66"/>
    <w:rsid w:val="0008682C"/>
    <w:rsid w:val="0009585B"/>
    <w:rsid w:val="000B1076"/>
    <w:rsid w:val="000D4251"/>
    <w:rsid w:val="000F53C6"/>
    <w:rsid w:val="00104991"/>
    <w:rsid w:val="00107116"/>
    <w:rsid w:val="00115A9B"/>
    <w:rsid w:val="00122921"/>
    <w:rsid w:val="001240F3"/>
    <w:rsid w:val="00165079"/>
    <w:rsid w:val="00175843"/>
    <w:rsid w:val="001823FF"/>
    <w:rsid w:val="001F72F7"/>
    <w:rsid w:val="0021293D"/>
    <w:rsid w:val="0022495C"/>
    <w:rsid w:val="002337C7"/>
    <w:rsid w:val="00297062"/>
    <w:rsid w:val="002E0435"/>
    <w:rsid w:val="00306512"/>
    <w:rsid w:val="00306DBF"/>
    <w:rsid w:val="00314DBE"/>
    <w:rsid w:val="00314DC5"/>
    <w:rsid w:val="00362167"/>
    <w:rsid w:val="00397C47"/>
    <w:rsid w:val="003D700A"/>
    <w:rsid w:val="003F14C5"/>
    <w:rsid w:val="003F7DE2"/>
    <w:rsid w:val="00402E89"/>
    <w:rsid w:val="004072DC"/>
    <w:rsid w:val="00423901"/>
    <w:rsid w:val="00425CA4"/>
    <w:rsid w:val="00444064"/>
    <w:rsid w:val="0045006F"/>
    <w:rsid w:val="004839AC"/>
    <w:rsid w:val="00490D1F"/>
    <w:rsid w:val="004C0CCD"/>
    <w:rsid w:val="004D17E5"/>
    <w:rsid w:val="00502D80"/>
    <w:rsid w:val="00537FCE"/>
    <w:rsid w:val="005542EC"/>
    <w:rsid w:val="005619C6"/>
    <w:rsid w:val="005F5C45"/>
    <w:rsid w:val="00603888"/>
    <w:rsid w:val="00644810"/>
    <w:rsid w:val="00653653"/>
    <w:rsid w:val="00691FCB"/>
    <w:rsid w:val="006976B5"/>
    <w:rsid w:val="006F1DF6"/>
    <w:rsid w:val="00717DDD"/>
    <w:rsid w:val="00745E2F"/>
    <w:rsid w:val="00761740"/>
    <w:rsid w:val="00790C1C"/>
    <w:rsid w:val="007A2075"/>
    <w:rsid w:val="007B7771"/>
    <w:rsid w:val="007F63D4"/>
    <w:rsid w:val="0081016B"/>
    <w:rsid w:val="00826150"/>
    <w:rsid w:val="00856404"/>
    <w:rsid w:val="008604E5"/>
    <w:rsid w:val="00860688"/>
    <w:rsid w:val="00864131"/>
    <w:rsid w:val="008C291A"/>
    <w:rsid w:val="008E29D7"/>
    <w:rsid w:val="00900B87"/>
    <w:rsid w:val="009A6850"/>
    <w:rsid w:val="009C23EE"/>
    <w:rsid w:val="009C65E7"/>
    <w:rsid w:val="009F7A84"/>
    <w:rsid w:val="00A17B08"/>
    <w:rsid w:val="00A51504"/>
    <w:rsid w:val="00A645F5"/>
    <w:rsid w:val="00A771A4"/>
    <w:rsid w:val="00A96337"/>
    <w:rsid w:val="00AC2C35"/>
    <w:rsid w:val="00AE6AAE"/>
    <w:rsid w:val="00B10B33"/>
    <w:rsid w:val="00B17314"/>
    <w:rsid w:val="00B4674E"/>
    <w:rsid w:val="00B833C1"/>
    <w:rsid w:val="00B86085"/>
    <w:rsid w:val="00B940C6"/>
    <w:rsid w:val="00BA786B"/>
    <w:rsid w:val="00BB43B9"/>
    <w:rsid w:val="00BC1341"/>
    <w:rsid w:val="00BD442E"/>
    <w:rsid w:val="00BD651D"/>
    <w:rsid w:val="00BF78EB"/>
    <w:rsid w:val="00C0277F"/>
    <w:rsid w:val="00C13132"/>
    <w:rsid w:val="00C22EC5"/>
    <w:rsid w:val="00C26AFE"/>
    <w:rsid w:val="00C26CB1"/>
    <w:rsid w:val="00C55821"/>
    <w:rsid w:val="00C81B69"/>
    <w:rsid w:val="00C87269"/>
    <w:rsid w:val="00C90F10"/>
    <w:rsid w:val="00CD3326"/>
    <w:rsid w:val="00CE62B0"/>
    <w:rsid w:val="00CF55AA"/>
    <w:rsid w:val="00D05EBA"/>
    <w:rsid w:val="00D108F3"/>
    <w:rsid w:val="00D225D8"/>
    <w:rsid w:val="00D36A0D"/>
    <w:rsid w:val="00D36D80"/>
    <w:rsid w:val="00D80464"/>
    <w:rsid w:val="00E02DD2"/>
    <w:rsid w:val="00E03112"/>
    <w:rsid w:val="00E13C07"/>
    <w:rsid w:val="00E31613"/>
    <w:rsid w:val="00E425D7"/>
    <w:rsid w:val="00E624A9"/>
    <w:rsid w:val="00E76AB0"/>
    <w:rsid w:val="00EA3C63"/>
    <w:rsid w:val="00EB6966"/>
    <w:rsid w:val="00EC0412"/>
    <w:rsid w:val="00ED5079"/>
    <w:rsid w:val="00F2045F"/>
    <w:rsid w:val="00F356D4"/>
    <w:rsid w:val="00F40EB5"/>
    <w:rsid w:val="00F93574"/>
    <w:rsid w:val="00FA5C69"/>
    <w:rsid w:val="00FA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FDC73"/>
  <w15:docId w15:val="{A94A3FC2-E30E-42E0-9256-3DF00DCE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78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5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3112"/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E0311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a6">
    <w:name w:val="Body Text"/>
    <w:basedOn w:val="a"/>
    <w:link w:val="a7"/>
    <w:rsid w:val="00F2045F"/>
    <w:rPr>
      <w:b/>
      <w:bCs/>
    </w:rPr>
  </w:style>
  <w:style w:type="character" w:customStyle="1" w:styleId="a7">
    <w:name w:val="Основний текст Знак"/>
    <w:basedOn w:val="a0"/>
    <w:link w:val="a6"/>
    <w:rsid w:val="00F2045F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styleId="a8">
    <w:name w:val="List Paragraph"/>
    <w:basedOn w:val="a"/>
    <w:uiPriority w:val="34"/>
    <w:qFormat/>
    <w:rsid w:val="00FA71C4"/>
    <w:pPr>
      <w:ind w:left="720"/>
      <w:contextualSpacing/>
    </w:pPr>
  </w:style>
  <w:style w:type="table" w:customStyle="1" w:styleId="1">
    <w:name w:val="Сітка таблиці1"/>
    <w:basedOn w:val="a1"/>
    <w:next w:val="a3"/>
    <w:uiPriority w:val="59"/>
    <w:rsid w:val="00717D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BD442E"/>
    <w:pPr>
      <w:spacing w:after="120"/>
      <w:ind w:left="283"/>
    </w:pPr>
  </w:style>
  <w:style w:type="character" w:customStyle="1" w:styleId="aa">
    <w:name w:val="Основний текст з відступом Знак"/>
    <w:basedOn w:val="a0"/>
    <w:link w:val="a9"/>
    <w:uiPriority w:val="99"/>
    <w:semiHidden/>
    <w:rsid w:val="00BD442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customStyle="1" w:styleId="2">
    <w:name w:val="Сітка таблиці2"/>
    <w:basedOn w:val="a1"/>
    <w:next w:val="a3"/>
    <w:uiPriority w:val="59"/>
    <w:rsid w:val="00BD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81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B5E5-5678-469A-9449-08C34F0C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15</Pages>
  <Words>11385</Words>
  <Characters>6491</Characters>
  <Application>Microsoft Office Word</Application>
  <DocSecurity>0</DocSecurity>
  <Lines>54</Lines>
  <Paragraphs>35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Триндюк Анатолій Дмитрович</dc:creator>
  <cp:lastModifiedBy>Олександр Шарлай</cp:lastModifiedBy>
  <cp:revision>15</cp:revision>
  <cp:lastPrinted>2023-12-12T08:14:00Z</cp:lastPrinted>
  <dcterms:created xsi:type="dcterms:W3CDTF">2023-08-04T12:40:00Z</dcterms:created>
  <dcterms:modified xsi:type="dcterms:W3CDTF">2025-03-14T07:14:00Z</dcterms:modified>
</cp:coreProperties>
</file>