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Pr="007125C6">
        <w:rPr>
          <w:rFonts w:ascii="Times New Roman CYR" w:hAnsi="Times New Roman CYR" w:cs="Times New Roman CYR"/>
          <w:b/>
          <w:bCs/>
          <w:u w:val="single"/>
        </w:rPr>
        <w:t>27.07.2023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>
        <w:rPr>
          <w:rFonts w:ascii="Times New Roman CYR" w:hAnsi="Times New Roman CYR" w:cs="Times New Roman CYR"/>
          <w:b/>
          <w:bCs/>
          <w:u w:val="single"/>
        </w:rPr>
        <w:t>7</w:t>
      </w:r>
      <w:r w:rsidR="00604FCC">
        <w:rPr>
          <w:rFonts w:ascii="Times New Roman CYR" w:hAnsi="Times New Roman CYR" w:cs="Times New Roman CYR"/>
          <w:b/>
          <w:bCs/>
          <w:u w:val="single"/>
        </w:rPr>
        <w:t>30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604FCC" w:rsidRDefault="00604FCC" w:rsidP="00604FCC">
      <w:pPr>
        <w:ind w:right="5244"/>
        <w:jc w:val="both"/>
      </w:pPr>
      <w:r>
        <w:t>Про визначення балансоутримувача</w:t>
      </w:r>
    </w:p>
    <w:p w:rsidR="00604FCC" w:rsidRDefault="00604FCC" w:rsidP="00604FCC">
      <w:pPr>
        <w:ind w:right="5244"/>
        <w:jc w:val="both"/>
      </w:pPr>
      <w:r>
        <w:t xml:space="preserve">гуманітарної допомоги </w:t>
      </w:r>
    </w:p>
    <w:p w:rsidR="00604FCC" w:rsidRDefault="00604FCC" w:rsidP="00604FCC">
      <w:pPr>
        <w:ind w:right="5528"/>
        <w:jc w:val="both"/>
      </w:pPr>
    </w:p>
    <w:p w:rsidR="00604FCC" w:rsidRPr="00291814" w:rsidRDefault="00604FCC" w:rsidP="00604FCC">
      <w:pPr>
        <w:ind w:right="5244"/>
        <w:jc w:val="both"/>
        <w:rPr>
          <w:sz w:val="18"/>
          <w:szCs w:val="18"/>
        </w:rPr>
      </w:pPr>
    </w:p>
    <w:p w:rsidR="00604FCC" w:rsidRDefault="00604FCC" w:rsidP="00604FCC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271E41">
        <w:rPr>
          <w:color w:val="000000"/>
        </w:rPr>
        <w:t>Хмельницького міського територіального центру соціального обслуговування (надання соціальних послуг)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604FCC" w:rsidRPr="00291814" w:rsidRDefault="00604FCC" w:rsidP="00604FCC">
      <w:pPr>
        <w:pStyle w:val="31"/>
        <w:ind w:left="0" w:right="72" w:firstLine="708"/>
        <w:jc w:val="both"/>
        <w:rPr>
          <w:sz w:val="18"/>
          <w:szCs w:val="18"/>
        </w:rPr>
      </w:pPr>
    </w:p>
    <w:p w:rsidR="00604FCC" w:rsidRDefault="00604FCC" w:rsidP="00604FCC">
      <w:r w:rsidRPr="00A5268E">
        <w:t>ВИРІШИВ:</w:t>
      </w:r>
    </w:p>
    <w:p w:rsidR="00604FCC" w:rsidRDefault="00604FCC" w:rsidP="00604FC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04FCC" w:rsidRDefault="00604FCC" w:rsidP="00604FCC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>
        <w:rPr>
          <w:color w:val="000000"/>
        </w:rPr>
        <w:t>Хмельницький міський територіальний центр</w:t>
      </w:r>
      <w:r w:rsidRPr="00844733">
        <w:t xml:space="preserve"> </w:t>
      </w:r>
      <w:r w:rsidRPr="007F06BB">
        <w:t>соціального обслуговування (надання соціальних послуг)</w:t>
      </w:r>
      <w:r w:rsidRPr="005446BD">
        <w:t xml:space="preserve"> </w:t>
      </w:r>
      <w:r>
        <w:t>балансоутримувачем гуманітарної допомоги, згідно з додатком.</w:t>
      </w:r>
    </w:p>
    <w:p w:rsidR="00604FCC" w:rsidRDefault="00604FCC" w:rsidP="00604FCC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Балансоутримувачу використовувати майно відповідно до Закону України «Про гуманітарну допомогу».</w:t>
      </w:r>
      <w:r>
        <w:tab/>
      </w:r>
    </w:p>
    <w:p w:rsidR="00604FCC" w:rsidRPr="003B4FE9" w:rsidRDefault="00604FCC" w:rsidP="00604FCC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Pr="003B4FE9">
        <w:rPr>
          <w:color w:val="000000"/>
        </w:rPr>
        <w:t>заступник</w:t>
      </w:r>
      <w:r>
        <w:rPr>
          <w:color w:val="000000"/>
        </w:rPr>
        <w:t>а</w:t>
      </w:r>
      <w:r w:rsidRPr="003B4FE9">
        <w:rPr>
          <w:color w:val="000000"/>
        </w:rPr>
        <w:t xml:space="preserve"> міського голови                            М. Ваврищука.</w:t>
      </w:r>
    </w:p>
    <w:p w:rsidR="00604FCC" w:rsidRPr="00455625" w:rsidRDefault="00604FCC" w:rsidP="00604FCC">
      <w:pPr>
        <w:ind w:firstLine="567"/>
        <w:jc w:val="both"/>
      </w:pPr>
    </w:p>
    <w:p w:rsidR="00604FCC" w:rsidRPr="00455625" w:rsidRDefault="00604FCC" w:rsidP="00604FCC">
      <w:pPr>
        <w:tabs>
          <w:tab w:val="left" w:pos="1418"/>
          <w:tab w:val="left" w:pos="6946"/>
        </w:tabs>
      </w:pPr>
    </w:p>
    <w:p w:rsidR="00604FCC" w:rsidRPr="00455625" w:rsidRDefault="00604FCC" w:rsidP="00604FCC">
      <w:pPr>
        <w:tabs>
          <w:tab w:val="left" w:pos="1418"/>
          <w:tab w:val="left" w:pos="6946"/>
        </w:tabs>
      </w:pPr>
      <w:bookmarkStart w:id="0" w:name="_GoBack"/>
      <w:bookmarkEnd w:id="0"/>
    </w:p>
    <w:p w:rsidR="00604FCC" w:rsidRPr="00455625" w:rsidRDefault="00604FCC" w:rsidP="00604FCC">
      <w:pPr>
        <w:tabs>
          <w:tab w:val="left" w:pos="1418"/>
          <w:tab w:val="left" w:pos="6946"/>
        </w:tabs>
      </w:pPr>
    </w:p>
    <w:p w:rsidR="00604FCC" w:rsidRDefault="00604FCC" w:rsidP="00604FCC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604FCC" w:rsidRDefault="00604FCC" w:rsidP="00604FCC">
      <w:pPr>
        <w:tabs>
          <w:tab w:val="left" w:pos="7200"/>
        </w:tabs>
      </w:pPr>
    </w:p>
    <w:p w:rsidR="00604FCC" w:rsidRDefault="00604FCC" w:rsidP="00604FCC"/>
    <w:p w:rsidR="00604FCC" w:rsidRDefault="00604FCC" w:rsidP="00604FCC"/>
    <w:p w:rsidR="00604FCC" w:rsidRDefault="00604FCC" w:rsidP="00604FCC">
      <w:pPr>
        <w:jc w:val="both"/>
      </w:pPr>
      <w:r>
        <w:br w:type="page"/>
      </w:r>
    </w:p>
    <w:p w:rsidR="00604FCC" w:rsidRDefault="00604FCC" w:rsidP="00604FCC">
      <w:pPr>
        <w:ind w:firstLine="5245"/>
        <w:jc w:val="both"/>
      </w:pPr>
      <w:r>
        <w:lastRenderedPageBreak/>
        <w:t xml:space="preserve">Додаток </w:t>
      </w:r>
    </w:p>
    <w:p w:rsidR="00604FCC" w:rsidRDefault="00604FCC" w:rsidP="00604FCC">
      <w:pPr>
        <w:ind w:firstLine="5245"/>
        <w:jc w:val="both"/>
      </w:pPr>
      <w:r>
        <w:t>до рішення виконавчого комітету</w:t>
      </w:r>
    </w:p>
    <w:p w:rsidR="00604FCC" w:rsidRDefault="00604FCC" w:rsidP="00604FCC">
      <w:pPr>
        <w:ind w:firstLine="5245"/>
        <w:jc w:val="both"/>
      </w:pPr>
      <w:r>
        <w:t xml:space="preserve">від </w:t>
      </w:r>
      <w:r w:rsidRPr="00604FCC">
        <w:t>27.07.2023 №730</w:t>
      </w:r>
    </w:p>
    <w:p w:rsidR="00604FCC" w:rsidRDefault="00604FCC" w:rsidP="00604FCC">
      <w:pPr>
        <w:ind w:firstLine="5245"/>
        <w:jc w:val="both"/>
      </w:pPr>
    </w:p>
    <w:p w:rsidR="00604FCC" w:rsidRDefault="00604FCC" w:rsidP="00604FCC">
      <w:pPr>
        <w:ind w:firstLine="3119"/>
        <w:jc w:val="both"/>
      </w:pPr>
    </w:p>
    <w:p w:rsidR="00604FCC" w:rsidRDefault="00604FCC" w:rsidP="00604FCC">
      <w:pPr>
        <w:ind w:firstLine="3119"/>
        <w:jc w:val="both"/>
      </w:pPr>
    </w:p>
    <w:p w:rsidR="00604FCC" w:rsidRDefault="00604FCC" w:rsidP="00604FCC">
      <w:pPr>
        <w:ind w:firstLine="3119"/>
        <w:jc w:val="both"/>
      </w:pPr>
      <w:r>
        <w:t>Перелік гуманітарної допомоги</w:t>
      </w:r>
    </w:p>
    <w:p w:rsidR="00604FCC" w:rsidRDefault="00604FCC" w:rsidP="00604FCC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604FCC" w:rsidRPr="007337D5" w:rsidTr="00B954D4">
        <w:trPr>
          <w:trHeight w:hRule="exact" w:val="632"/>
        </w:trPr>
        <w:tc>
          <w:tcPr>
            <w:tcW w:w="993" w:type="dxa"/>
          </w:tcPr>
          <w:p w:rsidR="00604FCC" w:rsidRPr="007337D5" w:rsidRDefault="00604FCC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604FCC" w:rsidRPr="007337D5" w:rsidRDefault="00604FCC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604FCC" w:rsidRPr="007337D5" w:rsidRDefault="00604FCC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604FCC" w:rsidRPr="007337D5" w:rsidRDefault="00604FCC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604FCC" w:rsidRPr="007337D5" w:rsidTr="00B954D4">
        <w:trPr>
          <w:trHeight w:hRule="exact" w:val="340"/>
        </w:trPr>
        <w:tc>
          <w:tcPr>
            <w:tcW w:w="993" w:type="dxa"/>
          </w:tcPr>
          <w:p w:rsidR="00604FCC" w:rsidRPr="00DB7EFE" w:rsidRDefault="00604FCC" w:rsidP="00604FCC">
            <w:pPr>
              <w:pStyle w:val="a6"/>
              <w:numPr>
                <w:ilvl w:val="0"/>
                <w:numId w:val="7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04FCC" w:rsidRPr="00271E41" w:rsidRDefault="00604FCC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>Макаронні вироби, 1 кг</w:t>
            </w:r>
          </w:p>
        </w:tc>
        <w:tc>
          <w:tcPr>
            <w:tcW w:w="1843" w:type="dxa"/>
          </w:tcPr>
          <w:p w:rsidR="00604FCC" w:rsidRPr="00DB7EFE" w:rsidRDefault="00604FCC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604FCC" w:rsidRPr="00DB7EFE" w:rsidRDefault="00604FCC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1920</w:t>
            </w:r>
          </w:p>
        </w:tc>
      </w:tr>
      <w:tr w:rsidR="00604FCC" w:rsidRPr="007337D5" w:rsidTr="00B954D4">
        <w:trPr>
          <w:trHeight w:hRule="exact" w:val="340"/>
        </w:trPr>
        <w:tc>
          <w:tcPr>
            <w:tcW w:w="993" w:type="dxa"/>
          </w:tcPr>
          <w:p w:rsidR="00604FCC" w:rsidRPr="00DB7EFE" w:rsidRDefault="00604FCC" w:rsidP="00604FCC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04FCC" w:rsidRPr="00271E41" w:rsidRDefault="00604FCC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>Рибні консерви, 200 г</w:t>
            </w:r>
          </w:p>
        </w:tc>
        <w:tc>
          <w:tcPr>
            <w:tcW w:w="1843" w:type="dxa"/>
          </w:tcPr>
          <w:p w:rsidR="00604FCC" w:rsidRPr="00DB7EFE" w:rsidRDefault="00604FCC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604FCC" w:rsidRPr="00DB7EFE" w:rsidRDefault="00604FCC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3003</w:t>
            </w:r>
          </w:p>
        </w:tc>
      </w:tr>
    </w:tbl>
    <w:p w:rsidR="007125C6" w:rsidRDefault="007125C6" w:rsidP="007125C6">
      <w:pPr>
        <w:jc w:val="both"/>
      </w:pPr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78" w:rsidRDefault="008B0E78">
      <w:r>
        <w:separator/>
      </w:r>
    </w:p>
  </w:endnote>
  <w:endnote w:type="continuationSeparator" w:id="0">
    <w:p w:rsidR="008B0E78" w:rsidRDefault="008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78" w:rsidRDefault="008B0E78">
      <w:r>
        <w:separator/>
      </w:r>
    </w:p>
  </w:footnote>
  <w:footnote w:type="continuationSeparator" w:id="0">
    <w:p w:rsidR="008B0E78" w:rsidRDefault="008B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B0E78"/>
    <w:rsid w:val="008D5C53"/>
    <w:rsid w:val="009336F8"/>
    <w:rsid w:val="009D6593"/>
    <w:rsid w:val="00A1037A"/>
    <w:rsid w:val="00A109CD"/>
    <w:rsid w:val="00A35AE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77CF-F1EB-41E9-A06F-206C98E3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2023-10-11T06:16:00Z</dcterms:created>
  <dcterms:modified xsi:type="dcterms:W3CDTF">2023-10-11T06:16:00Z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