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78" w:rsidRPr="008D6DB8" w:rsidRDefault="00CA0778" w:rsidP="00CA0778">
      <w:pPr>
        <w:jc w:val="both"/>
        <w:rPr>
          <w:b/>
          <w:lang w:val="uk-UA"/>
        </w:rPr>
      </w:pPr>
      <w:r w:rsidRPr="008D6DB8">
        <w:rPr>
          <w:b/>
          <w:lang w:val="uk-UA"/>
        </w:rPr>
        <w:t>Депутат міської ради Леся Герасимчук  прозвітувала  про роботу у 2017 році</w:t>
      </w:r>
    </w:p>
    <w:p w:rsidR="00CA0778" w:rsidRPr="008D6DB8" w:rsidRDefault="00CA0778" w:rsidP="00CA0778">
      <w:pPr>
        <w:spacing w:after="0" w:line="240" w:lineRule="auto"/>
        <w:jc w:val="both"/>
        <w:rPr>
          <w:color w:val="000000"/>
          <w:shd w:val="clear" w:color="auto" w:fill="FDFDFD"/>
          <w:lang w:val="uk-UA"/>
        </w:rPr>
      </w:pPr>
      <w:r w:rsidRPr="008D6DB8">
        <w:rPr>
          <w:color w:val="000000"/>
          <w:shd w:val="clear" w:color="auto" w:fill="FDFDFD"/>
          <w:lang w:val="uk-UA"/>
        </w:rPr>
        <w:t xml:space="preserve">26 квітня член фракції </w:t>
      </w:r>
      <w:r w:rsidRPr="008D6DB8">
        <w:rPr>
          <w:color w:val="252B33"/>
          <w:shd w:val="clear" w:color="auto" w:fill="FDFDFD"/>
          <w:lang w:val="uk-UA"/>
        </w:rPr>
        <w:t>Всеукраїнського Об’єднання "Свобода"</w:t>
      </w:r>
      <w:r w:rsidRPr="008D6DB8">
        <w:rPr>
          <w:color w:val="000000"/>
          <w:shd w:val="clear" w:color="auto" w:fill="FDFDFD"/>
          <w:lang w:val="uk-UA"/>
        </w:rPr>
        <w:t xml:space="preserve"> у Хмельницькій міській раді Леся Олександрівна Герасимчук (округ № 15) прозвітувала перед виборцями про свою депутатську діяльність у 2017 році.</w:t>
      </w:r>
    </w:p>
    <w:p w:rsidR="00695647" w:rsidRDefault="006A22C6" w:rsidP="00CA0778">
      <w:pPr>
        <w:spacing w:after="0" w:line="240" w:lineRule="auto"/>
        <w:jc w:val="both"/>
        <w:rPr>
          <w:color w:val="1D2129"/>
          <w:shd w:val="clear" w:color="auto" w:fill="FFFFFF"/>
          <w:lang w:val="uk-UA"/>
        </w:rPr>
      </w:pPr>
      <w:r>
        <w:rPr>
          <w:lang w:val="uk-UA"/>
        </w:rPr>
        <w:t xml:space="preserve">Спілкування із виборцями відбувалось у дещо нестандартній формі – </w:t>
      </w:r>
      <w:r w:rsidR="008D6DB8">
        <w:rPr>
          <w:lang w:val="uk-UA"/>
        </w:rPr>
        <w:t>просто неба</w:t>
      </w:r>
      <w:r w:rsidR="00695647" w:rsidRPr="008D6DB8">
        <w:rPr>
          <w:lang w:val="uk-UA"/>
        </w:rPr>
        <w:t xml:space="preserve"> </w:t>
      </w:r>
      <w:r w:rsidR="008D6DB8">
        <w:rPr>
          <w:lang w:val="uk-UA"/>
        </w:rPr>
        <w:t>на</w:t>
      </w:r>
      <w:r w:rsidR="00ED6A79" w:rsidRPr="008D6DB8">
        <w:rPr>
          <w:color w:val="1D2129"/>
          <w:shd w:val="clear" w:color="auto" w:fill="FFFFFF"/>
          <w:lang w:val="uk-UA"/>
        </w:rPr>
        <w:t xml:space="preserve"> вулиці </w:t>
      </w:r>
      <w:proofErr w:type="spellStart"/>
      <w:r w:rsidR="00ED6A79" w:rsidRPr="008D6DB8">
        <w:rPr>
          <w:color w:val="1D2129"/>
          <w:shd w:val="clear" w:color="auto" w:fill="FFFFFF"/>
          <w:lang w:val="uk-UA"/>
        </w:rPr>
        <w:t>Курчатова</w:t>
      </w:r>
      <w:proofErr w:type="spellEnd"/>
      <w:r w:rsidR="00ED6A79" w:rsidRPr="008D6DB8">
        <w:rPr>
          <w:color w:val="1D2129"/>
          <w:shd w:val="clear" w:color="auto" w:fill="FFFFFF"/>
          <w:lang w:val="uk-UA"/>
        </w:rPr>
        <w:t>, поряд із зупинкою громадського транспорту «Олімпійська».</w:t>
      </w:r>
      <w:r w:rsidR="008D6DB8">
        <w:rPr>
          <w:color w:val="1D2129"/>
          <w:shd w:val="clear" w:color="auto" w:fill="FFFFFF"/>
          <w:lang w:val="uk-UA"/>
        </w:rPr>
        <w:t xml:space="preserve"> Леся Олександрівна розповіла про те, що</w:t>
      </w:r>
      <w:r>
        <w:rPr>
          <w:color w:val="1D2129"/>
          <w:shd w:val="clear" w:color="auto" w:fill="FFFFFF"/>
          <w:lang w:val="uk-UA"/>
        </w:rPr>
        <w:t xml:space="preserve"> у минулому році</w:t>
      </w:r>
      <w:r w:rsidR="008D6DB8">
        <w:rPr>
          <w:color w:val="1D2129"/>
          <w:shd w:val="clear" w:color="auto" w:fill="FFFFFF"/>
          <w:lang w:val="uk-UA"/>
        </w:rPr>
        <w:t xml:space="preserve"> було зроблено </w:t>
      </w:r>
      <w:r>
        <w:rPr>
          <w:color w:val="1D2129"/>
          <w:shd w:val="clear" w:color="auto" w:fill="FFFFFF"/>
          <w:lang w:val="uk-UA"/>
        </w:rPr>
        <w:t xml:space="preserve">для розвитку </w:t>
      </w:r>
      <w:r w:rsidR="008D6DB8">
        <w:rPr>
          <w:color w:val="1D2129"/>
          <w:shd w:val="clear" w:color="auto" w:fill="FFFFFF"/>
          <w:lang w:val="uk-UA"/>
        </w:rPr>
        <w:t>окру</w:t>
      </w:r>
      <w:r>
        <w:rPr>
          <w:color w:val="1D2129"/>
          <w:shd w:val="clear" w:color="auto" w:fill="FFFFFF"/>
          <w:lang w:val="uk-UA"/>
        </w:rPr>
        <w:t>гу владою міста та про свої депутатські ініціативи</w:t>
      </w:r>
      <w:r w:rsidR="00C907B9">
        <w:rPr>
          <w:color w:val="1D2129"/>
          <w:shd w:val="clear" w:color="auto" w:fill="FFFFFF"/>
          <w:lang w:val="uk-UA"/>
        </w:rPr>
        <w:t>, також відповіла на численні запитання хмельничан</w:t>
      </w:r>
      <w:bookmarkStart w:id="0" w:name="_GoBack"/>
      <w:bookmarkEnd w:id="0"/>
      <w:r>
        <w:rPr>
          <w:color w:val="1D2129"/>
          <w:shd w:val="clear" w:color="auto" w:fill="FFFFFF"/>
          <w:lang w:val="uk-UA"/>
        </w:rPr>
        <w:t>.</w:t>
      </w:r>
      <w:r w:rsidR="00C907B9">
        <w:rPr>
          <w:color w:val="1D2129"/>
          <w:shd w:val="clear" w:color="auto" w:fill="FFFFFF"/>
          <w:lang w:val="uk-UA"/>
        </w:rPr>
        <w:t xml:space="preserve"> </w:t>
      </w:r>
    </w:p>
    <w:p w:rsidR="00C907B9" w:rsidRDefault="00C907B9" w:rsidP="00CA0778">
      <w:pPr>
        <w:spacing w:after="0" w:line="240" w:lineRule="auto"/>
        <w:jc w:val="both"/>
        <w:rPr>
          <w:color w:val="1D2129"/>
          <w:shd w:val="clear" w:color="auto" w:fill="FFFFFF"/>
          <w:lang w:val="uk-UA"/>
        </w:rPr>
      </w:pPr>
    </w:p>
    <w:p w:rsidR="00C907B9" w:rsidRPr="008D6DB8" w:rsidRDefault="00C907B9" w:rsidP="00CA0778">
      <w:pPr>
        <w:spacing w:after="0" w:line="240" w:lineRule="auto"/>
        <w:jc w:val="both"/>
        <w:rPr>
          <w:color w:val="1D2129"/>
          <w:shd w:val="clear" w:color="auto" w:fill="FFFFFF"/>
          <w:lang w:val="uk-UA"/>
        </w:rPr>
      </w:pPr>
      <w:r w:rsidRPr="00C907B9">
        <w:rPr>
          <w:b/>
          <w:color w:val="1D2129"/>
          <w:shd w:val="clear" w:color="auto" w:fill="FFFFFF"/>
          <w:lang w:val="uk-UA"/>
        </w:rPr>
        <w:t>Звіт депутата</w:t>
      </w:r>
      <w:r>
        <w:rPr>
          <w:b/>
          <w:color w:val="1D2129"/>
          <w:shd w:val="clear" w:color="auto" w:fill="FFFFFF"/>
          <w:lang w:val="uk-UA"/>
        </w:rPr>
        <w:t xml:space="preserve"> </w:t>
      </w:r>
      <w:r w:rsidRPr="008D6DB8">
        <w:rPr>
          <w:b/>
          <w:lang w:val="uk-UA"/>
        </w:rPr>
        <w:t>міської ради</w:t>
      </w:r>
      <w:r>
        <w:rPr>
          <w:color w:val="1D2129"/>
          <w:shd w:val="clear" w:color="auto" w:fill="FFFFFF"/>
          <w:lang w:val="uk-UA"/>
        </w:rPr>
        <w:t xml:space="preserve"> </w:t>
      </w:r>
      <w:r w:rsidRPr="00C907B9">
        <w:rPr>
          <w:b/>
          <w:color w:val="1D2129"/>
          <w:shd w:val="clear" w:color="auto" w:fill="FFFFFF"/>
          <w:lang w:val="uk-UA"/>
        </w:rPr>
        <w:t>Герасимчук Лесі Олександрівни.</w:t>
      </w:r>
    </w:p>
    <w:p w:rsidR="00CA0778" w:rsidRPr="00CA0778" w:rsidRDefault="00CA0778" w:rsidP="00CA0778">
      <w:pPr>
        <w:spacing w:after="0" w:line="240" w:lineRule="auto"/>
        <w:jc w:val="both"/>
        <w:rPr>
          <w:rFonts w:eastAsia="Times New Roman"/>
          <w:b/>
          <w:bCs/>
          <w:u w:val="single"/>
          <w:lang w:val="uk-UA" w:eastAsia="uk-UA"/>
        </w:rPr>
      </w:pPr>
    </w:p>
    <w:p w:rsidR="00426D10" w:rsidRPr="00426D10" w:rsidRDefault="00426D10">
      <w:pPr>
        <w:rPr>
          <w:rFonts w:eastAsia="Times New Roman"/>
          <w:b/>
          <w:bCs/>
          <w:u w:val="single"/>
          <w:lang w:val="uk-UA" w:eastAsia="uk-UA"/>
        </w:rPr>
      </w:pPr>
      <w:r w:rsidRPr="00426D10">
        <w:rPr>
          <w:rFonts w:eastAsia="Times New Roman"/>
          <w:b/>
          <w:bCs/>
          <w:u w:val="single"/>
          <w:lang w:val="uk-UA" w:eastAsia="uk-UA"/>
        </w:rPr>
        <w:t>ЗРОБ</w:t>
      </w:r>
      <w:r>
        <w:rPr>
          <w:rFonts w:eastAsia="Times New Roman"/>
          <w:b/>
          <w:bCs/>
          <w:u w:val="single"/>
          <w:lang w:val="uk-UA" w:eastAsia="uk-UA"/>
        </w:rPr>
        <w:t>Л</w:t>
      </w:r>
      <w:r w:rsidRPr="00426D10">
        <w:rPr>
          <w:rFonts w:eastAsia="Times New Roman"/>
          <w:b/>
          <w:bCs/>
          <w:u w:val="single"/>
          <w:lang w:val="uk-UA" w:eastAsia="uk-UA"/>
        </w:rPr>
        <w:t>ЕНО В  2017 РОЦІ</w:t>
      </w:r>
      <w:r>
        <w:rPr>
          <w:rFonts w:eastAsia="Times New Roman"/>
          <w:b/>
          <w:bCs/>
          <w:u w:val="single"/>
          <w:lang w:val="uk-UA" w:eastAsia="uk-UA"/>
        </w:rPr>
        <w:t>.</w:t>
      </w:r>
    </w:p>
    <w:p w:rsidR="00115947" w:rsidRPr="00426D10" w:rsidRDefault="00115947">
      <w:pPr>
        <w:rPr>
          <w:rFonts w:eastAsia="Times New Roman"/>
          <w:b/>
          <w:bCs/>
          <w:u w:val="single"/>
          <w:lang w:eastAsia="uk-UA"/>
        </w:rPr>
      </w:pPr>
      <w:r w:rsidRPr="00426D10">
        <w:rPr>
          <w:rFonts w:eastAsia="Times New Roman"/>
          <w:b/>
          <w:bCs/>
          <w:u w:val="single"/>
          <w:lang w:val="uk-UA" w:eastAsia="uk-UA"/>
        </w:rPr>
        <w:t>КУЛЬТУРА ТА МИСТЕЦТВО</w:t>
      </w:r>
      <w:r w:rsidRPr="00115947">
        <w:rPr>
          <w:rFonts w:eastAsia="Times New Roman"/>
          <w:u w:val="single"/>
          <w:lang w:val="uk-UA" w:eastAsia="uk-UA"/>
        </w:rPr>
        <w:t> </w:t>
      </w:r>
      <w:r w:rsidR="00426D10">
        <w:rPr>
          <w:rFonts w:eastAsia="Times New Roman"/>
          <w:u w:val="single"/>
          <w:lang w:val="uk-UA" w:eastAsia="uk-UA"/>
        </w:rPr>
        <w:t>–</w:t>
      </w:r>
      <w:r w:rsidRPr="00115947">
        <w:rPr>
          <w:rFonts w:eastAsia="Times New Roman"/>
          <w:u w:val="single"/>
          <w:lang w:val="uk-UA" w:eastAsia="uk-UA"/>
        </w:rPr>
        <w:t xml:space="preserve"> 608 тис. грн</w:t>
      </w:r>
      <w:r w:rsidR="00426D10">
        <w:rPr>
          <w:rFonts w:eastAsia="Times New Roman"/>
          <w:u w:val="single"/>
          <w:lang w:val="uk-UA" w:eastAsia="uk-UA"/>
        </w:rPr>
        <w:t>.</w:t>
      </w:r>
    </w:p>
    <w:p w:rsidR="00115947" w:rsidRPr="00115947" w:rsidRDefault="00115947" w:rsidP="00115947">
      <w:pPr>
        <w:spacing w:after="0"/>
        <w:rPr>
          <w:rFonts w:eastAsia="Times New Roman"/>
          <w:b/>
          <w:bCs/>
          <w:bdr w:val="none" w:sz="0" w:space="0" w:color="auto" w:frame="1"/>
          <w:lang w:eastAsia="uk-UA"/>
        </w:rPr>
      </w:pPr>
      <w:proofErr w:type="spellStart"/>
      <w:r w:rsidRPr="00115947">
        <w:rPr>
          <w:rFonts w:eastAsia="Times New Roman"/>
          <w:lang w:val="uk-UA" w:eastAsia="uk-UA"/>
        </w:rPr>
        <w:t>Мурал</w:t>
      </w:r>
      <w:proofErr w:type="spellEnd"/>
      <w:r w:rsidRPr="00115947">
        <w:rPr>
          <w:rFonts w:eastAsia="Times New Roman"/>
          <w:lang w:val="uk-UA" w:eastAsia="uk-UA"/>
        </w:rPr>
        <w:t xml:space="preserve"> на території дитячої школи мистецтв</w:t>
      </w:r>
    </w:p>
    <w:p w:rsidR="00115947" w:rsidRPr="00426D10" w:rsidRDefault="00115947" w:rsidP="00115947">
      <w:pPr>
        <w:spacing w:after="0"/>
        <w:rPr>
          <w:rFonts w:eastAsia="Times New Roman"/>
          <w:bdr w:val="none" w:sz="0" w:space="0" w:color="auto" w:frame="1"/>
          <w:lang w:eastAsia="uk-UA"/>
        </w:rPr>
      </w:pPr>
      <w:r w:rsidRPr="00115947">
        <w:rPr>
          <w:rFonts w:eastAsia="Times New Roman"/>
          <w:b/>
          <w:bCs/>
          <w:bdr w:val="none" w:sz="0" w:space="0" w:color="auto" w:frame="1"/>
          <w:lang w:val="uk-UA" w:eastAsia="uk-UA"/>
        </w:rPr>
        <w:t xml:space="preserve">Центр виховання учнівської молоді вул. </w:t>
      </w:r>
      <w:proofErr w:type="spellStart"/>
      <w:r w:rsidRPr="00115947">
        <w:rPr>
          <w:rFonts w:eastAsia="Times New Roman"/>
          <w:b/>
          <w:bCs/>
          <w:bdr w:val="none" w:sz="0" w:space="0" w:color="auto" w:frame="1"/>
          <w:lang w:val="uk-UA" w:eastAsia="uk-UA"/>
        </w:rPr>
        <w:t>Курчатова</w:t>
      </w:r>
      <w:proofErr w:type="spellEnd"/>
      <w:r w:rsidRPr="00115947">
        <w:rPr>
          <w:rFonts w:eastAsia="Times New Roman"/>
          <w:b/>
          <w:bCs/>
          <w:bdr w:val="none" w:sz="0" w:space="0" w:color="auto" w:frame="1"/>
          <w:lang w:val="uk-UA" w:eastAsia="uk-UA"/>
        </w:rPr>
        <w:t xml:space="preserve"> 1Б</w:t>
      </w:r>
      <w:r w:rsidR="00426D10">
        <w:rPr>
          <w:rFonts w:eastAsia="Times New Roman"/>
          <w:b/>
          <w:bCs/>
          <w:bdr w:val="none" w:sz="0" w:space="0" w:color="auto" w:frame="1"/>
          <w:lang w:val="uk-UA" w:eastAsia="uk-UA"/>
        </w:rPr>
        <w:t>: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br/>
        <w:t xml:space="preserve">- Придбання акустичної переносної системи </w:t>
      </w:r>
      <w:r w:rsidR="00426D10">
        <w:rPr>
          <w:rFonts w:eastAsia="Times New Roman"/>
          <w:bdr w:val="none" w:sz="0" w:space="0" w:color="auto" w:frame="1"/>
          <w:lang w:val="uk-UA" w:eastAsia="uk-UA"/>
        </w:rPr>
        <w:t>–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t xml:space="preserve"> 28 тис.</w:t>
      </w:r>
      <w:r w:rsidR="00426D10">
        <w:rPr>
          <w:rFonts w:eastAsia="Times New Roman"/>
          <w:bdr w:val="none" w:sz="0" w:space="0" w:color="auto" w:frame="1"/>
          <w:lang w:val="uk-UA" w:eastAsia="uk-UA"/>
        </w:rPr>
        <w:t xml:space="preserve"> 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t>грн</w:t>
      </w:r>
      <w:r w:rsidR="00426D10">
        <w:rPr>
          <w:rFonts w:eastAsia="Times New Roman"/>
          <w:bdr w:val="none" w:sz="0" w:space="0" w:color="auto" w:frame="1"/>
          <w:lang w:val="uk-UA" w:eastAsia="uk-UA"/>
        </w:rPr>
        <w:t>.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t> 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br/>
        <w:t>- Придбання комп</w:t>
      </w:r>
      <w:r w:rsidR="00426D10">
        <w:rPr>
          <w:rFonts w:eastAsia="Times New Roman"/>
          <w:bdr w:val="none" w:sz="0" w:space="0" w:color="auto" w:frame="1"/>
          <w:lang w:val="uk-UA" w:eastAsia="uk-UA"/>
        </w:rPr>
        <w:t>’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t>ютерної техніки – 45,2 тис. грн.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br/>
        <w:t>- Придбання сценічних костюмів – 81,6 тис. грн.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br/>
        <w:t>- Придбання комп</w:t>
      </w:r>
      <w:r w:rsidR="00426D10">
        <w:rPr>
          <w:rFonts w:eastAsia="Times New Roman"/>
          <w:bdr w:val="none" w:sz="0" w:space="0" w:color="auto" w:frame="1"/>
          <w:lang w:val="uk-UA" w:eastAsia="uk-UA"/>
        </w:rPr>
        <w:t>’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t>ютерної техніки, комплектів меблів, телевізора 206 тис. грн.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br/>
        <w:t>- Проведення експертизи документації на капітальний ремонт приміщення центру 7,1 тис. грн.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br/>
        <w:t>- Виготовлення проектно-кошторисної документації на капітальний ремонт 64,8 тис. грн.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br/>
      </w:r>
      <w:r w:rsidRPr="00115947">
        <w:rPr>
          <w:rFonts w:eastAsia="Times New Roman"/>
          <w:b/>
          <w:bCs/>
          <w:bdr w:val="none" w:sz="0" w:space="0" w:color="auto" w:frame="1"/>
          <w:lang w:val="uk-UA" w:eastAsia="uk-UA"/>
        </w:rPr>
        <w:t>Дитяча школа мистецтв «Райдуга»</w:t>
      </w:r>
      <w:r w:rsidR="00426D10">
        <w:rPr>
          <w:rFonts w:eastAsia="Times New Roman"/>
          <w:b/>
          <w:bCs/>
          <w:bdr w:val="none" w:sz="0" w:space="0" w:color="auto" w:frame="1"/>
          <w:lang w:val="uk-UA" w:eastAsia="uk-UA"/>
        </w:rPr>
        <w:t>:</w:t>
      </w:r>
      <w:r w:rsidRPr="00115947">
        <w:rPr>
          <w:rFonts w:eastAsia="Times New Roman"/>
          <w:b/>
          <w:bCs/>
          <w:bdr w:val="none" w:sz="0" w:space="0" w:color="auto" w:frame="1"/>
          <w:lang w:val="uk-UA" w:eastAsia="uk-UA"/>
        </w:rPr>
        <w:br/>
      </w:r>
      <w:r w:rsidRPr="00115947">
        <w:rPr>
          <w:rFonts w:eastAsia="Times New Roman"/>
          <w:bdr w:val="none" w:sz="0" w:space="0" w:color="auto" w:frame="1"/>
          <w:lang w:val="uk-UA" w:eastAsia="uk-UA"/>
        </w:rPr>
        <w:t xml:space="preserve">- Придбання комплекту крісел </w:t>
      </w:r>
      <w:r w:rsidR="00426D10">
        <w:rPr>
          <w:rFonts w:eastAsia="Times New Roman"/>
          <w:bdr w:val="none" w:sz="0" w:space="0" w:color="auto" w:frame="1"/>
          <w:lang w:val="uk-UA" w:eastAsia="uk-UA"/>
        </w:rPr>
        <w:t>–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t xml:space="preserve"> 74,2 тис. грн.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br/>
        <w:t>- Виготовлення проектно-кошторисної документації на капремонт прилеглої території – 50,9 тис. грн.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br/>
        <w:t>- Капітальний ремонт системи водопостачання – 44,2 тис. грн.</w:t>
      </w:r>
      <w:r w:rsidRPr="00115947">
        <w:rPr>
          <w:rFonts w:eastAsia="Times New Roman"/>
          <w:bdr w:val="none" w:sz="0" w:space="0" w:color="auto" w:frame="1"/>
          <w:lang w:val="uk-UA" w:eastAsia="uk-UA"/>
        </w:rPr>
        <w:br/>
        <w:t>- Проведення експертизи проектно-кошторисної документації на капремонт – 5,9 тис. грн</w:t>
      </w:r>
      <w:r w:rsidR="00426D10">
        <w:rPr>
          <w:rFonts w:eastAsia="Times New Roman"/>
          <w:bdr w:val="none" w:sz="0" w:space="0" w:color="auto" w:frame="1"/>
          <w:lang w:val="uk-UA" w:eastAsia="uk-UA"/>
        </w:rPr>
        <w:t>.</w:t>
      </w:r>
    </w:p>
    <w:p w:rsidR="00115947" w:rsidRPr="00426D10" w:rsidRDefault="00115947" w:rsidP="00115947">
      <w:pPr>
        <w:spacing w:after="0"/>
        <w:rPr>
          <w:rFonts w:eastAsia="Times New Roman"/>
          <w:bdr w:val="none" w:sz="0" w:space="0" w:color="auto" w:frame="1"/>
          <w:lang w:eastAsia="uk-UA"/>
        </w:rPr>
      </w:pPr>
    </w:p>
    <w:p w:rsidR="00115947" w:rsidRPr="00426D10" w:rsidRDefault="00115947" w:rsidP="00115947">
      <w:pPr>
        <w:spacing w:after="0"/>
        <w:rPr>
          <w:rFonts w:eastAsia="Times New Roman"/>
          <w:b/>
          <w:i/>
          <w:iCs/>
          <w:u w:val="single"/>
          <w:lang w:val="uk-UA" w:eastAsia="uk-UA"/>
        </w:rPr>
      </w:pPr>
      <w:r w:rsidRPr="00426D10">
        <w:rPr>
          <w:rFonts w:eastAsia="Times New Roman"/>
          <w:b/>
          <w:bCs/>
          <w:u w:val="single"/>
          <w:lang w:val="uk-UA" w:eastAsia="uk-UA"/>
        </w:rPr>
        <w:t xml:space="preserve">ОСВІТА </w:t>
      </w:r>
      <w:r w:rsidR="00426D10">
        <w:rPr>
          <w:rFonts w:eastAsia="Times New Roman"/>
          <w:b/>
          <w:bCs/>
          <w:u w:val="single"/>
          <w:lang w:val="uk-UA" w:eastAsia="uk-UA"/>
        </w:rPr>
        <w:t>–</w:t>
      </w:r>
      <w:r w:rsidRPr="00426D10">
        <w:rPr>
          <w:rFonts w:eastAsia="Times New Roman"/>
          <w:b/>
          <w:bCs/>
          <w:u w:val="single"/>
          <w:lang w:val="uk-UA" w:eastAsia="uk-UA"/>
        </w:rPr>
        <w:t> </w:t>
      </w:r>
      <w:r w:rsidRPr="00426D10">
        <w:rPr>
          <w:rFonts w:eastAsia="Times New Roman"/>
          <w:b/>
          <w:i/>
          <w:iCs/>
          <w:u w:val="single"/>
          <w:lang w:val="uk-UA" w:eastAsia="uk-UA"/>
        </w:rPr>
        <w:t>4 млн 005 тис. грн</w:t>
      </w:r>
      <w:r w:rsidR="00426D10">
        <w:rPr>
          <w:rFonts w:eastAsia="Times New Roman"/>
          <w:b/>
          <w:i/>
          <w:iCs/>
          <w:u w:val="single"/>
          <w:lang w:val="uk-UA" w:eastAsia="uk-UA"/>
        </w:rPr>
        <w:t>.</w:t>
      </w:r>
    </w:p>
    <w:p w:rsidR="00115947" w:rsidRPr="00115947" w:rsidRDefault="00115947" w:rsidP="00115947">
      <w:pPr>
        <w:spacing w:after="0"/>
        <w:rPr>
          <w:rFonts w:eastAsia="Times New Roman"/>
          <w:b/>
          <w:bCs/>
          <w:lang w:val="uk-UA" w:eastAsia="uk-UA"/>
        </w:rPr>
      </w:pPr>
      <w:r>
        <w:rPr>
          <w:rFonts w:eastAsia="Times New Roman"/>
          <w:b/>
          <w:bCs/>
          <w:lang w:val="uk-UA" w:eastAsia="uk-UA"/>
        </w:rPr>
        <w:t>Дитячий садочок</w:t>
      </w:r>
      <w:r w:rsidR="00426D10">
        <w:rPr>
          <w:rFonts w:eastAsia="Times New Roman"/>
          <w:b/>
          <w:bCs/>
          <w:lang w:val="uk-UA" w:eastAsia="uk-UA"/>
        </w:rPr>
        <w:t>:</w:t>
      </w:r>
    </w:p>
    <w:p w:rsidR="00426D10" w:rsidRDefault="00115947" w:rsidP="00115947">
      <w:pPr>
        <w:spacing w:after="0"/>
        <w:rPr>
          <w:rFonts w:eastAsia="Times New Roman"/>
          <w:lang w:val="uk-UA" w:eastAsia="uk-UA"/>
        </w:rPr>
      </w:pPr>
      <w:r w:rsidRPr="00115947">
        <w:rPr>
          <w:rFonts w:eastAsia="Times New Roman"/>
          <w:b/>
          <w:bCs/>
          <w:lang w:val="uk-UA" w:eastAsia="uk-UA"/>
        </w:rPr>
        <w:t>ДНЗ № 35</w:t>
      </w:r>
      <w:r w:rsidRPr="00115947">
        <w:rPr>
          <w:rFonts w:eastAsia="Times New Roman"/>
          <w:lang w:val="uk-UA" w:eastAsia="uk-UA"/>
        </w:rPr>
        <w:br/>
        <w:t xml:space="preserve">- Утеплення фасаду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1 млн 850 тис. грн.</w:t>
      </w:r>
      <w:r w:rsidRPr="00115947">
        <w:rPr>
          <w:rFonts w:eastAsia="Times New Roman"/>
          <w:lang w:val="uk-UA" w:eastAsia="uk-UA"/>
        </w:rPr>
        <w:br/>
        <w:t xml:space="preserve">- Поточний ремонт харчоблоку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123 тис. грн.</w:t>
      </w:r>
      <w:r w:rsidRPr="00115947">
        <w:rPr>
          <w:rFonts w:eastAsia="Times New Roman"/>
          <w:lang w:val="uk-UA" w:eastAsia="uk-UA"/>
        </w:rPr>
        <w:br/>
        <w:t xml:space="preserve">- Поточний ремонт покрівлі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35 тис. грн.</w:t>
      </w:r>
      <w:r w:rsidRPr="00115947">
        <w:rPr>
          <w:rFonts w:eastAsia="Times New Roman"/>
          <w:lang w:val="uk-UA" w:eastAsia="uk-UA"/>
        </w:rPr>
        <w:br/>
        <w:t xml:space="preserve">- Придбання меблів та обладнання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249,2 тис. грн. 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  <w:r w:rsidRPr="00115947">
        <w:rPr>
          <w:rFonts w:eastAsia="Times New Roman"/>
          <w:lang w:val="uk-UA" w:eastAsia="uk-UA"/>
        </w:rPr>
        <w:t xml:space="preserve">- Поточний ремонт вентиляційних мереж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50,2 тис. грн.</w:t>
      </w:r>
      <w:r w:rsidRPr="00115947">
        <w:rPr>
          <w:rFonts w:eastAsia="Times New Roman"/>
          <w:lang w:val="uk-UA" w:eastAsia="uk-UA"/>
        </w:rPr>
        <w:br/>
      </w:r>
      <w:r w:rsidRPr="00115947">
        <w:rPr>
          <w:rFonts w:eastAsia="Times New Roman"/>
          <w:b/>
          <w:bCs/>
          <w:lang w:val="uk-UA" w:eastAsia="uk-UA"/>
        </w:rPr>
        <w:t>ДНЗ № 48</w:t>
      </w:r>
      <w:r w:rsidRPr="00115947">
        <w:rPr>
          <w:rFonts w:eastAsia="Times New Roman"/>
          <w:lang w:val="uk-UA" w:eastAsia="uk-UA"/>
        </w:rPr>
        <w:br/>
        <w:t xml:space="preserve">- Утеплення фасаду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830,3 тис. грн.</w:t>
      </w:r>
      <w:r w:rsidRPr="00115947">
        <w:rPr>
          <w:rFonts w:eastAsia="Times New Roman"/>
          <w:lang w:val="uk-UA" w:eastAsia="uk-UA"/>
        </w:rPr>
        <w:br/>
        <w:t xml:space="preserve">- Поточний ремонт санвузлів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117,1 тис. грн.</w:t>
      </w:r>
      <w:r w:rsidRPr="00115947">
        <w:rPr>
          <w:rFonts w:eastAsia="Times New Roman"/>
          <w:lang w:val="uk-UA" w:eastAsia="uk-UA"/>
        </w:rPr>
        <w:br/>
        <w:t xml:space="preserve">- Пожежна сигналізація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180 тис. грн.</w:t>
      </w:r>
      <w:r w:rsidRPr="00115947">
        <w:rPr>
          <w:rFonts w:eastAsia="Times New Roman"/>
          <w:lang w:val="uk-UA" w:eastAsia="uk-UA"/>
        </w:rPr>
        <w:br/>
        <w:t xml:space="preserve">- Придбання меблів та обладнання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235,4 тис. грн.</w:t>
      </w:r>
      <w:r w:rsidRPr="00115947">
        <w:rPr>
          <w:rFonts w:eastAsia="Times New Roman"/>
          <w:lang w:val="uk-UA" w:eastAsia="uk-UA"/>
        </w:rPr>
        <w:br/>
      </w:r>
      <w:r w:rsidRPr="00115947">
        <w:rPr>
          <w:rFonts w:eastAsia="Times New Roman"/>
          <w:b/>
          <w:bCs/>
          <w:lang w:val="uk-UA" w:eastAsia="uk-UA"/>
        </w:rPr>
        <w:t>НВК №7</w:t>
      </w:r>
      <w:r w:rsidRPr="00115947">
        <w:rPr>
          <w:rFonts w:eastAsia="Times New Roman"/>
          <w:lang w:val="uk-UA" w:eastAsia="uk-UA"/>
        </w:rPr>
        <w:br/>
        <w:t xml:space="preserve">- Поточний ремонт приміщення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121,9 тис. грн.</w:t>
      </w:r>
      <w:r w:rsidRPr="00115947">
        <w:rPr>
          <w:rFonts w:eastAsia="Times New Roman"/>
          <w:lang w:val="uk-UA" w:eastAsia="uk-UA"/>
        </w:rPr>
        <w:br/>
      </w:r>
      <w:r w:rsidRPr="00115947">
        <w:rPr>
          <w:rFonts w:eastAsia="Times New Roman"/>
          <w:lang w:val="uk-UA" w:eastAsia="uk-UA"/>
        </w:rPr>
        <w:lastRenderedPageBreak/>
        <w:t xml:space="preserve">- Поточний ремонт системи опалення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6,8 тис. грн.</w:t>
      </w:r>
      <w:r w:rsidRPr="00115947">
        <w:rPr>
          <w:rFonts w:eastAsia="Times New Roman"/>
          <w:lang w:val="uk-UA" w:eastAsia="uk-UA"/>
        </w:rPr>
        <w:br/>
        <w:t xml:space="preserve">- Художня література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3 тис. грн.</w:t>
      </w:r>
      <w:r w:rsidRPr="00115947">
        <w:rPr>
          <w:rFonts w:eastAsia="Times New Roman"/>
          <w:lang w:val="uk-UA" w:eastAsia="uk-UA"/>
        </w:rPr>
        <w:br/>
        <w:t>- Макет автомата «Калашникова» - 8 тис. грн.</w:t>
      </w:r>
      <w:r w:rsidRPr="00115947">
        <w:rPr>
          <w:rFonts w:eastAsia="Times New Roman"/>
          <w:lang w:val="uk-UA" w:eastAsia="uk-UA"/>
        </w:rPr>
        <w:br/>
        <w:t xml:space="preserve">- Поточні потреби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140,7 тис. грн.</w:t>
      </w:r>
      <w:r w:rsidRPr="00115947">
        <w:rPr>
          <w:rFonts w:eastAsia="Times New Roman"/>
          <w:lang w:val="uk-UA" w:eastAsia="uk-UA"/>
        </w:rPr>
        <w:br/>
        <w:t xml:space="preserve">- Придбання парт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49,6 тис. грн.</w:t>
      </w:r>
      <w:r w:rsidRPr="00115947">
        <w:rPr>
          <w:rFonts w:eastAsia="Times New Roman"/>
          <w:lang w:val="uk-UA" w:eastAsia="uk-UA"/>
        </w:rPr>
        <w:br/>
        <w:t xml:space="preserve">- Встановлення </w:t>
      </w:r>
      <w:proofErr w:type="spellStart"/>
      <w:r w:rsidRPr="00115947">
        <w:rPr>
          <w:rFonts w:eastAsia="Times New Roman"/>
          <w:lang w:val="uk-UA" w:eastAsia="uk-UA"/>
        </w:rPr>
        <w:t>велопарковки</w:t>
      </w:r>
      <w:proofErr w:type="spellEnd"/>
      <w:r w:rsidRPr="00115947">
        <w:rPr>
          <w:rFonts w:eastAsia="Times New Roman"/>
          <w:lang w:val="uk-UA" w:eastAsia="uk-UA"/>
        </w:rPr>
        <w:t xml:space="preserve">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5 тис. грн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</w:p>
    <w:p w:rsidR="00115947" w:rsidRDefault="00115947" w:rsidP="00115947">
      <w:pPr>
        <w:spacing w:after="0"/>
        <w:rPr>
          <w:rFonts w:eastAsia="Times New Roman"/>
          <w:i/>
          <w:iCs/>
          <w:u w:val="single"/>
          <w:lang w:val="uk-UA" w:eastAsia="uk-UA"/>
        </w:rPr>
      </w:pPr>
      <w:r w:rsidRPr="00426D10">
        <w:rPr>
          <w:rFonts w:eastAsia="Times New Roman"/>
          <w:b/>
          <w:bCs/>
          <w:u w:val="single"/>
          <w:lang w:val="uk-UA" w:eastAsia="uk-UA"/>
        </w:rPr>
        <w:t>РЕМОНТ ВУЛИЦЬ ТА ПРИБУДИНКОВИХ </w:t>
      </w:r>
      <w:r w:rsidR="00426D10">
        <w:rPr>
          <w:rFonts w:eastAsia="Times New Roman"/>
          <w:u w:val="single"/>
          <w:lang w:val="uk-UA" w:eastAsia="uk-UA"/>
        </w:rPr>
        <w:t>–</w:t>
      </w:r>
      <w:r w:rsidRPr="00115947">
        <w:rPr>
          <w:rFonts w:eastAsia="Times New Roman"/>
          <w:u w:val="single"/>
          <w:lang w:val="uk-UA" w:eastAsia="uk-UA"/>
        </w:rPr>
        <w:t> </w:t>
      </w:r>
      <w:r w:rsidR="00426D10">
        <w:rPr>
          <w:rFonts w:eastAsia="Times New Roman"/>
          <w:i/>
          <w:iCs/>
          <w:u w:val="single"/>
          <w:lang w:val="uk-UA" w:eastAsia="uk-UA"/>
        </w:rPr>
        <w:t>3 млн 540 тис. грн.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  <w:r w:rsidRPr="00115947">
        <w:rPr>
          <w:rFonts w:eastAsia="Times New Roman"/>
          <w:b/>
          <w:bCs/>
          <w:lang w:val="uk-UA" w:eastAsia="uk-UA"/>
        </w:rPr>
        <w:t>ЕМОНТ ВУЛИЧНО-ДОРОЖНЬОЇ МЕРЕЖІ</w:t>
      </w:r>
      <w:r w:rsidR="00426D10">
        <w:rPr>
          <w:rFonts w:eastAsia="Times New Roman"/>
          <w:b/>
          <w:bCs/>
          <w:lang w:val="uk-UA" w:eastAsia="uk-UA"/>
        </w:rPr>
        <w:t>:</w:t>
      </w:r>
      <w:r w:rsidRPr="00115947">
        <w:rPr>
          <w:rFonts w:eastAsia="Times New Roman"/>
          <w:b/>
          <w:bCs/>
          <w:lang w:val="uk-UA" w:eastAsia="uk-UA"/>
        </w:rPr>
        <w:br/>
      </w:r>
      <w:r w:rsidRPr="00115947">
        <w:rPr>
          <w:rFonts w:eastAsia="Times New Roman"/>
          <w:lang w:val="uk-UA" w:eastAsia="uk-UA"/>
        </w:rPr>
        <w:t xml:space="preserve">- </w:t>
      </w:r>
      <w:r w:rsidR="00426D10">
        <w:rPr>
          <w:rFonts w:eastAsia="Times New Roman"/>
          <w:lang w:val="uk-UA" w:eastAsia="uk-UA"/>
        </w:rPr>
        <w:t>В</w:t>
      </w:r>
      <w:r w:rsidRPr="00115947">
        <w:rPr>
          <w:rFonts w:eastAsia="Times New Roman"/>
          <w:lang w:val="uk-UA" w:eastAsia="uk-UA"/>
        </w:rPr>
        <w:t xml:space="preserve">ул. </w:t>
      </w:r>
      <w:proofErr w:type="spellStart"/>
      <w:r w:rsidRPr="00115947">
        <w:rPr>
          <w:rFonts w:eastAsia="Times New Roman"/>
          <w:lang w:val="uk-UA" w:eastAsia="uk-UA"/>
        </w:rPr>
        <w:t>Курчатова</w:t>
      </w:r>
      <w:proofErr w:type="spellEnd"/>
      <w:r w:rsidRPr="00115947">
        <w:rPr>
          <w:rFonts w:eastAsia="Times New Roman"/>
          <w:lang w:val="uk-UA" w:eastAsia="uk-UA"/>
        </w:rPr>
        <w:t xml:space="preserve"> (пло</w:t>
      </w:r>
      <w:r w:rsidR="00426D10">
        <w:rPr>
          <w:rFonts w:eastAsia="Times New Roman"/>
          <w:lang w:val="uk-UA" w:eastAsia="uk-UA"/>
        </w:rPr>
        <w:t xml:space="preserve">ща 1 594 </w:t>
      </w:r>
      <w:proofErr w:type="spellStart"/>
      <w:r w:rsidR="00426D10">
        <w:rPr>
          <w:rFonts w:eastAsia="Times New Roman"/>
          <w:lang w:val="uk-UA" w:eastAsia="uk-UA"/>
        </w:rPr>
        <w:t>м.кв</w:t>
      </w:r>
      <w:proofErr w:type="spellEnd"/>
      <w:r w:rsidR="00426D10">
        <w:rPr>
          <w:rFonts w:eastAsia="Times New Roman"/>
          <w:lang w:val="uk-UA" w:eastAsia="uk-UA"/>
        </w:rPr>
        <w:t>) – 465,4 тис. грн.</w:t>
      </w:r>
      <w:r w:rsidRPr="00115947">
        <w:rPr>
          <w:rFonts w:eastAsia="Times New Roman"/>
          <w:lang w:val="uk-UA" w:eastAsia="uk-UA"/>
        </w:rPr>
        <w:br/>
        <w:t xml:space="preserve">- </w:t>
      </w:r>
      <w:r w:rsidR="00426D10">
        <w:rPr>
          <w:rFonts w:eastAsia="Times New Roman"/>
          <w:lang w:val="uk-UA" w:eastAsia="uk-UA"/>
        </w:rPr>
        <w:t>П</w:t>
      </w:r>
      <w:r w:rsidRPr="00115947">
        <w:rPr>
          <w:rFonts w:eastAsia="Times New Roman"/>
          <w:lang w:val="uk-UA" w:eastAsia="uk-UA"/>
        </w:rPr>
        <w:t>ід</w:t>
      </w:r>
      <w:r w:rsidR="00426D10">
        <w:rPr>
          <w:rFonts w:eastAsia="Times New Roman"/>
          <w:lang w:val="uk-UA" w:eastAsia="uk-UA"/>
        </w:rPr>
        <w:t>’</w:t>
      </w:r>
      <w:r w:rsidRPr="00115947">
        <w:rPr>
          <w:rFonts w:eastAsia="Times New Roman"/>
          <w:lang w:val="uk-UA" w:eastAsia="uk-UA"/>
        </w:rPr>
        <w:t xml:space="preserve">їзна дорога до будинків на вул. </w:t>
      </w:r>
      <w:proofErr w:type="spellStart"/>
      <w:r w:rsidRPr="00115947">
        <w:rPr>
          <w:rFonts w:eastAsia="Times New Roman"/>
          <w:lang w:val="uk-UA" w:eastAsia="uk-UA"/>
        </w:rPr>
        <w:t>Курчатова</w:t>
      </w:r>
      <w:proofErr w:type="spellEnd"/>
      <w:r w:rsidRPr="00115947">
        <w:rPr>
          <w:rFonts w:eastAsia="Times New Roman"/>
          <w:lang w:val="uk-UA" w:eastAsia="uk-UA"/>
        </w:rPr>
        <w:t xml:space="preserve">, 1 «Д, Ж, З» від вул. Проскурівського підпілля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116,8 тис. грн. </w:t>
      </w:r>
      <w:r w:rsidRPr="00115947">
        <w:rPr>
          <w:rFonts w:eastAsia="Times New Roman"/>
          <w:lang w:val="uk-UA" w:eastAsia="uk-UA"/>
        </w:rPr>
        <w:br/>
      </w:r>
      <w:r w:rsidRPr="00115947">
        <w:rPr>
          <w:rFonts w:eastAsia="Times New Roman"/>
          <w:b/>
          <w:bCs/>
          <w:lang w:val="uk-UA" w:eastAsia="uk-UA"/>
        </w:rPr>
        <w:t>КАПІТАЛЬНИЙ РЕМОНТ ПРИБУДИНКОВИХ ТЕРИТОРІЙ</w:t>
      </w:r>
      <w:r w:rsidR="00426D10">
        <w:rPr>
          <w:rFonts w:eastAsia="Times New Roman"/>
          <w:b/>
          <w:bCs/>
          <w:lang w:val="uk-UA" w:eastAsia="uk-UA"/>
        </w:rPr>
        <w:t>:</w:t>
      </w:r>
      <w:r w:rsidR="00426D10">
        <w:rPr>
          <w:rFonts w:eastAsia="Times New Roman"/>
          <w:lang w:val="uk-UA" w:eastAsia="uk-UA"/>
        </w:rPr>
        <w:br/>
        <w:t>- В</w:t>
      </w:r>
      <w:r w:rsidRPr="00115947">
        <w:rPr>
          <w:rFonts w:eastAsia="Times New Roman"/>
          <w:lang w:val="uk-UA" w:eastAsia="uk-UA"/>
        </w:rPr>
        <w:t xml:space="preserve">ул. </w:t>
      </w:r>
      <w:proofErr w:type="spellStart"/>
      <w:r w:rsidRPr="00115947">
        <w:rPr>
          <w:rFonts w:eastAsia="Times New Roman"/>
          <w:lang w:val="uk-UA" w:eastAsia="uk-UA"/>
        </w:rPr>
        <w:t>Курчатова</w:t>
      </w:r>
      <w:proofErr w:type="spellEnd"/>
      <w:r w:rsidRPr="00115947">
        <w:rPr>
          <w:rFonts w:eastAsia="Times New Roman"/>
          <w:lang w:val="uk-UA" w:eastAsia="uk-UA"/>
        </w:rPr>
        <w:t xml:space="preserve">, 3/1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1 млн. 486 тис. грн.</w:t>
      </w:r>
      <w:r w:rsidRPr="00115947">
        <w:rPr>
          <w:rFonts w:eastAsia="Times New Roman"/>
          <w:lang w:val="uk-UA" w:eastAsia="uk-UA"/>
        </w:rPr>
        <w:br/>
        <w:t xml:space="preserve">- Вул. </w:t>
      </w:r>
      <w:proofErr w:type="spellStart"/>
      <w:r w:rsidRPr="00115947">
        <w:rPr>
          <w:rFonts w:eastAsia="Times New Roman"/>
          <w:lang w:val="uk-UA" w:eastAsia="uk-UA"/>
        </w:rPr>
        <w:t>Курчатова</w:t>
      </w:r>
      <w:proofErr w:type="spellEnd"/>
      <w:r w:rsidRPr="00115947">
        <w:rPr>
          <w:rFonts w:eastAsia="Times New Roman"/>
          <w:lang w:val="uk-UA" w:eastAsia="uk-UA"/>
        </w:rPr>
        <w:t xml:space="preserve">, 3 </w:t>
      </w:r>
      <w:r w:rsidR="00426D10">
        <w:rPr>
          <w:rFonts w:eastAsia="Times New Roman"/>
          <w:lang w:val="uk-UA" w:eastAsia="uk-UA"/>
        </w:rPr>
        <w:t>–</w:t>
      </w:r>
      <w:r w:rsidRPr="00115947">
        <w:rPr>
          <w:rFonts w:eastAsia="Times New Roman"/>
          <w:lang w:val="uk-UA" w:eastAsia="uk-UA"/>
        </w:rPr>
        <w:t xml:space="preserve"> 1 млн. 471 тис. грн</w:t>
      </w:r>
    </w:p>
    <w:p w:rsidR="00426D10" w:rsidRDefault="00426D10" w:rsidP="00115947">
      <w:pPr>
        <w:spacing w:after="0"/>
        <w:rPr>
          <w:rFonts w:eastAsia="Times New Roman"/>
          <w:lang w:val="uk-UA" w:eastAsia="uk-UA"/>
        </w:rPr>
      </w:pPr>
    </w:p>
    <w:p w:rsidR="00426D10" w:rsidRDefault="00426D10" w:rsidP="00115947">
      <w:pPr>
        <w:spacing w:after="0"/>
        <w:rPr>
          <w:rFonts w:eastAsia="Times New Roman"/>
          <w:lang w:val="uk-UA" w:eastAsia="uk-UA"/>
        </w:rPr>
      </w:pPr>
    </w:p>
    <w:p w:rsidR="00115947" w:rsidRPr="00426D10" w:rsidRDefault="00115947" w:rsidP="00115947">
      <w:pPr>
        <w:spacing w:after="0"/>
        <w:rPr>
          <w:rFonts w:eastAsia="Times New Roman"/>
          <w:b/>
          <w:bCs/>
          <w:u w:val="single"/>
          <w:lang w:val="uk-UA" w:eastAsia="uk-UA"/>
        </w:rPr>
      </w:pPr>
      <w:r w:rsidRPr="00115947">
        <w:rPr>
          <w:rFonts w:eastAsia="Times New Roman"/>
          <w:b/>
          <w:bCs/>
          <w:u w:val="single"/>
          <w:lang w:val="uk-UA" w:eastAsia="uk-UA"/>
        </w:rPr>
        <w:t xml:space="preserve">ЗАПЛАНОВАНО НА 2018 </w:t>
      </w:r>
      <w:r w:rsidR="00426D10" w:rsidRPr="00426D10">
        <w:rPr>
          <w:rFonts w:eastAsia="Times New Roman"/>
          <w:b/>
          <w:bCs/>
          <w:u w:val="single"/>
          <w:lang w:val="uk-UA" w:eastAsia="uk-UA"/>
        </w:rPr>
        <w:t>РІК.</w:t>
      </w:r>
    </w:p>
    <w:p w:rsidR="00115947" w:rsidRDefault="00115947" w:rsidP="00115947">
      <w:pPr>
        <w:spacing w:after="0"/>
        <w:rPr>
          <w:rFonts w:eastAsia="Times New Roman"/>
          <w:b/>
          <w:bCs/>
          <w:lang w:val="uk-UA" w:eastAsia="uk-UA"/>
        </w:rPr>
      </w:pPr>
    </w:p>
    <w:p w:rsidR="00115947" w:rsidRPr="00426D10" w:rsidRDefault="00115947" w:rsidP="00115947">
      <w:pPr>
        <w:spacing w:after="0"/>
        <w:rPr>
          <w:rFonts w:eastAsia="Times New Roman"/>
          <w:b/>
          <w:bCs/>
          <w:u w:val="single"/>
          <w:lang w:val="uk-UA" w:eastAsia="uk-UA"/>
        </w:rPr>
      </w:pPr>
      <w:r w:rsidRPr="00426D10">
        <w:rPr>
          <w:rFonts w:eastAsia="Times New Roman"/>
          <w:b/>
          <w:bCs/>
          <w:u w:val="single"/>
          <w:lang w:val="uk-UA" w:eastAsia="uk-UA"/>
        </w:rPr>
        <w:t>ЖИТЛОВО-КОМУНАЛЬНЕ ГОСПОДАРСТВО</w:t>
      </w:r>
      <w:r w:rsidR="00426D10">
        <w:rPr>
          <w:rFonts w:eastAsia="Times New Roman"/>
          <w:b/>
          <w:bCs/>
          <w:u w:val="single"/>
          <w:lang w:val="uk-UA" w:eastAsia="uk-UA"/>
        </w:rPr>
        <w:t>.</w:t>
      </w:r>
    </w:p>
    <w:p w:rsidR="00426D10" w:rsidRDefault="00115947" w:rsidP="00115947">
      <w:pPr>
        <w:spacing w:after="0"/>
        <w:rPr>
          <w:rFonts w:eastAsia="Times New Roman"/>
          <w:lang w:val="uk-UA" w:eastAsia="uk-UA"/>
        </w:rPr>
      </w:pPr>
      <w:r w:rsidRPr="00115947">
        <w:rPr>
          <w:rFonts w:eastAsia="Times New Roman"/>
          <w:lang w:val="uk-UA" w:eastAsia="uk-UA"/>
        </w:rPr>
        <w:t xml:space="preserve">- Реконструкція теплової мережі від ТК-9 до приміщення </w:t>
      </w:r>
      <w:proofErr w:type="spellStart"/>
      <w:r w:rsidRPr="00115947">
        <w:rPr>
          <w:rFonts w:eastAsia="Times New Roman"/>
          <w:lang w:val="uk-UA" w:eastAsia="uk-UA"/>
        </w:rPr>
        <w:t>піцерії</w:t>
      </w:r>
      <w:proofErr w:type="spellEnd"/>
      <w:r w:rsidRPr="00115947">
        <w:rPr>
          <w:rFonts w:eastAsia="Times New Roman"/>
          <w:lang w:val="uk-UA" w:eastAsia="uk-UA"/>
        </w:rPr>
        <w:t xml:space="preserve"> по вул. </w:t>
      </w:r>
      <w:proofErr w:type="spellStart"/>
      <w:r w:rsidRPr="00115947">
        <w:rPr>
          <w:rFonts w:eastAsia="Times New Roman"/>
          <w:lang w:val="uk-UA" w:eastAsia="uk-UA"/>
        </w:rPr>
        <w:t>Курчатова</w:t>
      </w:r>
      <w:proofErr w:type="spellEnd"/>
      <w:r w:rsidRPr="00115947">
        <w:rPr>
          <w:rFonts w:eastAsia="Times New Roman"/>
          <w:lang w:val="uk-UA" w:eastAsia="uk-UA"/>
        </w:rPr>
        <w:t>, 1А - 2 млн 327 тис. грн.</w:t>
      </w:r>
      <w:r w:rsidRPr="00115947">
        <w:rPr>
          <w:rFonts w:eastAsia="Times New Roman"/>
          <w:lang w:val="uk-UA" w:eastAsia="uk-UA"/>
        </w:rPr>
        <w:br/>
        <w:t xml:space="preserve">- Поточний ремонт дорожнього покриття - вул. </w:t>
      </w:r>
      <w:proofErr w:type="spellStart"/>
      <w:r w:rsidRPr="00115947">
        <w:rPr>
          <w:rFonts w:eastAsia="Times New Roman"/>
          <w:lang w:val="uk-UA" w:eastAsia="uk-UA"/>
        </w:rPr>
        <w:t>Курчатова</w:t>
      </w:r>
      <w:proofErr w:type="spellEnd"/>
      <w:r w:rsidRPr="00115947">
        <w:rPr>
          <w:rFonts w:eastAsia="Times New Roman"/>
          <w:lang w:val="uk-UA" w:eastAsia="uk-UA"/>
        </w:rPr>
        <w:t xml:space="preserve"> - 437,9 тис. грн.</w:t>
      </w:r>
      <w:r w:rsidRPr="00115947">
        <w:rPr>
          <w:rFonts w:eastAsia="Times New Roman"/>
          <w:lang w:val="uk-UA" w:eastAsia="uk-UA"/>
        </w:rPr>
        <w:br/>
        <w:t xml:space="preserve">- Встановлення спортивного майданчика вул. </w:t>
      </w:r>
      <w:proofErr w:type="spellStart"/>
      <w:r w:rsidRPr="00115947">
        <w:rPr>
          <w:rFonts w:eastAsia="Times New Roman"/>
          <w:lang w:val="uk-UA" w:eastAsia="uk-UA"/>
        </w:rPr>
        <w:t>Курчатова</w:t>
      </w:r>
      <w:proofErr w:type="spellEnd"/>
      <w:r w:rsidRPr="00115947">
        <w:rPr>
          <w:rFonts w:eastAsia="Times New Roman"/>
          <w:lang w:val="uk-UA" w:eastAsia="uk-UA"/>
        </w:rPr>
        <w:t xml:space="preserve">, 4, 4/3 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  <w:r w:rsidRPr="00115947">
        <w:rPr>
          <w:rFonts w:eastAsia="Times New Roman"/>
          <w:lang w:val="uk-UA" w:eastAsia="uk-UA"/>
        </w:rPr>
        <w:t>- Встановлення спортивного майданчика вул. Чкалова, 18</w:t>
      </w:r>
    </w:p>
    <w:p w:rsidR="00115947" w:rsidRPr="00426D10" w:rsidRDefault="00115947" w:rsidP="00115947">
      <w:pPr>
        <w:spacing w:after="0"/>
        <w:rPr>
          <w:rFonts w:eastAsia="Times New Roman"/>
          <w:u w:val="single"/>
          <w:lang w:val="uk-UA" w:eastAsia="uk-UA"/>
        </w:rPr>
      </w:pPr>
    </w:p>
    <w:p w:rsidR="00115947" w:rsidRPr="00426D10" w:rsidRDefault="00115947" w:rsidP="00115947">
      <w:pPr>
        <w:spacing w:after="0"/>
        <w:rPr>
          <w:rFonts w:eastAsia="Times New Roman"/>
          <w:b/>
          <w:bCs/>
          <w:u w:val="single"/>
          <w:lang w:val="uk-UA" w:eastAsia="uk-UA"/>
        </w:rPr>
      </w:pPr>
      <w:r w:rsidRPr="00426D10">
        <w:rPr>
          <w:rFonts w:eastAsia="Times New Roman"/>
          <w:b/>
          <w:bCs/>
          <w:u w:val="single"/>
          <w:lang w:val="uk-UA" w:eastAsia="uk-UA"/>
        </w:rPr>
        <w:t>РЕМОНТ ПРИБУДИНКОВИХ ТЕРИТОРІЙ</w:t>
      </w:r>
      <w:r w:rsidR="00426D10">
        <w:rPr>
          <w:rFonts w:eastAsia="Times New Roman"/>
          <w:b/>
          <w:bCs/>
          <w:u w:val="single"/>
          <w:lang w:val="uk-UA" w:eastAsia="uk-UA"/>
        </w:rPr>
        <w:t>.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  <w:r w:rsidRPr="00115947">
        <w:rPr>
          <w:rFonts w:eastAsia="Times New Roman"/>
          <w:b/>
          <w:bCs/>
          <w:lang w:val="uk-UA" w:eastAsia="uk-UA"/>
        </w:rPr>
        <w:t>КАПІТАЛЬНИЙ РЕМОНТ ПРИБУДИНКОВОЇ ТЕРИТОРІЇ</w:t>
      </w:r>
      <w:r w:rsidR="00426D10">
        <w:rPr>
          <w:rFonts w:eastAsia="Times New Roman"/>
          <w:b/>
          <w:bCs/>
          <w:lang w:val="uk-UA" w:eastAsia="uk-UA"/>
        </w:rPr>
        <w:t>:</w:t>
      </w:r>
      <w:r w:rsidRPr="00115947">
        <w:rPr>
          <w:rFonts w:eastAsia="Times New Roman"/>
          <w:lang w:val="uk-UA" w:eastAsia="uk-UA"/>
        </w:rPr>
        <w:br/>
        <w:t xml:space="preserve">- Вул. </w:t>
      </w:r>
      <w:proofErr w:type="spellStart"/>
      <w:r w:rsidRPr="00115947">
        <w:rPr>
          <w:rFonts w:eastAsia="Times New Roman"/>
          <w:lang w:val="uk-UA" w:eastAsia="uk-UA"/>
        </w:rPr>
        <w:t>Курчатова</w:t>
      </w:r>
      <w:proofErr w:type="spellEnd"/>
      <w:r w:rsidRPr="00115947">
        <w:rPr>
          <w:rFonts w:eastAsia="Times New Roman"/>
          <w:lang w:val="uk-UA" w:eastAsia="uk-UA"/>
        </w:rPr>
        <w:t xml:space="preserve"> 1 – 1 млн 300 тис. грн.</w:t>
      </w:r>
      <w:r w:rsidRPr="00115947">
        <w:rPr>
          <w:rFonts w:eastAsia="Times New Roman"/>
          <w:lang w:val="uk-UA" w:eastAsia="uk-UA"/>
        </w:rPr>
        <w:br/>
      </w:r>
      <w:r w:rsidRPr="00115947">
        <w:rPr>
          <w:rFonts w:eastAsia="Times New Roman"/>
          <w:b/>
          <w:bCs/>
          <w:lang w:val="uk-UA" w:eastAsia="uk-UA"/>
        </w:rPr>
        <w:t>ПОТОЧНИЙ РЕМОНТ ПРИБУДИНКОВИХ ТЕРИТОРІЙ</w:t>
      </w:r>
      <w:r w:rsidR="00426D10">
        <w:rPr>
          <w:rFonts w:eastAsia="Times New Roman"/>
          <w:b/>
          <w:bCs/>
          <w:lang w:val="uk-UA" w:eastAsia="uk-UA"/>
        </w:rPr>
        <w:t>:</w:t>
      </w:r>
      <w:r w:rsidRPr="00115947">
        <w:rPr>
          <w:rFonts w:eastAsia="Times New Roman"/>
          <w:lang w:val="uk-UA" w:eastAsia="uk-UA"/>
        </w:rPr>
        <w:br/>
        <w:t>- Вул. Чкалова, 18м- 153 тис. грн.</w:t>
      </w:r>
      <w:r w:rsidRPr="00115947">
        <w:rPr>
          <w:rFonts w:eastAsia="Times New Roman"/>
          <w:lang w:val="uk-UA" w:eastAsia="uk-UA"/>
        </w:rPr>
        <w:br/>
        <w:t>- Вул. Чкалова, 18-20/1 – 92 тис. грн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</w:p>
    <w:p w:rsidR="00115947" w:rsidRPr="00426D10" w:rsidRDefault="00115947" w:rsidP="00115947">
      <w:pPr>
        <w:spacing w:after="0"/>
        <w:rPr>
          <w:rFonts w:eastAsia="Times New Roman"/>
          <w:b/>
          <w:bCs/>
          <w:u w:val="single"/>
          <w:lang w:val="uk-UA" w:eastAsia="uk-UA"/>
        </w:rPr>
      </w:pPr>
      <w:r w:rsidRPr="00426D10">
        <w:rPr>
          <w:rFonts w:eastAsia="Times New Roman"/>
          <w:b/>
          <w:bCs/>
          <w:u w:val="single"/>
          <w:lang w:val="uk-UA" w:eastAsia="uk-UA"/>
        </w:rPr>
        <w:t>БЛАГОУСТРІЙ</w:t>
      </w:r>
      <w:r w:rsidR="00426D10">
        <w:rPr>
          <w:rFonts w:eastAsia="Times New Roman"/>
          <w:b/>
          <w:bCs/>
          <w:u w:val="single"/>
          <w:lang w:val="uk-UA" w:eastAsia="uk-UA"/>
        </w:rPr>
        <w:t>: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  <w:r w:rsidRPr="00115947">
        <w:rPr>
          <w:rFonts w:eastAsia="Times New Roman"/>
          <w:lang w:val="uk-UA" w:eastAsia="uk-UA"/>
        </w:rPr>
        <w:t xml:space="preserve">- Капітальний ремонт-улаштування пішохідної доріжки в парку культури і відпочинку ім. М. </w:t>
      </w:r>
      <w:proofErr w:type="spellStart"/>
      <w:r w:rsidRPr="00115947">
        <w:rPr>
          <w:rFonts w:eastAsia="Times New Roman"/>
          <w:lang w:val="uk-UA" w:eastAsia="uk-UA"/>
        </w:rPr>
        <w:t>Чекмана</w:t>
      </w:r>
      <w:proofErr w:type="spellEnd"/>
      <w:r w:rsidRPr="00115947">
        <w:rPr>
          <w:rFonts w:eastAsia="Times New Roman"/>
          <w:lang w:val="uk-UA" w:eastAsia="uk-UA"/>
        </w:rPr>
        <w:t xml:space="preserve"> (від вул. Олімпійської до містка в районі спорткомплексу «Спартак») – 1 млн 495 тис. грн.</w:t>
      </w:r>
      <w:r w:rsidRPr="00115947">
        <w:rPr>
          <w:rFonts w:eastAsia="Times New Roman"/>
          <w:lang w:val="uk-UA" w:eastAsia="uk-UA"/>
        </w:rPr>
        <w:br/>
        <w:t>- Капітальний ремонт пішохідних доріжок на кладовищі – 274,1 тис. грн</w:t>
      </w:r>
      <w:r w:rsidR="00426D10">
        <w:rPr>
          <w:rFonts w:eastAsia="Times New Roman"/>
          <w:lang w:val="uk-UA" w:eastAsia="uk-UA"/>
        </w:rPr>
        <w:t>.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</w:p>
    <w:p w:rsidR="00115947" w:rsidRPr="00426D10" w:rsidRDefault="00115947" w:rsidP="00115947">
      <w:pPr>
        <w:spacing w:after="0"/>
        <w:rPr>
          <w:rFonts w:eastAsia="Times New Roman"/>
          <w:b/>
          <w:bCs/>
          <w:u w:val="single"/>
          <w:lang w:val="uk-UA" w:eastAsia="uk-UA"/>
        </w:rPr>
      </w:pPr>
      <w:r w:rsidRPr="00426D10">
        <w:rPr>
          <w:rFonts w:eastAsia="Times New Roman"/>
          <w:b/>
          <w:bCs/>
          <w:u w:val="single"/>
          <w:lang w:val="uk-UA" w:eastAsia="uk-UA"/>
        </w:rPr>
        <w:t>ОХОРОНА ЗДОРОВ</w:t>
      </w:r>
      <w:r w:rsidR="00426D10">
        <w:rPr>
          <w:rFonts w:eastAsia="Times New Roman"/>
          <w:b/>
          <w:bCs/>
          <w:u w:val="single"/>
          <w:lang w:val="uk-UA" w:eastAsia="uk-UA"/>
        </w:rPr>
        <w:t>’</w:t>
      </w:r>
      <w:r w:rsidRPr="00426D10">
        <w:rPr>
          <w:rFonts w:eastAsia="Times New Roman"/>
          <w:b/>
          <w:bCs/>
          <w:u w:val="single"/>
          <w:lang w:val="uk-UA" w:eastAsia="uk-UA"/>
        </w:rPr>
        <w:t>Я</w:t>
      </w:r>
      <w:r w:rsidR="00426D10">
        <w:rPr>
          <w:rFonts w:eastAsia="Times New Roman"/>
          <w:b/>
          <w:bCs/>
          <w:u w:val="single"/>
          <w:lang w:val="uk-UA" w:eastAsia="uk-UA"/>
        </w:rPr>
        <w:t>: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  <w:r w:rsidRPr="00115947">
        <w:rPr>
          <w:rFonts w:eastAsia="Times New Roman"/>
          <w:lang w:val="uk-UA" w:eastAsia="uk-UA"/>
        </w:rPr>
        <w:t>- Капітальний ремонт м'якої покрівлі приміщення ЦПМСД №2 по вул. Курчатова,1 – 295 тис. грн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</w:p>
    <w:p w:rsidR="00115947" w:rsidRPr="00426D10" w:rsidRDefault="00115947" w:rsidP="00115947">
      <w:pPr>
        <w:spacing w:after="0"/>
        <w:rPr>
          <w:rFonts w:eastAsia="Times New Roman"/>
          <w:b/>
          <w:bCs/>
          <w:u w:val="single"/>
          <w:lang w:val="uk-UA" w:eastAsia="uk-UA"/>
        </w:rPr>
      </w:pPr>
      <w:r w:rsidRPr="00426D10">
        <w:rPr>
          <w:rFonts w:eastAsia="Times New Roman"/>
          <w:b/>
          <w:bCs/>
          <w:u w:val="single"/>
          <w:lang w:val="uk-UA" w:eastAsia="uk-UA"/>
        </w:rPr>
        <w:t>КУЛЬТУРА ТА МИСТЕЦТВО</w:t>
      </w:r>
      <w:r w:rsidR="00426D10" w:rsidRPr="00426D10">
        <w:rPr>
          <w:rFonts w:eastAsia="Times New Roman"/>
          <w:b/>
          <w:bCs/>
          <w:u w:val="single"/>
          <w:lang w:val="uk-UA" w:eastAsia="uk-UA"/>
        </w:rPr>
        <w:t>: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  <w:r w:rsidRPr="00115947">
        <w:rPr>
          <w:rFonts w:eastAsia="Times New Roman"/>
          <w:lang w:val="uk-UA" w:eastAsia="uk-UA"/>
        </w:rPr>
        <w:t xml:space="preserve">- Капітальний ремонт приміщення центру національного виховання учнівської молоді по вул. </w:t>
      </w:r>
      <w:proofErr w:type="spellStart"/>
      <w:r w:rsidRPr="00115947">
        <w:rPr>
          <w:rFonts w:eastAsia="Times New Roman"/>
          <w:lang w:val="uk-UA" w:eastAsia="uk-UA"/>
        </w:rPr>
        <w:t>Курчатова</w:t>
      </w:r>
      <w:proofErr w:type="spellEnd"/>
      <w:r w:rsidRPr="00115947">
        <w:rPr>
          <w:rFonts w:eastAsia="Times New Roman"/>
          <w:lang w:val="uk-UA" w:eastAsia="uk-UA"/>
        </w:rPr>
        <w:t>, 1Б – 1 млн 256 тис. грн.</w:t>
      </w:r>
      <w:r w:rsidRPr="00115947">
        <w:rPr>
          <w:rFonts w:eastAsia="Times New Roman"/>
          <w:lang w:val="uk-UA" w:eastAsia="uk-UA"/>
        </w:rPr>
        <w:br/>
      </w:r>
      <w:r w:rsidRPr="00115947">
        <w:rPr>
          <w:rFonts w:eastAsia="Times New Roman"/>
          <w:lang w:val="uk-UA" w:eastAsia="uk-UA"/>
        </w:rPr>
        <w:lastRenderedPageBreak/>
        <w:t xml:space="preserve">- Капітальний ремонт прилеглої території дитячої школи мистецтв «Райдуга» по вул. </w:t>
      </w:r>
      <w:proofErr w:type="spellStart"/>
      <w:r w:rsidRPr="00115947">
        <w:rPr>
          <w:rFonts w:eastAsia="Times New Roman"/>
          <w:lang w:val="uk-UA" w:eastAsia="uk-UA"/>
        </w:rPr>
        <w:t>Курчатова</w:t>
      </w:r>
      <w:proofErr w:type="spellEnd"/>
      <w:r w:rsidRPr="00115947">
        <w:rPr>
          <w:rFonts w:eastAsia="Times New Roman"/>
          <w:lang w:val="uk-UA" w:eastAsia="uk-UA"/>
        </w:rPr>
        <w:t>, 9 – 1 млн грн.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</w:p>
    <w:p w:rsidR="00115947" w:rsidRPr="00426D10" w:rsidRDefault="00115947" w:rsidP="00115947">
      <w:pPr>
        <w:spacing w:after="0"/>
        <w:rPr>
          <w:rFonts w:eastAsia="Times New Roman"/>
          <w:b/>
          <w:bCs/>
          <w:u w:val="single"/>
          <w:lang w:val="uk-UA" w:eastAsia="uk-UA"/>
        </w:rPr>
      </w:pPr>
      <w:r w:rsidRPr="00426D10">
        <w:rPr>
          <w:rFonts w:eastAsia="Times New Roman"/>
          <w:b/>
          <w:bCs/>
          <w:u w:val="single"/>
          <w:lang w:val="uk-UA" w:eastAsia="uk-UA"/>
        </w:rPr>
        <w:t>БУДІВНИЦТВО</w:t>
      </w:r>
      <w:r w:rsidR="00426D10">
        <w:rPr>
          <w:rFonts w:eastAsia="Times New Roman"/>
          <w:b/>
          <w:bCs/>
          <w:u w:val="single"/>
          <w:lang w:val="uk-UA" w:eastAsia="uk-UA"/>
        </w:rPr>
        <w:t>: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  <w:r w:rsidRPr="00115947">
        <w:rPr>
          <w:rFonts w:eastAsia="Times New Roman"/>
          <w:lang w:val="uk-UA" w:eastAsia="uk-UA"/>
        </w:rPr>
        <w:t>- Будівництво автодорожнього тунелю під залізничними коліями на перегоні Хмельницький-</w:t>
      </w:r>
      <w:proofErr w:type="spellStart"/>
      <w:r w:rsidRPr="00115947">
        <w:rPr>
          <w:rFonts w:eastAsia="Times New Roman"/>
          <w:lang w:val="uk-UA" w:eastAsia="uk-UA"/>
        </w:rPr>
        <w:t>Гречани</w:t>
      </w:r>
      <w:proofErr w:type="spellEnd"/>
      <w:r w:rsidRPr="00115947">
        <w:rPr>
          <w:rFonts w:eastAsia="Times New Roman"/>
          <w:lang w:val="uk-UA" w:eastAsia="uk-UA"/>
        </w:rPr>
        <w:t xml:space="preserve"> ПК-12256+71.00 – 1 млн грн (загальна кошторисна вартість об'єкта - 25,8 млн грн)</w:t>
      </w:r>
    </w:p>
    <w:p w:rsidR="00115947" w:rsidRDefault="00115947" w:rsidP="00115947">
      <w:pPr>
        <w:spacing w:after="0"/>
        <w:rPr>
          <w:rFonts w:eastAsia="Times New Roman"/>
          <w:lang w:val="uk-UA" w:eastAsia="uk-UA"/>
        </w:rPr>
      </w:pPr>
    </w:p>
    <w:p w:rsidR="00115947" w:rsidRPr="00426D10" w:rsidRDefault="00115947" w:rsidP="00115947">
      <w:pPr>
        <w:spacing w:after="0"/>
        <w:rPr>
          <w:rFonts w:eastAsia="Times New Roman"/>
          <w:b/>
          <w:bCs/>
          <w:u w:val="single"/>
          <w:lang w:val="uk-UA" w:eastAsia="uk-UA"/>
        </w:rPr>
      </w:pPr>
      <w:r w:rsidRPr="00426D10">
        <w:rPr>
          <w:rFonts w:eastAsia="Times New Roman"/>
          <w:b/>
          <w:bCs/>
          <w:u w:val="single"/>
          <w:lang w:val="uk-UA" w:eastAsia="uk-UA"/>
        </w:rPr>
        <w:t>ОСВІТА</w:t>
      </w:r>
      <w:r w:rsidR="00426D10">
        <w:rPr>
          <w:rFonts w:eastAsia="Times New Roman"/>
          <w:b/>
          <w:bCs/>
          <w:u w:val="single"/>
          <w:lang w:val="uk-UA" w:eastAsia="uk-UA"/>
        </w:rPr>
        <w:t>:</w:t>
      </w:r>
    </w:p>
    <w:p w:rsidR="00D732D2" w:rsidRDefault="00115947" w:rsidP="00115947">
      <w:pPr>
        <w:spacing w:after="0"/>
        <w:rPr>
          <w:rFonts w:eastAsia="Times New Roman"/>
          <w:lang w:val="uk-UA" w:eastAsia="uk-UA"/>
        </w:rPr>
      </w:pPr>
      <w:r w:rsidRPr="00115947">
        <w:rPr>
          <w:rFonts w:eastAsia="Times New Roman"/>
          <w:b/>
          <w:bCs/>
          <w:lang w:val="uk-UA" w:eastAsia="uk-UA"/>
        </w:rPr>
        <w:t>НВК №7</w:t>
      </w:r>
      <w:r w:rsidR="00426D10">
        <w:rPr>
          <w:rFonts w:eastAsia="Times New Roman"/>
          <w:b/>
          <w:bCs/>
          <w:lang w:val="uk-UA" w:eastAsia="uk-UA"/>
        </w:rPr>
        <w:t>:</w:t>
      </w:r>
      <w:r w:rsidRPr="00115947">
        <w:rPr>
          <w:rFonts w:eastAsia="Times New Roman"/>
          <w:lang w:val="uk-UA" w:eastAsia="uk-UA"/>
        </w:rPr>
        <w:br/>
        <w:t>- Поточний ремонт сантехнічних мереж - 200 тис. грн.</w:t>
      </w:r>
      <w:r w:rsidRPr="00115947">
        <w:rPr>
          <w:rFonts w:eastAsia="Times New Roman"/>
          <w:lang w:val="uk-UA" w:eastAsia="uk-UA"/>
        </w:rPr>
        <w:br/>
        <w:t>- Встановлення пожежної сигналізації - 350 тис. грн.</w:t>
      </w:r>
      <w:r w:rsidRPr="00115947">
        <w:rPr>
          <w:rFonts w:eastAsia="Times New Roman"/>
          <w:lang w:val="uk-UA" w:eastAsia="uk-UA"/>
        </w:rPr>
        <w:br/>
        <w:t>- Поточні потреби (100 грн на 1 учня) – 108,4 тис. грн.</w:t>
      </w:r>
      <w:r w:rsidRPr="00115947">
        <w:rPr>
          <w:rFonts w:eastAsia="Times New Roman"/>
          <w:lang w:val="uk-UA" w:eastAsia="uk-UA"/>
        </w:rPr>
        <w:br/>
      </w:r>
      <w:r w:rsidRPr="00115947">
        <w:rPr>
          <w:rFonts w:eastAsia="Times New Roman"/>
          <w:b/>
          <w:bCs/>
          <w:lang w:val="uk-UA" w:eastAsia="uk-UA"/>
        </w:rPr>
        <w:t>ДНЗ №35</w:t>
      </w:r>
      <w:r w:rsidR="00426D10">
        <w:rPr>
          <w:rFonts w:eastAsia="Times New Roman"/>
          <w:b/>
          <w:bCs/>
          <w:lang w:val="uk-UA" w:eastAsia="uk-UA"/>
        </w:rPr>
        <w:t>:</w:t>
      </w:r>
      <w:r w:rsidRPr="00115947">
        <w:rPr>
          <w:rFonts w:eastAsia="Times New Roman"/>
          <w:lang w:val="uk-UA" w:eastAsia="uk-UA"/>
        </w:rPr>
        <w:br/>
        <w:t>- Поточні потреби (200 грн на 1 вихованця) – 72,4 тис. грн.</w:t>
      </w:r>
      <w:r w:rsidRPr="00115947">
        <w:rPr>
          <w:rFonts w:eastAsia="Times New Roman"/>
          <w:lang w:val="uk-UA" w:eastAsia="uk-UA"/>
        </w:rPr>
        <w:br/>
      </w:r>
      <w:r w:rsidRPr="00115947">
        <w:rPr>
          <w:rFonts w:eastAsia="Times New Roman"/>
          <w:b/>
          <w:bCs/>
          <w:lang w:val="uk-UA" w:eastAsia="uk-UA"/>
        </w:rPr>
        <w:t>ДНЗ № 48</w:t>
      </w:r>
      <w:r w:rsidR="00426D10">
        <w:rPr>
          <w:rFonts w:eastAsia="Times New Roman"/>
          <w:b/>
          <w:bCs/>
          <w:lang w:val="uk-UA" w:eastAsia="uk-UA"/>
        </w:rPr>
        <w:t>:</w:t>
      </w:r>
      <w:r w:rsidRPr="00115947">
        <w:rPr>
          <w:rFonts w:eastAsia="Times New Roman"/>
          <w:lang w:val="uk-UA" w:eastAsia="uk-UA"/>
        </w:rPr>
        <w:br/>
        <w:t>- Поточні потреби (200 грн на 1 вихованця) – 89,4 тис. грн</w:t>
      </w:r>
      <w:r w:rsidR="00D732D2">
        <w:rPr>
          <w:rFonts w:eastAsia="Times New Roman"/>
          <w:lang w:val="uk-UA" w:eastAsia="uk-UA"/>
        </w:rPr>
        <w:t>.</w:t>
      </w:r>
    </w:p>
    <w:p w:rsidR="00D732D2" w:rsidRDefault="00D732D2" w:rsidP="00115947">
      <w:pPr>
        <w:spacing w:after="0"/>
        <w:rPr>
          <w:rFonts w:eastAsia="Times New Roman"/>
          <w:lang w:val="uk-UA" w:eastAsia="uk-UA"/>
        </w:rPr>
      </w:pPr>
    </w:p>
    <w:p w:rsidR="00115947" w:rsidRPr="00115947" w:rsidRDefault="00D732D2" w:rsidP="00115947">
      <w:pPr>
        <w:spacing w:after="0"/>
        <w:rPr>
          <w:lang w:val="uk-UA"/>
        </w:rPr>
      </w:pPr>
      <w:r w:rsidRPr="00D732D2">
        <w:rPr>
          <w:rFonts w:eastAsia="Times New Roman"/>
          <w:lang w:val="uk-UA" w:eastAsia="uk-UA"/>
        </w:rPr>
        <w:t>http://herasymchuk.tilda.ws/</w:t>
      </w:r>
    </w:p>
    <w:sectPr w:rsidR="00115947" w:rsidRPr="0011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47"/>
    <w:rsid w:val="00115947"/>
    <w:rsid w:val="00426D10"/>
    <w:rsid w:val="00695647"/>
    <w:rsid w:val="006A22C6"/>
    <w:rsid w:val="008D6DB8"/>
    <w:rsid w:val="00C907B9"/>
    <w:rsid w:val="00CA0778"/>
    <w:rsid w:val="00D732D2"/>
    <w:rsid w:val="00E530DF"/>
    <w:rsid w:val="00E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947"/>
    <w:rPr>
      <w:b/>
      <w:bCs/>
    </w:rPr>
  </w:style>
  <w:style w:type="character" w:styleId="a4">
    <w:name w:val="Emphasis"/>
    <w:basedOn w:val="a0"/>
    <w:uiPriority w:val="20"/>
    <w:qFormat/>
    <w:rsid w:val="001159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1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1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947"/>
    <w:rPr>
      <w:b/>
      <w:bCs/>
    </w:rPr>
  </w:style>
  <w:style w:type="character" w:styleId="a4">
    <w:name w:val="Emphasis"/>
    <w:basedOn w:val="a0"/>
    <w:uiPriority w:val="20"/>
    <w:qFormat/>
    <w:rsid w:val="001159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1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1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0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3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60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6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3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87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6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8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47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1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9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14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860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3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0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0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64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2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23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86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83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0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66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45D1-8329-477C-BC94-3EB6453F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2866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Назаров Роман Григорович</cp:lastModifiedBy>
  <cp:revision>7</cp:revision>
  <cp:lastPrinted>2018-04-27T07:17:00Z</cp:lastPrinted>
  <dcterms:created xsi:type="dcterms:W3CDTF">2018-04-27T06:47:00Z</dcterms:created>
  <dcterms:modified xsi:type="dcterms:W3CDTF">2018-04-27T08:35:00Z</dcterms:modified>
</cp:coreProperties>
</file>