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01" w:rsidRDefault="006B3BCB" w:rsidP="00B95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  <w:r w:rsidR="00B954F3">
        <w:rPr>
          <w:rFonts w:ascii="Times New Roman" w:hAnsi="Times New Roman" w:cs="Times New Roman"/>
          <w:b/>
          <w:sz w:val="28"/>
          <w:szCs w:val="28"/>
        </w:rPr>
        <w:t xml:space="preserve"> керівника УМК «Центральна» про фінансово-господарську діяльність за 20</w:t>
      </w:r>
      <w:r w:rsidR="00D82449">
        <w:rPr>
          <w:rFonts w:ascii="Times New Roman" w:hAnsi="Times New Roman" w:cs="Times New Roman"/>
          <w:b/>
          <w:sz w:val="28"/>
          <w:szCs w:val="28"/>
        </w:rPr>
        <w:t>2</w:t>
      </w:r>
      <w:r w:rsidR="002B7C7D">
        <w:rPr>
          <w:rFonts w:ascii="Times New Roman" w:hAnsi="Times New Roman" w:cs="Times New Roman"/>
          <w:b/>
          <w:sz w:val="28"/>
          <w:szCs w:val="28"/>
        </w:rPr>
        <w:t>1</w:t>
      </w:r>
      <w:r w:rsidR="00B954F3">
        <w:rPr>
          <w:rFonts w:ascii="Times New Roman" w:hAnsi="Times New Roman" w:cs="Times New Roman"/>
          <w:b/>
          <w:sz w:val="28"/>
          <w:szCs w:val="28"/>
        </w:rPr>
        <w:t xml:space="preserve"> рік.</w:t>
      </w:r>
    </w:p>
    <w:p w:rsidR="00B954F3" w:rsidRPr="0085481D" w:rsidRDefault="00B954F3" w:rsidP="003A6A2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5481D">
        <w:rPr>
          <w:rFonts w:ascii="Times New Roman" w:hAnsi="Times New Roman" w:cs="Times New Roman"/>
          <w:b/>
          <w:sz w:val="24"/>
          <w:szCs w:val="24"/>
        </w:rPr>
        <w:t>Виконання заходів стр</w:t>
      </w:r>
      <w:r w:rsidR="006B3BCB" w:rsidRPr="0085481D">
        <w:rPr>
          <w:rFonts w:ascii="Times New Roman" w:hAnsi="Times New Roman" w:cs="Times New Roman"/>
          <w:b/>
          <w:sz w:val="24"/>
          <w:szCs w:val="24"/>
        </w:rPr>
        <w:t>атегічного плану розвитку в 202</w:t>
      </w:r>
      <w:r w:rsidR="002B7C7D">
        <w:rPr>
          <w:rFonts w:ascii="Times New Roman" w:hAnsi="Times New Roman" w:cs="Times New Roman"/>
          <w:b/>
          <w:sz w:val="24"/>
          <w:szCs w:val="24"/>
        </w:rPr>
        <w:t>1</w:t>
      </w:r>
      <w:r w:rsidRPr="0085481D">
        <w:rPr>
          <w:rFonts w:ascii="Times New Roman" w:hAnsi="Times New Roman" w:cs="Times New Roman"/>
          <w:b/>
          <w:sz w:val="24"/>
          <w:szCs w:val="24"/>
        </w:rPr>
        <w:t xml:space="preserve"> році.</w:t>
      </w:r>
    </w:p>
    <w:tbl>
      <w:tblPr>
        <w:tblStyle w:val="a4"/>
        <w:tblW w:w="10031" w:type="dxa"/>
        <w:tblLayout w:type="fixed"/>
        <w:tblLook w:val="04A0"/>
      </w:tblPr>
      <w:tblGrid>
        <w:gridCol w:w="1523"/>
        <w:gridCol w:w="2553"/>
        <w:gridCol w:w="996"/>
        <w:gridCol w:w="1680"/>
        <w:gridCol w:w="19"/>
        <w:gridCol w:w="1417"/>
        <w:gridCol w:w="1843"/>
      </w:tblGrid>
      <w:tr w:rsidR="00F30148" w:rsidRPr="0085481D" w:rsidTr="00C96D1D">
        <w:tc>
          <w:tcPr>
            <w:tcW w:w="1523" w:type="dxa"/>
            <w:vMerge w:val="restart"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Стратегічна ціль</w:t>
            </w:r>
          </w:p>
        </w:tc>
        <w:tc>
          <w:tcPr>
            <w:tcW w:w="2553" w:type="dxa"/>
            <w:vMerge w:val="restart"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Заходи/проекти</w:t>
            </w:r>
          </w:p>
        </w:tc>
        <w:tc>
          <w:tcPr>
            <w:tcW w:w="996" w:type="dxa"/>
            <w:vMerge w:val="restart"/>
            <w:vAlign w:val="center"/>
          </w:tcPr>
          <w:p w:rsidR="00F30148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Плановий</w:t>
            </w:r>
            <w:r w:rsidR="00F30148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показник</w:t>
            </w:r>
          </w:p>
        </w:tc>
        <w:tc>
          <w:tcPr>
            <w:tcW w:w="3116" w:type="dxa"/>
            <w:gridSpan w:val="3"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Обсяг </w:t>
            </w:r>
            <w:r w:rsidR="000B6183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 і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Merge w:val="restart"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Стан виконання</w:t>
            </w:r>
          </w:p>
        </w:tc>
      </w:tr>
      <w:tr w:rsidR="00F30148" w:rsidRPr="0085481D" w:rsidTr="00C96D1D">
        <w:tc>
          <w:tcPr>
            <w:tcW w:w="1523" w:type="dxa"/>
            <w:vMerge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F30148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Обсяг виконання</w:t>
            </w:r>
          </w:p>
        </w:tc>
        <w:tc>
          <w:tcPr>
            <w:tcW w:w="1436" w:type="dxa"/>
            <w:gridSpan w:val="2"/>
          </w:tcPr>
          <w:p w:rsidR="00F30148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  <w:r w:rsidR="00D975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75EC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="00D97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F30148" w:rsidRPr="0085481D" w:rsidRDefault="00F30148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1B" w:rsidRPr="0085481D" w:rsidTr="00F15CEC">
        <w:trPr>
          <w:trHeight w:val="232"/>
        </w:trPr>
        <w:tc>
          <w:tcPr>
            <w:tcW w:w="1523" w:type="dxa"/>
            <w:vMerge w:val="restart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Ціль 1.</w:t>
            </w: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Збереження кон</w:t>
            </w:r>
            <w:r w:rsidR="003A6A26" w:rsidRPr="008548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труктивних елементів будівель</w:t>
            </w: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Ремонт м’якої  покрівлі</w:t>
            </w:r>
          </w:p>
        </w:tc>
        <w:tc>
          <w:tcPr>
            <w:tcW w:w="996" w:type="dxa"/>
          </w:tcPr>
          <w:p w:rsidR="00B0671B" w:rsidRPr="0085481D" w:rsidRDefault="002B7C7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 w:rsidR="00B0671B" w:rsidRPr="0085481D" w:rsidRDefault="002B7C7D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0671B" w:rsidRPr="0085481D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843" w:type="dxa"/>
          </w:tcPr>
          <w:p w:rsidR="00B0671B" w:rsidRPr="008548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F15CEC">
        <w:trPr>
          <w:trHeight w:val="230"/>
        </w:trPr>
        <w:tc>
          <w:tcPr>
            <w:tcW w:w="1523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Ремонт шиферної покрівлі</w:t>
            </w:r>
          </w:p>
        </w:tc>
        <w:tc>
          <w:tcPr>
            <w:tcW w:w="996" w:type="dxa"/>
          </w:tcPr>
          <w:p w:rsidR="00B0671B" w:rsidRPr="0085481D" w:rsidRDefault="002B7C7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 w:rsidR="00B0671B" w:rsidRPr="0085481D" w:rsidRDefault="002B7C7D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0671B" w:rsidRPr="0085481D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843" w:type="dxa"/>
          </w:tcPr>
          <w:p w:rsidR="00B0671B" w:rsidRPr="008548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F15CEC">
        <w:trPr>
          <w:trHeight w:val="230"/>
        </w:trPr>
        <w:tc>
          <w:tcPr>
            <w:tcW w:w="1523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каналізаційних мереж</w:t>
            </w:r>
          </w:p>
        </w:tc>
        <w:tc>
          <w:tcPr>
            <w:tcW w:w="996" w:type="dxa"/>
          </w:tcPr>
          <w:p w:rsidR="00B0671B" w:rsidRPr="0085481D" w:rsidRDefault="00D975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 w:rsidR="00B0671B" w:rsidRPr="0085481D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0671B" w:rsidRPr="0085481D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843" w:type="dxa"/>
          </w:tcPr>
          <w:p w:rsidR="00B0671B" w:rsidRPr="008548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F15CEC">
        <w:trPr>
          <w:trHeight w:val="230"/>
        </w:trPr>
        <w:tc>
          <w:tcPr>
            <w:tcW w:w="1523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Ремонт мереж водопостачання</w:t>
            </w:r>
          </w:p>
        </w:tc>
        <w:tc>
          <w:tcPr>
            <w:tcW w:w="996" w:type="dxa"/>
          </w:tcPr>
          <w:p w:rsidR="00B0671B" w:rsidRPr="0085481D" w:rsidRDefault="00D975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  <w:gridSpan w:val="2"/>
          </w:tcPr>
          <w:p w:rsidR="00B0671B" w:rsidRPr="0085481D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0671B" w:rsidRPr="0085481D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242,8</w:t>
            </w:r>
          </w:p>
        </w:tc>
        <w:tc>
          <w:tcPr>
            <w:tcW w:w="1843" w:type="dxa"/>
          </w:tcPr>
          <w:p w:rsidR="00B0671B" w:rsidRPr="008548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F15CEC">
        <w:trPr>
          <w:trHeight w:val="230"/>
        </w:trPr>
        <w:tc>
          <w:tcPr>
            <w:tcW w:w="1523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Заміна запірної арматури</w:t>
            </w:r>
          </w:p>
        </w:tc>
        <w:tc>
          <w:tcPr>
            <w:tcW w:w="996" w:type="dxa"/>
          </w:tcPr>
          <w:p w:rsidR="00B0671B" w:rsidRPr="0085481D" w:rsidRDefault="00D975EC" w:rsidP="00D9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99" w:type="dxa"/>
            <w:gridSpan w:val="2"/>
          </w:tcPr>
          <w:p w:rsidR="00B0671B" w:rsidRPr="0085481D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7" w:type="dxa"/>
          </w:tcPr>
          <w:p w:rsidR="00B0671B" w:rsidRPr="0085481D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843" w:type="dxa"/>
          </w:tcPr>
          <w:p w:rsidR="00B0671B" w:rsidRPr="008548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F15CEC">
        <w:trPr>
          <w:trHeight w:val="230"/>
        </w:trPr>
        <w:tc>
          <w:tcPr>
            <w:tcW w:w="1523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під’</w:t>
            </w:r>
            <w:r w:rsidRPr="00882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їздів</w:t>
            </w:r>
            <w:proofErr w:type="spellEnd"/>
          </w:p>
          <w:p w:rsidR="00D975EC" w:rsidRPr="00D975EC" w:rsidRDefault="00D975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під’</w:t>
            </w:r>
            <w:r w:rsidRPr="00882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їздів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(підряд)</w:t>
            </w:r>
          </w:p>
        </w:tc>
        <w:tc>
          <w:tcPr>
            <w:tcW w:w="996" w:type="dxa"/>
          </w:tcPr>
          <w:p w:rsidR="00B0671B" w:rsidRDefault="00B0671B" w:rsidP="00D9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75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975EC" w:rsidRDefault="00D975EC" w:rsidP="00D97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EC" w:rsidRPr="0085481D" w:rsidRDefault="00D975EC" w:rsidP="00D9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gridSpan w:val="2"/>
          </w:tcPr>
          <w:p w:rsidR="00B0671B" w:rsidRDefault="00B0671B" w:rsidP="00D9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75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975EC" w:rsidRDefault="00D975EC" w:rsidP="00D9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EC" w:rsidRPr="0085481D" w:rsidRDefault="00D975EC" w:rsidP="00D9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17" w:type="dxa"/>
          </w:tcPr>
          <w:p w:rsidR="00B0671B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1216,3</w:t>
            </w:r>
          </w:p>
          <w:p w:rsidR="00D975EC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EC" w:rsidRPr="0085481D" w:rsidRDefault="00D975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843" w:type="dxa"/>
          </w:tcPr>
          <w:p w:rsidR="00B0671B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  <w:p w:rsidR="00C96D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1D" w:rsidRPr="008548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  <w:tr w:rsidR="00B0671B" w:rsidRPr="0085481D" w:rsidTr="00F15CEC">
        <w:trPr>
          <w:trHeight w:val="230"/>
        </w:trPr>
        <w:tc>
          <w:tcPr>
            <w:tcW w:w="1523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Ремонт стиків панельних будинків</w:t>
            </w:r>
          </w:p>
        </w:tc>
        <w:tc>
          <w:tcPr>
            <w:tcW w:w="996" w:type="dxa"/>
          </w:tcPr>
          <w:p w:rsidR="00B0671B" w:rsidRPr="008548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1699" w:type="dxa"/>
            <w:gridSpan w:val="2"/>
          </w:tcPr>
          <w:p w:rsidR="00B0671B" w:rsidRPr="0085481D" w:rsidRDefault="00C96D1D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</w:p>
        </w:tc>
        <w:tc>
          <w:tcPr>
            <w:tcW w:w="1417" w:type="dxa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1B" w:rsidRPr="0085481D" w:rsidTr="00F15CEC">
        <w:trPr>
          <w:trHeight w:val="460"/>
        </w:trPr>
        <w:tc>
          <w:tcPr>
            <w:tcW w:w="152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Ціль 2</w:t>
            </w: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Зменшення витрат електроенергії на комунальні потреби</w:t>
            </w: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Заміна світильників на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світодіодні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лампи з датчиками руху</w:t>
            </w:r>
          </w:p>
        </w:tc>
        <w:tc>
          <w:tcPr>
            <w:tcW w:w="996" w:type="dxa"/>
          </w:tcPr>
          <w:p w:rsidR="00B0671B" w:rsidRPr="008548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1699" w:type="dxa"/>
            <w:gridSpan w:val="2"/>
          </w:tcPr>
          <w:p w:rsidR="00B0671B" w:rsidRPr="0085481D" w:rsidRDefault="00C96D1D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шт.</w:t>
            </w:r>
          </w:p>
        </w:tc>
        <w:tc>
          <w:tcPr>
            <w:tcW w:w="1417" w:type="dxa"/>
          </w:tcPr>
          <w:p w:rsidR="00B0671B" w:rsidRPr="0085481D" w:rsidRDefault="00C96D1D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843" w:type="dxa"/>
          </w:tcPr>
          <w:p w:rsidR="00B0671B" w:rsidRPr="008548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 частково</w:t>
            </w:r>
          </w:p>
        </w:tc>
      </w:tr>
      <w:tr w:rsidR="00B0671B" w:rsidRPr="0085481D" w:rsidTr="00884B3E">
        <w:trPr>
          <w:trHeight w:val="2742"/>
        </w:trPr>
        <w:tc>
          <w:tcPr>
            <w:tcW w:w="1523" w:type="dxa"/>
            <w:vMerge w:val="restart"/>
            <w:vAlign w:val="center"/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Ціль 3</w:t>
            </w: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Збільшення надходжень компанії</w:t>
            </w: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Надання транспортних послуг</w:t>
            </w: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Надання додаткових платних послуг населенню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Зменшення простроченої дебіторської заборгованості більше 1 року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0671B" w:rsidRPr="0085481D" w:rsidRDefault="00C96D1D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2D0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B0671B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A82A84" w:rsidRPr="0085481D" w:rsidRDefault="00A82A84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0B" w:rsidRPr="0085481D" w:rsidRDefault="00A82A84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2D0B" w:rsidRPr="008548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9" w:type="dxa"/>
            <w:gridSpan w:val="2"/>
          </w:tcPr>
          <w:p w:rsidR="00B0671B" w:rsidRPr="0085481D" w:rsidRDefault="00C96D1D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 тис. </w:t>
            </w:r>
            <w:r w:rsidR="00A82A84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A82A84" w:rsidP="00A8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тис. грн.</w:t>
            </w:r>
          </w:p>
          <w:p w:rsidR="006C2D0B" w:rsidRPr="0085481D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0B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84" w:rsidRPr="0085481D" w:rsidRDefault="00A82A84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417" w:type="dxa"/>
          </w:tcPr>
          <w:p w:rsidR="00C96D1D" w:rsidRPr="0085481D" w:rsidRDefault="00C96D1D" w:rsidP="00C96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 тис.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</w:p>
          <w:p w:rsidR="006C2D0B" w:rsidRDefault="006C2D0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84" w:rsidRPr="0085481D" w:rsidRDefault="00A82A84" w:rsidP="00A82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тис. грн.</w:t>
            </w:r>
          </w:p>
          <w:p w:rsidR="00A82A84" w:rsidRDefault="00A82A84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84" w:rsidRDefault="00A82A84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84" w:rsidRPr="0085481D" w:rsidRDefault="00A82A84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843" w:type="dxa"/>
          </w:tcPr>
          <w:p w:rsidR="00B0671B" w:rsidRDefault="00A82A84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 частково</w:t>
            </w:r>
          </w:p>
          <w:p w:rsidR="00A82A84" w:rsidRDefault="00A82A84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  <w:p w:rsidR="00A82A84" w:rsidRDefault="00A82A84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84" w:rsidRDefault="00A82A84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84" w:rsidRPr="0085481D" w:rsidRDefault="00A82A84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</w:tr>
      <w:tr w:rsidR="00B0671B" w:rsidRPr="0085481D" w:rsidTr="00F15CEC">
        <w:tc>
          <w:tcPr>
            <w:tcW w:w="1523" w:type="dxa"/>
            <w:vMerge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Підвищення рівня надходження коштів від боржників:</w:t>
            </w: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-Подання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до суду заяв про видачу судових наказів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-Позовних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-Укладання</w:t>
            </w:r>
            <w:proofErr w:type="spellEnd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про реструктуризацію боргу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F15C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6C2D0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EC" w:rsidRDefault="00F15C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F15C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500тис. грн.</w:t>
            </w:r>
          </w:p>
          <w:p w:rsidR="00B0671B" w:rsidRPr="0085481D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100 тис. грн..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F15C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C2D0B" w:rsidRPr="008548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EC" w:rsidRDefault="00F15C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71B" w:rsidRPr="0085481D" w:rsidRDefault="00F15C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</w:t>
            </w:r>
            <w:r w:rsidR="006C2D0B" w:rsidRPr="00854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671B"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B0671B" w:rsidRPr="0085481D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0B" w:rsidRPr="0085481D" w:rsidRDefault="00F15C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322,6</w:t>
            </w:r>
            <w:r w:rsidR="006C2D0B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тис. грн..</w:t>
            </w:r>
          </w:p>
        </w:tc>
        <w:tc>
          <w:tcPr>
            <w:tcW w:w="1417" w:type="dxa"/>
          </w:tcPr>
          <w:p w:rsidR="00B0671B" w:rsidRDefault="00B0671B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EC" w:rsidRDefault="00F15C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EC" w:rsidRDefault="00F15C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EC" w:rsidRPr="0085481D" w:rsidRDefault="00F15CEC" w:rsidP="00F1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  <w:p w:rsidR="00F15CEC" w:rsidRPr="0085481D" w:rsidRDefault="00F15CEC" w:rsidP="00C1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2D0B" w:rsidRDefault="006C2D0B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EC" w:rsidRDefault="00F15C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EC" w:rsidRDefault="00F15C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EC" w:rsidRDefault="00F15C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 частково</w:t>
            </w:r>
          </w:p>
          <w:p w:rsidR="00F15CEC" w:rsidRDefault="00F15C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EC" w:rsidRDefault="00F15C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CEC" w:rsidRDefault="00F15C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Виконано частково</w:t>
            </w:r>
          </w:p>
          <w:p w:rsidR="00F15CEC" w:rsidRPr="0085481D" w:rsidRDefault="00F15CEC" w:rsidP="00C1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Перевиконано</w:t>
            </w:r>
          </w:p>
        </w:tc>
      </w:tr>
    </w:tbl>
    <w:p w:rsidR="008820C8" w:rsidRDefault="008820C8" w:rsidP="007F6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E33" w:rsidRPr="0085481D" w:rsidRDefault="007F6E33" w:rsidP="007F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81D">
        <w:rPr>
          <w:rFonts w:ascii="Times New Roman" w:hAnsi="Times New Roman" w:cs="Times New Roman"/>
          <w:b/>
          <w:sz w:val="24"/>
          <w:szCs w:val="24"/>
        </w:rPr>
        <w:lastRenderedPageBreak/>
        <w:t>Порівняння економічних</w:t>
      </w:r>
      <w:r w:rsidR="00D33BE1" w:rsidRPr="0085481D">
        <w:rPr>
          <w:rFonts w:ascii="Times New Roman" w:hAnsi="Times New Roman" w:cs="Times New Roman"/>
          <w:b/>
          <w:sz w:val="24"/>
          <w:szCs w:val="24"/>
        </w:rPr>
        <w:t xml:space="preserve"> та виробничих</w:t>
      </w:r>
      <w:r w:rsidR="00C813BE" w:rsidRPr="0085481D">
        <w:rPr>
          <w:rFonts w:ascii="Times New Roman" w:hAnsi="Times New Roman" w:cs="Times New Roman"/>
          <w:b/>
          <w:sz w:val="24"/>
          <w:szCs w:val="24"/>
        </w:rPr>
        <w:t xml:space="preserve"> показників з 20</w:t>
      </w:r>
      <w:r w:rsidR="00C45FAA" w:rsidRPr="0085481D">
        <w:rPr>
          <w:rFonts w:ascii="Times New Roman" w:hAnsi="Times New Roman" w:cs="Times New Roman"/>
          <w:b/>
          <w:sz w:val="24"/>
          <w:szCs w:val="24"/>
        </w:rPr>
        <w:t>2</w:t>
      </w:r>
      <w:r w:rsidR="008820C8">
        <w:rPr>
          <w:rFonts w:ascii="Times New Roman" w:hAnsi="Times New Roman" w:cs="Times New Roman"/>
          <w:b/>
          <w:sz w:val="24"/>
          <w:szCs w:val="24"/>
        </w:rPr>
        <w:t>0</w:t>
      </w:r>
      <w:r w:rsidRPr="0085481D">
        <w:rPr>
          <w:rFonts w:ascii="Times New Roman" w:hAnsi="Times New Roman" w:cs="Times New Roman"/>
          <w:b/>
          <w:sz w:val="24"/>
          <w:szCs w:val="24"/>
        </w:rPr>
        <w:t xml:space="preserve"> роком.</w:t>
      </w:r>
    </w:p>
    <w:p w:rsidR="00A0549F" w:rsidRPr="0085481D" w:rsidRDefault="00A0549F" w:rsidP="00953D2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За підсумками роботи у 202</w:t>
      </w:r>
      <w:r w:rsidR="008820C8">
        <w:rPr>
          <w:rFonts w:ascii="Times New Roman" w:eastAsia="Calibri" w:hAnsi="Times New Roman" w:cs="Times New Roman"/>
          <w:sz w:val="24"/>
          <w:szCs w:val="24"/>
        </w:rPr>
        <w:t>1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році УМК «Центральна» отримала прибуток у розмірі </w:t>
      </w:r>
      <w:r w:rsidR="008820C8">
        <w:rPr>
          <w:rFonts w:ascii="Times New Roman" w:eastAsia="Calibri" w:hAnsi="Times New Roman" w:cs="Times New Roman"/>
          <w:sz w:val="24"/>
          <w:szCs w:val="24"/>
        </w:rPr>
        <w:t>368,0 тис грн., що на 211,2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 </w:t>
      </w:r>
      <w:r w:rsidR="008820C8">
        <w:rPr>
          <w:rFonts w:ascii="Times New Roman" w:eastAsia="Calibri" w:hAnsi="Times New Roman" w:cs="Times New Roman"/>
          <w:sz w:val="24"/>
          <w:szCs w:val="24"/>
        </w:rPr>
        <w:t>мен</w:t>
      </w:r>
      <w:r w:rsidRPr="0085481D">
        <w:rPr>
          <w:rFonts w:ascii="Times New Roman" w:eastAsia="Calibri" w:hAnsi="Times New Roman" w:cs="Times New Roman"/>
          <w:sz w:val="24"/>
          <w:szCs w:val="24"/>
        </w:rPr>
        <w:t>ше у порівнянні з 202</w:t>
      </w:r>
      <w:r w:rsidR="008820C8">
        <w:rPr>
          <w:rFonts w:ascii="Times New Roman" w:eastAsia="Calibri" w:hAnsi="Times New Roman" w:cs="Times New Roman"/>
          <w:sz w:val="24"/>
          <w:szCs w:val="24"/>
        </w:rPr>
        <w:t>0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роком.</w:t>
      </w:r>
    </w:p>
    <w:p w:rsidR="00953D20" w:rsidRPr="0085481D" w:rsidRDefault="00785889" w:rsidP="00785889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0549F" w:rsidRPr="0085481D">
        <w:rPr>
          <w:rFonts w:ascii="Times New Roman" w:eastAsia="Calibri" w:hAnsi="Times New Roman" w:cs="Times New Roman"/>
          <w:sz w:val="24"/>
          <w:szCs w:val="24"/>
        </w:rPr>
        <w:t xml:space="preserve">Чистий дохід в звітному періоді складає </w:t>
      </w:r>
      <w:r w:rsidR="008820C8">
        <w:rPr>
          <w:rFonts w:ascii="Times New Roman" w:eastAsia="Calibri" w:hAnsi="Times New Roman" w:cs="Times New Roman"/>
          <w:sz w:val="24"/>
          <w:szCs w:val="24"/>
        </w:rPr>
        <w:t>24743,6</w:t>
      </w:r>
      <w:r w:rsidR="00A0549F"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грн., в тому числі:</w:t>
      </w:r>
    </w:p>
    <w:p w:rsidR="00A0549F" w:rsidRPr="0085481D" w:rsidRDefault="00A0549F" w:rsidP="00A0549F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дохід від надання послуг з управління багатоквартирними будинками для населення – </w:t>
      </w:r>
      <w:r w:rsidR="008820C8">
        <w:rPr>
          <w:rFonts w:ascii="Times New Roman" w:eastAsia="Calibri" w:hAnsi="Times New Roman" w:cs="Times New Roman"/>
          <w:sz w:val="24"/>
          <w:szCs w:val="24"/>
        </w:rPr>
        <w:t>22182,8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грн.;</w:t>
      </w:r>
    </w:p>
    <w:p w:rsidR="00A0549F" w:rsidRPr="0085481D" w:rsidRDefault="00A0549F" w:rsidP="00A0549F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дохід від надання послуг з управління багатоквартирними будинками для юридичних осіб – </w:t>
      </w:r>
      <w:r w:rsidR="008820C8">
        <w:rPr>
          <w:rFonts w:ascii="Times New Roman" w:eastAsia="Calibri" w:hAnsi="Times New Roman" w:cs="Times New Roman"/>
          <w:sz w:val="24"/>
          <w:szCs w:val="24"/>
        </w:rPr>
        <w:t>1411,7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грн.; </w:t>
      </w:r>
    </w:p>
    <w:p w:rsidR="00A0549F" w:rsidRDefault="00A0549F" w:rsidP="00A0549F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пільги – </w:t>
      </w:r>
      <w:r w:rsidR="008820C8">
        <w:rPr>
          <w:rFonts w:ascii="Times New Roman" w:eastAsia="Calibri" w:hAnsi="Times New Roman" w:cs="Times New Roman"/>
          <w:sz w:val="24"/>
          <w:szCs w:val="24"/>
        </w:rPr>
        <w:t>535,5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грн.;</w:t>
      </w:r>
    </w:p>
    <w:p w:rsidR="004A06A6" w:rsidRPr="0085481D" w:rsidRDefault="004A06A6" w:rsidP="00A0549F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комунальні послуги (гуртожитки) – 613,6 тис. грн..</w:t>
      </w:r>
    </w:p>
    <w:p w:rsidR="00A0549F" w:rsidRPr="0085481D" w:rsidRDefault="00785889" w:rsidP="00785889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0549F" w:rsidRPr="0085481D">
        <w:rPr>
          <w:rFonts w:ascii="Times New Roman" w:eastAsia="Calibri" w:hAnsi="Times New Roman" w:cs="Times New Roman"/>
          <w:sz w:val="24"/>
          <w:szCs w:val="24"/>
        </w:rPr>
        <w:t>Інші опе</w:t>
      </w:r>
      <w:r w:rsidR="005921C2">
        <w:rPr>
          <w:rFonts w:ascii="Times New Roman" w:eastAsia="Calibri" w:hAnsi="Times New Roman" w:cs="Times New Roman"/>
          <w:sz w:val="24"/>
          <w:szCs w:val="24"/>
        </w:rPr>
        <w:t>раційні доходи становлять 1975,5</w:t>
      </w:r>
      <w:r w:rsidR="00A0549F"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549F" w:rsidRPr="0085481D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="00A0549F" w:rsidRPr="008548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21C2" w:rsidRDefault="00785889" w:rsidP="00785889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0549F" w:rsidRPr="0085481D">
        <w:rPr>
          <w:rFonts w:ascii="Times New Roman" w:eastAsia="Calibri" w:hAnsi="Times New Roman" w:cs="Times New Roman"/>
          <w:sz w:val="24"/>
          <w:szCs w:val="24"/>
        </w:rPr>
        <w:t>У порівнянні з 202</w:t>
      </w:r>
      <w:r w:rsidR="005921C2">
        <w:rPr>
          <w:rFonts w:ascii="Times New Roman" w:eastAsia="Calibri" w:hAnsi="Times New Roman" w:cs="Times New Roman"/>
          <w:sz w:val="24"/>
          <w:szCs w:val="24"/>
        </w:rPr>
        <w:t>0</w:t>
      </w:r>
      <w:r w:rsidR="00A0549F" w:rsidRPr="0085481D">
        <w:rPr>
          <w:rFonts w:ascii="Times New Roman" w:eastAsia="Calibri" w:hAnsi="Times New Roman" w:cs="Times New Roman"/>
          <w:sz w:val="24"/>
          <w:szCs w:val="24"/>
        </w:rPr>
        <w:t xml:space="preserve"> роком доходи збільшились на </w:t>
      </w:r>
      <w:r w:rsidR="005921C2">
        <w:rPr>
          <w:rFonts w:ascii="Times New Roman" w:eastAsia="Calibri" w:hAnsi="Times New Roman" w:cs="Times New Roman"/>
          <w:sz w:val="24"/>
          <w:szCs w:val="24"/>
        </w:rPr>
        <w:t>2364,3</w:t>
      </w:r>
      <w:r w:rsidR="00A0549F" w:rsidRPr="0085481D">
        <w:rPr>
          <w:rFonts w:ascii="Times New Roman" w:eastAsia="Calibri" w:hAnsi="Times New Roman" w:cs="Times New Roman"/>
          <w:sz w:val="24"/>
          <w:szCs w:val="24"/>
        </w:rPr>
        <w:t xml:space="preserve"> тис грн. 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5889" w:rsidRPr="0085481D" w:rsidRDefault="00785889" w:rsidP="00785889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 В</w:t>
      </w:r>
      <w:r w:rsidR="007F136E">
        <w:rPr>
          <w:rFonts w:ascii="Times New Roman" w:eastAsia="Calibri" w:hAnsi="Times New Roman" w:cs="Times New Roman"/>
          <w:sz w:val="24"/>
          <w:szCs w:val="24"/>
        </w:rPr>
        <w:t>итрати по УМК «Центральна» у 2021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році складають 2</w:t>
      </w:r>
      <w:r w:rsidR="007F136E">
        <w:rPr>
          <w:rFonts w:ascii="Times New Roman" w:eastAsia="Calibri" w:hAnsi="Times New Roman" w:cs="Times New Roman"/>
          <w:sz w:val="24"/>
          <w:szCs w:val="24"/>
        </w:rPr>
        <w:t>63</w:t>
      </w:r>
      <w:r w:rsidR="00EB0451">
        <w:rPr>
          <w:rFonts w:ascii="Times New Roman" w:eastAsia="Calibri" w:hAnsi="Times New Roman" w:cs="Times New Roman"/>
          <w:sz w:val="24"/>
          <w:szCs w:val="24"/>
        </w:rPr>
        <w:t>51</w:t>
      </w:r>
      <w:r w:rsidR="007F136E">
        <w:rPr>
          <w:rFonts w:ascii="Times New Roman" w:eastAsia="Calibri" w:hAnsi="Times New Roman" w:cs="Times New Roman"/>
          <w:sz w:val="24"/>
          <w:szCs w:val="24"/>
        </w:rPr>
        <w:t>,</w:t>
      </w:r>
      <w:r w:rsidR="00EB0451">
        <w:rPr>
          <w:rFonts w:ascii="Times New Roman" w:eastAsia="Calibri" w:hAnsi="Times New Roman" w:cs="Times New Roman"/>
          <w:sz w:val="24"/>
          <w:szCs w:val="24"/>
        </w:rPr>
        <w:t>2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грн., в тому числі:</w:t>
      </w:r>
    </w:p>
    <w:p w:rsidR="00785889" w:rsidRPr="003D751F" w:rsidRDefault="00785889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3D751F">
        <w:rPr>
          <w:rFonts w:ascii="Times New Roman" w:eastAsia="Calibri" w:hAnsi="Times New Roman" w:cs="Times New Roman"/>
          <w:sz w:val="24"/>
          <w:szCs w:val="24"/>
        </w:rPr>
        <w:t xml:space="preserve">собівартість робіт по наданню послуг з управління багатоквартирними будинками – </w:t>
      </w:r>
      <w:r w:rsidR="003D751F" w:rsidRPr="003D751F">
        <w:rPr>
          <w:rFonts w:ascii="Times New Roman" w:eastAsia="Calibri" w:hAnsi="Times New Roman" w:cs="Times New Roman"/>
          <w:sz w:val="24"/>
          <w:szCs w:val="24"/>
        </w:rPr>
        <w:t>20</w:t>
      </w:r>
      <w:r w:rsidR="00E0294F">
        <w:rPr>
          <w:rFonts w:ascii="Times New Roman" w:eastAsia="Calibri" w:hAnsi="Times New Roman" w:cs="Times New Roman"/>
          <w:sz w:val="24"/>
          <w:szCs w:val="24"/>
        </w:rPr>
        <w:t>570,1</w:t>
      </w:r>
      <w:r w:rsidR="003D751F" w:rsidRPr="003D7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51F">
        <w:rPr>
          <w:rFonts w:ascii="Times New Roman" w:eastAsia="Calibri" w:hAnsi="Times New Roman" w:cs="Times New Roman"/>
          <w:sz w:val="24"/>
          <w:szCs w:val="24"/>
        </w:rPr>
        <w:t>тис. грн.;</w:t>
      </w:r>
    </w:p>
    <w:p w:rsidR="00785889" w:rsidRPr="0085481D" w:rsidRDefault="00785889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адміністративні витрати – </w:t>
      </w:r>
      <w:r w:rsidR="003D751F">
        <w:rPr>
          <w:rFonts w:ascii="Times New Roman" w:eastAsia="Calibri" w:hAnsi="Times New Roman" w:cs="Times New Roman"/>
          <w:sz w:val="24"/>
          <w:szCs w:val="24"/>
        </w:rPr>
        <w:t>3729,6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грн.;</w:t>
      </w:r>
    </w:p>
    <w:p w:rsidR="00785889" w:rsidRDefault="004F1798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інші операційні витрати – </w:t>
      </w:r>
      <w:r w:rsidR="003D751F">
        <w:rPr>
          <w:rFonts w:ascii="Times New Roman" w:eastAsia="Calibri" w:hAnsi="Times New Roman" w:cs="Times New Roman"/>
          <w:sz w:val="24"/>
          <w:szCs w:val="24"/>
        </w:rPr>
        <w:t>1940,5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грн.;</w:t>
      </w:r>
    </w:p>
    <w:p w:rsidR="007003E2" w:rsidRPr="0085481D" w:rsidRDefault="007003E2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податок на прибуток – 80,8 тис. грн.;</w:t>
      </w:r>
    </w:p>
    <w:p w:rsidR="004F1798" w:rsidRPr="0085481D" w:rsidRDefault="004F1798" w:rsidP="00785889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фінансові витрати  - </w:t>
      </w:r>
      <w:r w:rsidR="007003E2">
        <w:rPr>
          <w:rFonts w:ascii="Times New Roman" w:eastAsia="Calibri" w:hAnsi="Times New Roman" w:cs="Times New Roman"/>
          <w:sz w:val="24"/>
          <w:szCs w:val="24"/>
        </w:rPr>
        <w:t>30,2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грн..</w:t>
      </w:r>
    </w:p>
    <w:p w:rsidR="00953D20" w:rsidRPr="0085481D" w:rsidRDefault="00A0549F" w:rsidP="00A359B3">
      <w:pPr>
        <w:pStyle w:val="a3"/>
        <w:numPr>
          <w:ilvl w:val="0"/>
          <w:numId w:val="3"/>
        </w:num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С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>ума  коштів  отриманих  від додаткових  надходжень за  20</w:t>
      </w:r>
      <w:r w:rsidR="004F1798" w:rsidRPr="0085481D">
        <w:rPr>
          <w:rFonts w:ascii="Times New Roman" w:eastAsia="Calibri" w:hAnsi="Times New Roman" w:cs="Times New Roman"/>
          <w:sz w:val="24"/>
          <w:szCs w:val="24"/>
        </w:rPr>
        <w:t>2</w:t>
      </w:r>
      <w:r w:rsidR="000D35E6">
        <w:rPr>
          <w:rFonts w:ascii="Times New Roman" w:eastAsia="Calibri" w:hAnsi="Times New Roman" w:cs="Times New Roman"/>
          <w:sz w:val="24"/>
          <w:szCs w:val="24"/>
        </w:rPr>
        <w:t>0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 xml:space="preserve">  рік – </w:t>
      </w:r>
      <w:r w:rsidR="000D35E6">
        <w:rPr>
          <w:rFonts w:ascii="Times New Roman" w:eastAsia="Calibri" w:hAnsi="Times New Roman" w:cs="Times New Roman"/>
          <w:sz w:val="24"/>
          <w:szCs w:val="24"/>
        </w:rPr>
        <w:t>93,3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грн.,  за 202</w:t>
      </w:r>
      <w:r w:rsidR="000D35E6">
        <w:rPr>
          <w:rFonts w:ascii="Times New Roman" w:eastAsia="Calibri" w:hAnsi="Times New Roman" w:cs="Times New Roman"/>
          <w:sz w:val="24"/>
          <w:szCs w:val="24"/>
        </w:rPr>
        <w:t>1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 xml:space="preserve"> рік –</w:t>
      </w:r>
      <w:r w:rsidR="004F1798"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5CE7">
        <w:rPr>
          <w:rFonts w:ascii="Times New Roman" w:eastAsia="Calibri" w:hAnsi="Times New Roman" w:cs="Times New Roman"/>
          <w:sz w:val="24"/>
          <w:szCs w:val="24"/>
        </w:rPr>
        <w:t>242,4</w:t>
      </w:r>
      <w:r w:rsidR="00953D20"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 </w:t>
      </w:r>
    </w:p>
    <w:p w:rsidR="004F1798" w:rsidRPr="0085481D" w:rsidRDefault="004F1798" w:rsidP="008E1E22">
      <w:pPr>
        <w:tabs>
          <w:tab w:val="left" w:pos="567"/>
        </w:tabs>
        <w:spacing w:after="0"/>
        <w:ind w:left="4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253"/>
        <w:gridCol w:w="2409"/>
        <w:gridCol w:w="2376"/>
      </w:tblGrid>
      <w:tr w:rsidR="00953D20" w:rsidRPr="0085481D" w:rsidTr="005606FD">
        <w:tc>
          <w:tcPr>
            <w:tcW w:w="709" w:type="dxa"/>
            <w:vMerge w:val="restart"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vMerge w:val="restart"/>
          </w:tcPr>
          <w:p w:rsidR="00953D20" w:rsidRPr="0085481D" w:rsidRDefault="00953D20" w:rsidP="00A45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Назва провайдера, з яким укладено договір</w:t>
            </w:r>
          </w:p>
        </w:tc>
        <w:tc>
          <w:tcPr>
            <w:tcW w:w="4785" w:type="dxa"/>
            <w:gridSpan w:val="2"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Сума надходжень, тис. грн.</w:t>
            </w:r>
          </w:p>
        </w:tc>
      </w:tr>
      <w:tr w:rsidR="00953D20" w:rsidRPr="0085481D" w:rsidTr="005606FD">
        <w:tc>
          <w:tcPr>
            <w:tcW w:w="709" w:type="dxa"/>
            <w:vMerge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3D20" w:rsidRPr="0085481D" w:rsidRDefault="004F1798" w:rsidP="001B5C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B5C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53D20"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376" w:type="dxa"/>
          </w:tcPr>
          <w:p w:rsidR="00953D20" w:rsidRPr="0085481D" w:rsidRDefault="00953D20" w:rsidP="001B5C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B5C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953D20" w:rsidRPr="0085481D" w:rsidTr="005606FD">
        <w:tc>
          <w:tcPr>
            <w:tcW w:w="709" w:type="dxa"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  <w:p w:rsidR="004F1798" w:rsidRPr="0085481D" w:rsidRDefault="004F1798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ТОВ «</w:t>
            </w: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Хмельницькінфоком</w:t>
            </w:r>
            <w:proofErr w:type="spellEnd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ТОВ  « Телесвіт»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ТОВ «</w:t>
            </w: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Київстар</w:t>
            </w:r>
            <w:proofErr w:type="spellEnd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  </w:t>
            </w:r>
            <w:r w:rsidR="003A6A26"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Х-С</w:t>
            </w:r>
            <w:proofErr w:type="spellStart"/>
            <w:r w:rsidR="004F1798" w:rsidRPr="008548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ity</w:t>
            </w:r>
            <w:proofErr w:type="spellEnd"/>
            <w:r w:rsidR="003A6A26"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ПАТ «</w:t>
            </w: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Укртелеком</w:t>
            </w:r>
            <w:proofErr w:type="spellEnd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ТОВ «Еверест»</w:t>
            </w:r>
          </w:p>
          <w:p w:rsidR="004F1798" w:rsidRPr="0085481D" w:rsidRDefault="004F1798" w:rsidP="00A45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ТОВ «</w:t>
            </w: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Уніком</w:t>
            </w:r>
            <w:proofErr w:type="spellEnd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53D20" w:rsidRPr="0085481D" w:rsidRDefault="00953D20" w:rsidP="00A459D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409" w:type="dxa"/>
          </w:tcPr>
          <w:p w:rsidR="008E1E22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21,2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B5CE7" w:rsidRPr="0085481D" w:rsidRDefault="001B5CE7" w:rsidP="004F1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93,3</w:t>
            </w:r>
          </w:p>
          <w:p w:rsidR="008E1E22" w:rsidRPr="0085481D" w:rsidRDefault="008E1E22" w:rsidP="008E1E22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8E1E22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  <w:p w:rsidR="001B5CE7" w:rsidRP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100,6</w:t>
            </w:r>
          </w:p>
          <w:p w:rsidR="001B5CE7" w:rsidRDefault="001B5CE7" w:rsidP="004F1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5CE7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  <w:p w:rsidR="001B5CE7" w:rsidRPr="0085481D" w:rsidRDefault="001B5CE7" w:rsidP="001B5C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242,4</w:t>
            </w:r>
          </w:p>
          <w:p w:rsidR="008E1E22" w:rsidRPr="0085481D" w:rsidRDefault="008E1E22" w:rsidP="004F17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A6A26" w:rsidRPr="0085481D" w:rsidRDefault="00953D20" w:rsidP="00893714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Підприємство отримало додаткові надходження коштів  за виконання інших робіт</w:t>
      </w:r>
      <w:r w:rsidR="003A6A26" w:rsidRPr="0085481D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53D20" w:rsidRPr="00DC4962" w:rsidRDefault="003A6A26" w:rsidP="00806BD6">
      <w:pPr>
        <w:rPr>
          <w:rFonts w:ascii="Times New Roman" w:eastAsia="Calibri" w:hAnsi="Times New Roman" w:cs="Times New Roman"/>
          <w:sz w:val="24"/>
          <w:szCs w:val="24"/>
        </w:rPr>
      </w:pPr>
      <w:r w:rsidRPr="00DC4962">
        <w:rPr>
          <w:rFonts w:ascii="Times New Roman" w:eastAsia="Calibri" w:hAnsi="Times New Roman" w:cs="Times New Roman"/>
          <w:sz w:val="24"/>
          <w:szCs w:val="24"/>
        </w:rPr>
        <w:t>за 202</w:t>
      </w:r>
      <w:r w:rsidR="003327D5" w:rsidRPr="00DC4962">
        <w:rPr>
          <w:rFonts w:ascii="Times New Roman" w:eastAsia="Calibri" w:hAnsi="Times New Roman" w:cs="Times New Roman"/>
          <w:sz w:val="24"/>
          <w:szCs w:val="24"/>
        </w:rPr>
        <w:t>0</w:t>
      </w:r>
      <w:r w:rsidRPr="00DC4962">
        <w:rPr>
          <w:rFonts w:ascii="Times New Roman" w:eastAsia="Calibri" w:hAnsi="Times New Roman" w:cs="Times New Roman"/>
          <w:sz w:val="24"/>
          <w:szCs w:val="24"/>
        </w:rPr>
        <w:t xml:space="preserve"> рік,</w:t>
      </w:r>
      <w:r w:rsidR="00953D20" w:rsidRPr="00DC4962">
        <w:rPr>
          <w:rFonts w:ascii="Times New Roman" w:eastAsia="Calibri" w:hAnsi="Times New Roman" w:cs="Times New Roman"/>
          <w:sz w:val="24"/>
          <w:szCs w:val="24"/>
        </w:rPr>
        <w:t xml:space="preserve"> тис. грн. :</w:t>
      </w:r>
    </w:p>
    <w:p w:rsidR="00953D20" w:rsidRPr="0085481D" w:rsidRDefault="00953D20" w:rsidP="00953D20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платні послуги населенню 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>–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7D5">
        <w:rPr>
          <w:rFonts w:ascii="Times New Roman" w:eastAsia="Calibri" w:hAnsi="Times New Roman" w:cs="Times New Roman"/>
          <w:sz w:val="24"/>
          <w:szCs w:val="24"/>
        </w:rPr>
        <w:t>16,5</w:t>
      </w:r>
    </w:p>
    <w:p w:rsidR="00953D20" w:rsidRPr="0085481D" w:rsidRDefault="00953D20" w:rsidP="00953D20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надання послуг технікою –    </w:t>
      </w:r>
      <w:r w:rsidR="003327D5">
        <w:rPr>
          <w:rFonts w:ascii="Times New Roman" w:eastAsia="Calibri" w:hAnsi="Times New Roman" w:cs="Times New Roman"/>
          <w:sz w:val="24"/>
          <w:szCs w:val="24"/>
        </w:rPr>
        <w:t>3,5</w:t>
      </w:r>
    </w:p>
    <w:p w:rsidR="00893714" w:rsidRPr="0085481D" w:rsidRDefault="00953D20" w:rsidP="00A359B3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 xml:space="preserve">прибирання доріг – </w:t>
      </w:r>
      <w:r w:rsidR="003327D5">
        <w:rPr>
          <w:rFonts w:ascii="Times New Roman" w:eastAsia="Calibri" w:hAnsi="Times New Roman" w:cs="Times New Roman"/>
          <w:sz w:val="24"/>
          <w:szCs w:val="24"/>
        </w:rPr>
        <w:t>5,7</w:t>
      </w:r>
    </w:p>
    <w:p w:rsidR="00A359B3" w:rsidRPr="0085481D" w:rsidRDefault="00A359B3" w:rsidP="00A359B3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прибирання контейнерних майданчиків – </w:t>
      </w:r>
      <w:r w:rsidR="003327D5">
        <w:rPr>
          <w:rFonts w:ascii="Times New Roman" w:eastAsia="Calibri" w:hAnsi="Times New Roman" w:cs="Times New Roman"/>
          <w:sz w:val="24"/>
          <w:szCs w:val="24"/>
        </w:rPr>
        <w:t>194,4</w:t>
      </w:r>
    </w:p>
    <w:p w:rsidR="00A359B3" w:rsidRPr="0085481D" w:rsidRDefault="00A359B3" w:rsidP="00A359B3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прибирання територій загального користування – </w:t>
      </w:r>
      <w:r w:rsidR="003327D5">
        <w:rPr>
          <w:rFonts w:ascii="Times New Roman" w:eastAsia="Calibri" w:hAnsi="Times New Roman" w:cs="Times New Roman"/>
          <w:sz w:val="24"/>
          <w:szCs w:val="24"/>
        </w:rPr>
        <w:t>64,3</w:t>
      </w:r>
    </w:p>
    <w:p w:rsidR="003A6A26" w:rsidRPr="00DC4962" w:rsidRDefault="003A6A26" w:rsidP="00DC4962">
      <w:pPr>
        <w:rPr>
          <w:rFonts w:ascii="Times New Roman" w:eastAsia="Calibri" w:hAnsi="Times New Roman" w:cs="Times New Roman"/>
          <w:sz w:val="24"/>
          <w:szCs w:val="24"/>
        </w:rPr>
      </w:pPr>
      <w:r w:rsidRPr="00DC4962">
        <w:rPr>
          <w:rFonts w:ascii="Times New Roman" w:eastAsia="Calibri" w:hAnsi="Times New Roman" w:cs="Times New Roman"/>
          <w:sz w:val="24"/>
          <w:szCs w:val="24"/>
        </w:rPr>
        <w:t>за 202</w:t>
      </w:r>
      <w:r w:rsidR="003327D5" w:rsidRPr="00DC4962">
        <w:rPr>
          <w:rFonts w:ascii="Times New Roman" w:eastAsia="Calibri" w:hAnsi="Times New Roman" w:cs="Times New Roman"/>
          <w:sz w:val="24"/>
          <w:szCs w:val="24"/>
        </w:rPr>
        <w:t>1</w:t>
      </w:r>
      <w:r w:rsidRPr="00DC4962">
        <w:rPr>
          <w:rFonts w:ascii="Times New Roman" w:eastAsia="Calibri" w:hAnsi="Times New Roman" w:cs="Times New Roman"/>
          <w:sz w:val="24"/>
          <w:szCs w:val="24"/>
        </w:rPr>
        <w:t xml:space="preserve"> рік, тис. грн..:</w:t>
      </w:r>
    </w:p>
    <w:p w:rsidR="003A6A26" w:rsidRDefault="003A6A26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надання послуг технікою –    </w:t>
      </w:r>
      <w:r w:rsidR="003327D5">
        <w:rPr>
          <w:rFonts w:ascii="Times New Roman" w:eastAsia="Calibri" w:hAnsi="Times New Roman" w:cs="Times New Roman"/>
          <w:sz w:val="24"/>
          <w:szCs w:val="24"/>
        </w:rPr>
        <w:t>2,6</w:t>
      </w:r>
    </w:p>
    <w:p w:rsidR="0026170C" w:rsidRPr="0085481D" w:rsidRDefault="0026170C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платні послуги населенню – </w:t>
      </w:r>
      <w:r w:rsidR="003327D5">
        <w:rPr>
          <w:rFonts w:ascii="Times New Roman" w:eastAsia="Calibri" w:hAnsi="Times New Roman" w:cs="Times New Roman"/>
          <w:sz w:val="24"/>
          <w:szCs w:val="24"/>
        </w:rPr>
        <w:t>99,4</w:t>
      </w:r>
    </w:p>
    <w:p w:rsidR="003A6A26" w:rsidRPr="0085481D" w:rsidRDefault="003A6A26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прибирання доріг –</w:t>
      </w:r>
      <w:r w:rsidR="003327D5">
        <w:rPr>
          <w:rFonts w:ascii="Times New Roman" w:eastAsia="Calibri" w:hAnsi="Times New Roman" w:cs="Times New Roman"/>
          <w:sz w:val="24"/>
          <w:szCs w:val="24"/>
        </w:rPr>
        <w:t>6,5</w:t>
      </w:r>
    </w:p>
    <w:p w:rsidR="003A6A26" w:rsidRPr="0085481D" w:rsidRDefault="003A6A26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прибирання </w:t>
      </w:r>
      <w:r w:rsidR="003327D5">
        <w:rPr>
          <w:rFonts w:ascii="Times New Roman" w:eastAsia="Calibri" w:hAnsi="Times New Roman" w:cs="Times New Roman"/>
          <w:sz w:val="24"/>
          <w:szCs w:val="24"/>
        </w:rPr>
        <w:t>контейнерних майданчиків – 215,8</w:t>
      </w:r>
    </w:p>
    <w:p w:rsidR="003A6A26" w:rsidRPr="0085481D" w:rsidRDefault="003A6A26" w:rsidP="003A6A26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прибирання територій загального ко</w:t>
      </w:r>
      <w:r w:rsidR="003327D5">
        <w:rPr>
          <w:rFonts w:ascii="Times New Roman" w:eastAsia="Calibri" w:hAnsi="Times New Roman" w:cs="Times New Roman"/>
          <w:sz w:val="24"/>
          <w:szCs w:val="24"/>
        </w:rPr>
        <w:t>ристування – 49,7</w:t>
      </w:r>
    </w:p>
    <w:p w:rsidR="00953D20" w:rsidRPr="0085481D" w:rsidRDefault="00893714" w:rsidP="00893714">
      <w:pPr>
        <w:rPr>
          <w:rFonts w:ascii="Times New Roman" w:hAnsi="Times New Roman" w:cs="Times New Roman"/>
          <w:sz w:val="24"/>
          <w:szCs w:val="24"/>
        </w:rPr>
      </w:pPr>
      <w:r w:rsidRPr="008548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59B3" w:rsidRPr="0085481D">
        <w:rPr>
          <w:rFonts w:ascii="Times New Roman" w:hAnsi="Times New Roman" w:cs="Times New Roman"/>
          <w:sz w:val="24"/>
          <w:szCs w:val="24"/>
        </w:rPr>
        <w:t>4</w:t>
      </w:r>
      <w:r w:rsidR="00547599" w:rsidRPr="0085481D">
        <w:rPr>
          <w:rFonts w:ascii="Times New Roman" w:hAnsi="Times New Roman" w:cs="Times New Roman"/>
          <w:sz w:val="24"/>
          <w:szCs w:val="24"/>
        </w:rPr>
        <w:t xml:space="preserve">. </w:t>
      </w:r>
      <w:r w:rsidR="00547599" w:rsidRPr="00DC4962">
        <w:rPr>
          <w:rFonts w:ascii="Times New Roman" w:hAnsi="Times New Roman" w:cs="Times New Roman"/>
          <w:sz w:val="24"/>
          <w:szCs w:val="24"/>
        </w:rPr>
        <w:t>Дебіторська заборгованість</w:t>
      </w:r>
      <w:r w:rsidR="00DC4962" w:rsidRPr="00DC4962">
        <w:rPr>
          <w:rFonts w:ascii="Times New Roman" w:hAnsi="Times New Roman" w:cs="Times New Roman"/>
          <w:sz w:val="24"/>
          <w:szCs w:val="24"/>
        </w:rPr>
        <w:t xml:space="preserve"> у порівнянні з 2020 роком</w:t>
      </w:r>
      <w:r w:rsidR="00547599" w:rsidRPr="00DC4962">
        <w:rPr>
          <w:rFonts w:ascii="Times New Roman" w:hAnsi="Times New Roman" w:cs="Times New Roman"/>
          <w:sz w:val="24"/>
          <w:szCs w:val="24"/>
        </w:rPr>
        <w:t xml:space="preserve"> збільшилась на </w:t>
      </w:r>
      <w:r w:rsidR="00C36725" w:rsidRPr="00DC4962">
        <w:rPr>
          <w:rFonts w:ascii="Times New Roman" w:hAnsi="Times New Roman" w:cs="Times New Roman"/>
          <w:sz w:val="24"/>
          <w:szCs w:val="24"/>
        </w:rPr>
        <w:t>1</w:t>
      </w:r>
      <w:r w:rsidR="00DC4962" w:rsidRPr="00DC4962">
        <w:rPr>
          <w:rFonts w:ascii="Times New Roman" w:hAnsi="Times New Roman" w:cs="Times New Roman"/>
          <w:sz w:val="24"/>
          <w:szCs w:val="24"/>
        </w:rPr>
        <w:t>035</w:t>
      </w:r>
      <w:r w:rsidR="00C36725" w:rsidRPr="00DC4962">
        <w:rPr>
          <w:rFonts w:ascii="Times New Roman" w:hAnsi="Times New Roman" w:cs="Times New Roman"/>
          <w:sz w:val="24"/>
          <w:szCs w:val="24"/>
        </w:rPr>
        <w:t>,0 тис. грн.</w:t>
      </w:r>
      <w:r w:rsidR="00547599" w:rsidRPr="00DC4962">
        <w:rPr>
          <w:rFonts w:ascii="Times New Roman" w:hAnsi="Times New Roman" w:cs="Times New Roman"/>
          <w:sz w:val="24"/>
          <w:szCs w:val="24"/>
        </w:rPr>
        <w:t>,</w:t>
      </w:r>
      <w:r w:rsidR="00547599" w:rsidRPr="0085481D">
        <w:rPr>
          <w:rFonts w:ascii="Times New Roman" w:hAnsi="Times New Roman" w:cs="Times New Roman"/>
          <w:sz w:val="24"/>
          <w:szCs w:val="24"/>
        </w:rPr>
        <w:t xml:space="preserve"> основні б</w:t>
      </w:r>
      <w:r w:rsidR="00A359B3" w:rsidRPr="0085481D">
        <w:rPr>
          <w:rFonts w:ascii="Times New Roman" w:hAnsi="Times New Roman" w:cs="Times New Roman"/>
          <w:sz w:val="24"/>
          <w:szCs w:val="24"/>
        </w:rPr>
        <w:t xml:space="preserve">оржники – населення. Відсоток </w:t>
      </w:r>
      <w:r w:rsidR="00547599" w:rsidRPr="0085481D">
        <w:rPr>
          <w:rFonts w:ascii="Times New Roman" w:hAnsi="Times New Roman" w:cs="Times New Roman"/>
          <w:sz w:val="24"/>
          <w:szCs w:val="24"/>
        </w:rPr>
        <w:t>оплати</w:t>
      </w:r>
      <w:r w:rsidR="00A359B3" w:rsidRPr="0085481D">
        <w:rPr>
          <w:rFonts w:ascii="Times New Roman" w:hAnsi="Times New Roman" w:cs="Times New Roman"/>
          <w:sz w:val="24"/>
          <w:szCs w:val="24"/>
        </w:rPr>
        <w:t xml:space="preserve"> за послугу від населення</w:t>
      </w:r>
      <w:r w:rsidR="00C36725" w:rsidRPr="0085481D">
        <w:rPr>
          <w:rFonts w:ascii="Times New Roman" w:hAnsi="Times New Roman" w:cs="Times New Roman"/>
          <w:sz w:val="24"/>
          <w:szCs w:val="24"/>
        </w:rPr>
        <w:t xml:space="preserve"> </w:t>
      </w:r>
      <w:r w:rsidR="00A359B3" w:rsidRPr="0085481D">
        <w:rPr>
          <w:rFonts w:ascii="Times New Roman" w:hAnsi="Times New Roman" w:cs="Times New Roman"/>
          <w:sz w:val="24"/>
          <w:szCs w:val="24"/>
        </w:rPr>
        <w:t xml:space="preserve"> за 202</w:t>
      </w:r>
      <w:r w:rsidR="003327D5">
        <w:rPr>
          <w:rFonts w:ascii="Times New Roman" w:hAnsi="Times New Roman" w:cs="Times New Roman"/>
          <w:sz w:val="24"/>
          <w:szCs w:val="24"/>
        </w:rPr>
        <w:t>1</w:t>
      </w:r>
      <w:r w:rsidR="00A359B3" w:rsidRPr="0085481D">
        <w:rPr>
          <w:rFonts w:ascii="Times New Roman" w:hAnsi="Times New Roman" w:cs="Times New Roman"/>
          <w:sz w:val="24"/>
          <w:szCs w:val="24"/>
        </w:rPr>
        <w:t xml:space="preserve"> рік</w:t>
      </w:r>
      <w:r w:rsidR="00547599" w:rsidRPr="0085481D">
        <w:rPr>
          <w:rFonts w:ascii="Times New Roman" w:hAnsi="Times New Roman" w:cs="Times New Roman"/>
          <w:sz w:val="24"/>
          <w:szCs w:val="24"/>
        </w:rPr>
        <w:t xml:space="preserve"> </w:t>
      </w:r>
      <w:r w:rsidR="00547599" w:rsidRPr="0085481D">
        <w:rPr>
          <w:rFonts w:ascii="Times New Roman" w:hAnsi="Times New Roman" w:cs="Times New Roman"/>
          <w:sz w:val="24"/>
          <w:szCs w:val="24"/>
        </w:rPr>
        <w:lastRenderedPageBreak/>
        <w:t>склав 9</w:t>
      </w:r>
      <w:r w:rsidR="003327D5">
        <w:rPr>
          <w:rFonts w:ascii="Times New Roman" w:hAnsi="Times New Roman" w:cs="Times New Roman"/>
          <w:sz w:val="24"/>
          <w:szCs w:val="24"/>
        </w:rPr>
        <w:t>6,4%</w:t>
      </w:r>
      <w:r w:rsidR="00547599" w:rsidRPr="0085481D">
        <w:rPr>
          <w:rFonts w:ascii="Times New Roman" w:hAnsi="Times New Roman" w:cs="Times New Roman"/>
          <w:sz w:val="24"/>
          <w:szCs w:val="24"/>
        </w:rPr>
        <w:t>.</w:t>
      </w:r>
      <w:r w:rsidR="00DC4962">
        <w:rPr>
          <w:rFonts w:ascii="Times New Roman" w:hAnsi="Times New Roman" w:cs="Times New Roman"/>
          <w:sz w:val="24"/>
          <w:szCs w:val="24"/>
        </w:rPr>
        <w:t xml:space="preserve"> </w:t>
      </w:r>
      <w:r w:rsidR="003327D5">
        <w:rPr>
          <w:rFonts w:ascii="Times New Roman" w:hAnsi="Times New Roman" w:cs="Times New Roman"/>
          <w:sz w:val="24"/>
          <w:szCs w:val="24"/>
        </w:rPr>
        <w:t xml:space="preserve">Низький відсоток </w:t>
      </w:r>
      <w:proofErr w:type="spellStart"/>
      <w:r w:rsidR="003327D5">
        <w:rPr>
          <w:rFonts w:ascii="Times New Roman" w:hAnsi="Times New Roman" w:cs="Times New Roman"/>
          <w:sz w:val="24"/>
          <w:szCs w:val="24"/>
        </w:rPr>
        <w:t>проплати</w:t>
      </w:r>
      <w:proofErr w:type="spellEnd"/>
      <w:r w:rsidR="003327D5">
        <w:rPr>
          <w:rFonts w:ascii="Times New Roman" w:hAnsi="Times New Roman" w:cs="Times New Roman"/>
          <w:sz w:val="24"/>
          <w:szCs w:val="24"/>
        </w:rPr>
        <w:t xml:space="preserve"> пояснюється тим, що </w:t>
      </w:r>
      <w:r w:rsidR="002E40FB">
        <w:rPr>
          <w:rFonts w:ascii="Times New Roman" w:hAnsi="Times New Roman" w:cs="Times New Roman"/>
          <w:sz w:val="24"/>
          <w:szCs w:val="24"/>
        </w:rPr>
        <w:t xml:space="preserve">з вересня 2021 року ціна послуги була збільшена, але мешканці ще платили по старих цінах і відсоток </w:t>
      </w:r>
      <w:proofErr w:type="spellStart"/>
      <w:r w:rsidR="002E40FB">
        <w:rPr>
          <w:rFonts w:ascii="Times New Roman" w:hAnsi="Times New Roman" w:cs="Times New Roman"/>
          <w:sz w:val="24"/>
          <w:szCs w:val="24"/>
        </w:rPr>
        <w:t>проплати</w:t>
      </w:r>
      <w:proofErr w:type="spellEnd"/>
      <w:r w:rsidR="002E40FB">
        <w:rPr>
          <w:rFonts w:ascii="Times New Roman" w:hAnsi="Times New Roman" w:cs="Times New Roman"/>
          <w:sz w:val="24"/>
          <w:szCs w:val="24"/>
        </w:rPr>
        <w:t xml:space="preserve"> у вересні склав 88,7.</w:t>
      </w:r>
    </w:p>
    <w:p w:rsidR="00547599" w:rsidRPr="0085481D" w:rsidRDefault="00893714" w:rsidP="009D4FBA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359B3" w:rsidRPr="0085481D">
        <w:rPr>
          <w:rFonts w:ascii="Times New Roman" w:eastAsia="Calibri" w:hAnsi="Times New Roman" w:cs="Times New Roman"/>
          <w:sz w:val="24"/>
          <w:szCs w:val="24"/>
        </w:rPr>
        <w:t>5</w:t>
      </w:r>
      <w:r w:rsidRPr="0085481D">
        <w:rPr>
          <w:rFonts w:ascii="Times New Roman" w:eastAsia="Calibri" w:hAnsi="Times New Roman" w:cs="Times New Roman"/>
          <w:sz w:val="24"/>
          <w:szCs w:val="24"/>
        </w:rPr>
        <w:t>.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725" w:rsidRPr="00DC4962">
        <w:rPr>
          <w:rFonts w:ascii="Times New Roman" w:eastAsia="Calibri" w:hAnsi="Times New Roman" w:cs="Times New Roman"/>
          <w:sz w:val="24"/>
          <w:szCs w:val="24"/>
        </w:rPr>
        <w:t>К</w:t>
      </w:r>
      <w:r w:rsidR="00547599" w:rsidRPr="00DC4962">
        <w:rPr>
          <w:rFonts w:ascii="Times New Roman" w:eastAsia="Calibri" w:hAnsi="Times New Roman" w:cs="Times New Roman"/>
          <w:sz w:val="24"/>
          <w:szCs w:val="24"/>
        </w:rPr>
        <w:t>редиторська заборгованість за послуги</w:t>
      </w:r>
      <w:r w:rsidR="00C36725" w:rsidRPr="00DC4962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547599" w:rsidRPr="00DC4962">
        <w:rPr>
          <w:rFonts w:ascii="Times New Roman" w:eastAsia="Calibri" w:hAnsi="Times New Roman" w:cs="Times New Roman"/>
          <w:sz w:val="24"/>
          <w:szCs w:val="24"/>
        </w:rPr>
        <w:t xml:space="preserve"> порівнянні з 20</w:t>
      </w:r>
      <w:r w:rsidR="00C36725" w:rsidRPr="00DC4962">
        <w:rPr>
          <w:rFonts w:ascii="Times New Roman" w:eastAsia="Calibri" w:hAnsi="Times New Roman" w:cs="Times New Roman"/>
          <w:sz w:val="24"/>
          <w:szCs w:val="24"/>
        </w:rPr>
        <w:t>2</w:t>
      </w:r>
      <w:r w:rsidR="002E40FB" w:rsidRPr="00DC4962">
        <w:rPr>
          <w:rFonts w:ascii="Times New Roman" w:eastAsia="Calibri" w:hAnsi="Times New Roman" w:cs="Times New Roman"/>
          <w:sz w:val="24"/>
          <w:szCs w:val="24"/>
        </w:rPr>
        <w:t>0</w:t>
      </w:r>
      <w:r w:rsidR="00547599" w:rsidRPr="00DC4962">
        <w:rPr>
          <w:rFonts w:ascii="Times New Roman" w:eastAsia="Calibri" w:hAnsi="Times New Roman" w:cs="Times New Roman"/>
          <w:sz w:val="24"/>
          <w:szCs w:val="24"/>
        </w:rPr>
        <w:t xml:space="preserve"> роком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725" w:rsidRPr="0085481D">
        <w:rPr>
          <w:rFonts w:ascii="Times New Roman" w:eastAsia="Calibri" w:hAnsi="Times New Roman" w:cs="Times New Roman"/>
          <w:sz w:val="24"/>
          <w:szCs w:val="24"/>
        </w:rPr>
        <w:t>з</w:t>
      </w:r>
      <w:r w:rsidR="00DC4962">
        <w:rPr>
          <w:rFonts w:ascii="Times New Roman" w:eastAsia="Calibri" w:hAnsi="Times New Roman" w:cs="Times New Roman"/>
          <w:sz w:val="24"/>
          <w:szCs w:val="24"/>
        </w:rPr>
        <w:t>більши</w:t>
      </w:r>
      <w:r w:rsidR="00C36725" w:rsidRPr="0085481D">
        <w:rPr>
          <w:rFonts w:ascii="Times New Roman" w:eastAsia="Calibri" w:hAnsi="Times New Roman" w:cs="Times New Roman"/>
          <w:sz w:val="24"/>
          <w:szCs w:val="24"/>
        </w:rPr>
        <w:t xml:space="preserve">лася  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DC4962">
        <w:rPr>
          <w:rFonts w:ascii="Times New Roman" w:eastAsia="Calibri" w:hAnsi="Times New Roman" w:cs="Times New Roman"/>
          <w:sz w:val="24"/>
          <w:szCs w:val="24"/>
        </w:rPr>
        <w:t>682</w:t>
      </w:r>
      <w:r w:rsidR="00C36725" w:rsidRPr="0085481D">
        <w:rPr>
          <w:rFonts w:ascii="Times New Roman" w:eastAsia="Calibri" w:hAnsi="Times New Roman" w:cs="Times New Roman"/>
          <w:sz w:val="24"/>
          <w:szCs w:val="24"/>
        </w:rPr>
        <w:t>,0 тис грн</w:t>
      </w:r>
      <w:r w:rsidR="00547599" w:rsidRPr="0085481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958B5" w:rsidRPr="0085481D" w:rsidRDefault="00F12387" w:rsidP="00D958B5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36725" w:rsidRPr="0085481D">
        <w:rPr>
          <w:rFonts w:ascii="Times New Roman" w:hAnsi="Times New Roman" w:cs="Times New Roman"/>
          <w:sz w:val="24"/>
          <w:szCs w:val="24"/>
        </w:rPr>
        <w:t>6</w:t>
      </w:r>
      <w:r w:rsidR="005606FD" w:rsidRPr="0085481D">
        <w:rPr>
          <w:rFonts w:ascii="Times New Roman" w:hAnsi="Times New Roman" w:cs="Times New Roman"/>
          <w:sz w:val="24"/>
          <w:szCs w:val="24"/>
        </w:rPr>
        <w:t>.</w:t>
      </w:r>
      <w:r w:rsidR="005606FD" w:rsidRPr="0085481D">
        <w:rPr>
          <w:rFonts w:ascii="Times New Roman" w:eastAsia="Calibri" w:hAnsi="Times New Roman" w:cs="Times New Roman"/>
          <w:sz w:val="24"/>
          <w:szCs w:val="24"/>
        </w:rPr>
        <w:t>Власними силами були  виконані  роботи по ремонту під’їздів, скління вікон, мереж холодного водопостачання, водовідведення та зливової каналізації, електроме</w:t>
      </w:r>
      <w:r w:rsidR="002F56B4" w:rsidRPr="0085481D">
        <w:rPr>
          <w:rFonts w:ascii="Times New Roman" w:eastAsia="Calibri" w:hAnsi="Times New Roman" w:cs="Times New Roman"/>
          <w:sz w:val="24"/>
          <w:szCs w:val="24"/>
        </w:rPr>
        <w:t>реж</w:t>
      </w:r>
      <w:r w:rsidR="005606FD" w:rsidRPr="0085481D">
        <w:rPr>
          <w:rFonts w:ascii="Times New Roman" w:eastAsia="Calibri" w:hAnsi="Times New Roman" w:cs="Times New Roman"/>
          <w:sz w:val="24"/>
          <w:szCs w:val="24"/>
        </w:rPr>
        <w:t xml:space="preserve">, відновлення покрівель,  ремонт і </w:t>
      </w:r>
      <w:r w:rsidR="002F56B4" w:rsidRPr="0085481D">
        <w:rPr>
          <w:rFonts w:ascii="Times New Roman" w:eastAsia="Calibri" w:hAnsi="Times New Roman" w:cs="Times New Roman"/>
          <w:sz w:val="24"/>
          <w:szCs w:val="24"/>
        </w:rPr>
        <w:t xml:space="preserve">фарбування </w:t>
      </w:r>
      <w:r w:rsidR="00D958B5" w:rsidRPr="0085481D">
        <w:rPr>
          <w:rFonts w:ascii="Times New Roman" w:eastAsia="Calibri" w:hAnsi="Times New Roman" w:cs="Times New Roman"/>
          <w:sz w:val="24"/>
          <w:szCs w:val="24"/>
        </w:rPr>
        <w:t>дитячих майданчиків.</w:t>
      </w:r>
    </w:p>
    <w:p w:rsidR="005606FD" w:rsidRPr="0085481D" w:rsidRDefault="005606FD" w:rsidP="00D958B5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5481D">
        <w:rPr>
          <w:rFonts w:ascii="Times New Roman" w:eastAsia="Calibri" w:hAnsi="Times New Roman" w:cs="Times New Roman"/>
          <w:i/>
          <w:sz w:val="24"/>
          <w:szCs w:val="24"/>
        </w:rPr>
        <w:t>Витрати на проведення ремонтних робіт  тис. грн.</w:t>
      </w:r>
    </w:p>
    <w:tbl>
      <w:tblPr>
        <w:tblStyle w:val="a4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4"/>
        <w:gridCol w:w="2555"/>
        <w:gridCol w:w="2451"/>
      </w:tblGrid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5606FD" w:rsidRPr="0085481D" w:rsidRDefault="005606FD" w:rsidP="002E4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F56B4"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40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451" w:type="dxa"/>
          </w:tcPr>
          <w:p w:rsidR="005606FD" w:rsidRPr="0085481D" w:rsidRDefault="005606FD" w:rsidP="002E40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E40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Підрядний спосіб</w:t>
            </w:r>
          </w:p>
        </w:tc>
        <w:tc>
          <w:tcPr>
            <w:tcW w:w="2555" w:type="dxa"/>
          </w:tcPr>
          <w:p w:rsidR="002F56B4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2811,9</w:t>
            </w:r>
          </w:p>
        </w:tc>
        <w:tc>
          <w:tcPr>
            <w:tcW w:w="2451" w:type="dxa"/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2919,8</w:t>
            </w:r>
          </w:p>
        </w:tc>
      </w:tr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тому числі </w:t>
            </w:r>
            <w:proofErr w:type="spellStart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обслугов</w:t>
            </w:r>
            <w:proofErr w:type="spellEnd"/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. ліфтів</w:t>
            </w:r>
          </w:p>
        </w:tc>
        <w:tc>
          <w:tcPr>
            <w:tcW w:w="2555" w:type="dxa"/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2302,1</w:t>
            </w:r>
          </w:p>
        </w:tc>
        <w:tc>
          <w:tcPr>
            <w:tcW w:w="2451" w:type="dxa"/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2208,8</w:t>
            </w:r>
          </w:p>
        </w:tc>
      </w:tr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Власними силами, всього</w:t>
            </w:r>
          </w:p>
        </w:tc>
        <w:tc>
          <w:tcPr>
            <w:tcW w:w="2555" w:type="dxa"/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8443,3</w:t>
            </w:r>
          </w:p>
        </w:tc>
        <w:tc>
          <w:tcPr>
            <w:tcW w:w="2451" w:type="dxa"/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9604,7</w:t>
            </w:r>
          </w:p>
        </w:tc>
      </w:tr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в т.ч. матеріали</w:t>
            </w:r>
          </w:p>
        </w:tc>
        <w:tc>
          <w:tcPr>
            <w:tcW w:w="2555" w:type="dxa"/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1205,8</w:t>
            </w:r>
          </w:p>
        </w:tc>
        <w:tc>
          <w:tcPr>
            <w:tcW w:w="2451" w:type="dxa"/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919,8</w:t>
            </w:r>
          </w:p>
        </w:tc>
      </w:tr>
      <w:tr w:rsidR="005606FD" w:rsidRPr="0085481D" w:rsidTr="00A459D7">
        <w:trPr>
          <w:trHeight w:val="397"/>
        </w:trPr>
        <w:tc>
          <w:tcPr>
            <w:tcW w:w="4534" w:type="dxa"/>
          </w:tcPr>
          <w:p w:rsidR="001855D7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Основна і додаткова зарплат</w:t>
            </w:r>
          </w:p>
        </w:tc>
        <w:tc>
          <w:tcPr>
            <w:tcW w:w="2555" w:type="dxa"/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3593,8</w:t>
            </w:r>
          </w:p>
        </w:tc>
        <w:tc>
          <w:tcPr>
            <w:tcW w:w="2451" w:type="dxa"/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4300,6</w:t>
            </w:r>
          </w:p>
        </w:tc>
      </w:tr>
      <w:tr w:rsidR="005606FD" w:rsidRPr="0085481D" w:rsidTr="00A459D7">
        <w:tc>
          <w:tcPr>
            <w:tcW w:w="4534" w:type="dxa"/>
          </w:tcPr>
          <w:p w:rsidR="005606FD" w:rsidRPr="0085481D" w:rsidRDefault="005606FD" w:rsidP="002F5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Нарахування на зарплату</w:t>
            </w:r>
          </w:p>
        </w:tc>
        <w:tc>
          <w:tcPr>
            <w:tcW w:w="2555" w:type="dxa"/>
            <w:tcBorders>
              <w:right w:val="single" w:sz="4" w:space="0" w:color="auto"/>
            </w:tcBorders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743,5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:rsidR="005606FD" w:rsidRPr="0085481D" w:rsidRDefault="002E40FB" w:rsidP="002F56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946,1</w:t>
            </w:r>
          </w:p>
        </w:tc>
      </w:tr>
      <w:tr w:rsidR="002F56B4" w:rsidRPr="0085481D" w:rsidTr="00A45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4534" w:type="dxa"/>
          </w:tcPr>
          <w:p w:rsidR="002F56B4" w:rsidRPr="0085481D" w:rsidRDefault="002F56B4" w:rsidP="002F56B4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eastAsia="Calibri" w:hAnsi="Times New Roman" w:cs="Times New Roman"/>
                <w:sz w:val="24"/>
                <w:szCs w:val="24"/>
              </w:rPr>
              <w:t>Накладні витрати</w:t>
            </w:r>
          </w:p>
        </w:tc>
        <w:tc>
          <w:tcPr>
            <w:tcW w:w="2555" w:type="dxa"/>
          </w:tcPr>
          <w:p w:rsidR="002F56B4" w:rsidRPr="0085481D" w:rsidRDefault="002E40FB" w:rsidP="002F56B4">
            <w:pPr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2900,2</w:t>
            </w:r>
          </w:p>
        </w:tc>
        <w:tc>
          <w:tcPr>
            <w:tcW w:w="2451" w:type="dxa"/>
          </w:tcPr>
          <w:p w:rsidR="002F56B4" w:rsidRPr="0085481D" w:rsidRDefault="002E40FB" w:rsidP="002F56B4">
            <w:pPr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3438,2</w:t>
            </w:r>
          </w:p>
        </w:tc>
      </w:tr>
    </w:tbl>
    <w:p w:rsidR="00A459D7" w:rsidRPr="0085481D" w:rsidRDefault="00A459D7" w:rsidP="00A459D7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              7. Сума виконаних ремонтних робіт підрядним способом складає: </w:t>
      </w:r>
    </w:p>
    <w:p w:rsidR="00A459D7" w:rsidRPr="0085481D" w:rsidRDefault="00A459D7" w:rsidP="00A459D7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за 202</w:t>
      </w:r>
      <w:r w:rsidR="002E40FB">
        <w:rPr>
          <w:rFonts w:ascii="Times New Roman" w:eastAsia="Calibri" w:hAnsi="Times New Roman" w:cs="Times New Roman"/>
          <w:sz w:val="24"/>
          <w:szCs w:val="24"/>
        </w:rPr>
        <w:t>0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рік </w:t>
      </w:r>
      <w:r w:rsidR="002E40FB">
        <w:rPr>
          <w:rFonts w:ascii="Times New Roman" w:eastAsia="Calibri" w:hAnsi="Times New Roman" w:cs="Times New Roman"/>
          <w:sz w:val="24"/>
          <w:szCs w:val="24"/>
        </w:rPr>
        <w:t>–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40FB">
        <w:rPr>
          <w:rFonts w:ascii="Times New Roman" w:eastAsia="Calibri" w:hAnsi="Times New Roman" w:cs="Times New Roman"/>
          <w:sz w:val="24"/>
          <w:szCs w:val="24"/>
        </w:rPr>
        <w:t>509,8</w:t>
      </w: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тис. грн. :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послуги автовишки – </w:t>
      </w:r>
      <w:r w:rsidR="002E40FB">
        <w:rPr>
          <w:rFonts w:ascii="Times New Roman" w:eastAsia="Calibri" w:hAnsi="Times New Roman" w:cs="Times New Roman"/>
          <w:sz w:val="24"/>
          <w:szCs w:val="24"/>
        </w:rPr>
        <w:t>83,1</w:t>
      </w:r>
    </w:p>
    <w:p w:rsidR="00A459D7" w:rsidRPr="0085481D" w:rsidRDefault="002E40FB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видалення дерев</w:t>
      </w:r>
      <w:r w:rsidR="00A459D7" w:rsidRPr="0085481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22,7</w:t>
      </w:r>
    </w:p>
    <w:p w:rsidR="00A459D7" w:rsidRPr="0085481D" w:rsidRDefault="002E40FB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вікон</w:t>
      </w:r>
      <w:r w:rsidR="00A459D7" w:rsidRPr="0085481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2,4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герметизація міжпанельних швів – </w:t>
      </w:r>
      <w:r w:rsidR="002E40FB">
        <w:rPr>
          <w:rFonts w:ascii="Times New Roman" w:eastAsia="Calibri" w:hAnsi="Times New Roman" w:cs="Times New Roman"/>
          <w:sz w:val="24"/>
          <w:szCs w:val="24"/>
        </w:rPr>
        <w:t>234,4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- ремонт козирків балконів – </w:t>
      </w:r>
      <w:r w:rsidR="002E40FB">
        <w:rPr>
          <w:rFonts w:ascii="Times New Roman" w:eastAsia="Calibri" w:hAnsi="Times New Roman" w:cs="Times New Roman"/>
          <w:sz w:val="24"/>
          <w:szCs w:val="24"/>
        </w:rPr>
        <w:t>9,5</w:t>
      </w:r>
    </w:p>
    <w:p w:rsidR="00A459D7" w:rsidRPr="0085481D" w:rsidRDefault="002E40FB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ремонт покрівлі </w:t>
      </w:r>
      <w:r w:rsidR="00324E83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E83">
        <w:rPr>
          <w:rFonts w:ascii="Times New Roman" w:eastAsia="Calibri" w:hAnsi="Times New Roman" w:cs="Times New Roman"/>
          <w:sz w:val="24"/>
          <w:szCs w:val="24"/>
        </w:rPr>
        <w:t>157,7</w:t>
      </w:r>
    </w:p>
    <w:p w:rsidR="00A459D7" w:rsidRPr="0085481D" w:rsidRDefault="00A459D7" w:rsidP="00A459D7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</w:p>
    <w:p w:rsidR="002E40FB" w:rsidRPr="00324E83" w:rsidRDefault="00A459D7" w:rsidP="00324E83">
      <w:pPr>
        <w:rPr>
          <w:rFonts w:ascii="Times New Roman" w:eastAsia="Calibri" w:hAnsi="Times New Roman" w:cs="Times New Roman"/>
          <w:sz w:val="24"/>
          <w:szCs w:val="24"/>
        </w:rPr>
      </w:pPr>
      <w:r w:rsidRPr="00324E83">
        <w:rPr>
          <w:rFonts w:ascii="Times New Roman" w:eastAsia="Calibri" w:hAnsi="Times New Roman" w:cs="Times New Roman"/>
          <w:sz w:val="24"/>
          <w:szCs w:val="24"/>
        </w:rPr>
        <w:t>за 202</w:t>
      </w:r>
      <w:r w:rsidR="002E40FB" w:rsidRPr="00324E83">
        <w:rPr>
          <w:rFonts w:ascii="Times New Roman" w:eastAsia="Calibri" w:hAnsi="Times New Roman" w:cs="Times New Roman"/>
          <w:sz w:val="24"/>
          <w:szCs w:val="24"/>
        </w:rPr>
        <w:t>1 рік – 711,0</w:t>
      </w:r>
      <w:r w:rsidRPr="00324E83">
        <w:rPr>
          <w:rFonts w:ascii="Times New Roman" w:eastAsia="Calibri" w:hAnsi="Times New Roman" w:cs="Times New Roman"/>
          <w:sz w:val="24"/>
          <w:szCs w:val="24"/>
        </w:rPr>
        <w:t xml:space="preserve"> тис грн.:</w:t>
      </w:r>
    </w:p>
    <w:p w:rsidR="002E40FB" w:rsidRPr="0085481D" w:rsidRDefault="002E40FB" w:rsidP="002E40FB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2E4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81D">
        <w:rPr>
          <w:rFonts w:ascii="Times New Roman" w:eastAsia="Calibri" w:hAnsi="Times New Roman" w:cs="Times New Roman"/>
          <w:sz w:val="24"/>
          <w:szCs w:val="24"/>
        </w:rPr>
        <w:t>- послуги автовишки – 102,4</w:t>
      </w:r>
    </w:p>
    <w:p w:rsidR="002E40FB" w:rsidRPr="0085481D" w:rsidRDefault="002E40FB" w:rsidP="002E40FB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електромонтажні роботи – 13,6</w:t>
      </w:r>
    </w:p>
    <w:p w:rsidR="002E40FB" w:rsidRPr="0085481D" w:rsidRDefault="002E40FB" w:rsidP="002E40FB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поточний ремонт гідроізоляції – 49,9</w:t>
      </w:r>
    </w:p>
    <w:p w:rsidR="002E40FB" w:rsidRPr="0085481D" w:rsidRDefault="002E40FB" w:rsidP="002E40FB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герметизація міжпанельних швів – 105,3</w:t>
      </w:r>
    </w:p>
    <w:p w:rsidR="002E40FB" w:rsidRPr="0085481D" w:rsidRDefault="002E40FB" w:rsidP="002E40FB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ремонт козирків балконів – 40,5</w:t>
      </w:r>
    </w:p>
    <w:p w:rsidR="002E40FB" w:rsidRPr="0085481D" w:rsidRDefault="002E40FB" w:rsidP="002E40FB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фарбування газових труб – 11,4</w:t>
      </w:r>
    </w:p>
    <w:p w:rsidR="002E40FB" w:rsidRPr="0085481D" w:rsidRDefault="002E40FB" w:rsidP="002E40FB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ремонт покрівлі 33,6</w:t>
      </w:r>
    </w:p>
    <w:p w:rsidR="002E40FB" w:rsidRPr="0085481D" w:rsidRDefault="002E40FB" w:rsidP="002E40FB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ремонт під’їздів – 348,8</w:t>
      </w:r>
    </w:p>
    <w:p w:rsidR="002E40FB" w:rsidRPr="0085481D" w:rsidRDefault="002E40FB" w:rsidP="002E40FB">
      <w:pPr>
        <w:pStyle w:val="a3"/>
        <w:ind w:left="928"/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>- ремонт фасаду – 5,5</w:t>
      </w:r>
    </w:p>
    <w:p w:rsidR="00324E83" w:rsidRPr="00324E83" w:rsidRDefault="00A459D7" w:rsidP="00324E83">
      <w:pPr>
        <w:rPr>
          <w:rFonts w:ascii="Times New Roman" w:eastAsia="Calibri" w:hAnsi="Times New Roman" w:cs="Times New Roman"/>
          <w:sz w:val="24"/>
          <w:szCs w:val="24"/>
        </w:rPr>
      </w:pPr>
      <w:r w:rsidRPr="0085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4A13" w:rsidRPr="0085481D">
        <w:rPr>
          <w:rFonts w:ascii="Times New Roman" w:eastAsia="Calibri" w:hAnsi="Times New Roman" w:cs="Times New Roman"/>
          <w:sz w:val="24"/>
          <w:szCs w:val="24"/>
        </w:rPr>
        <w:t xml:space="preserve">          8. </w:t>
      </w:r>
      <w:r w:rsidR="00324E83" w:rsidRPr="00324E83">
        <w:rPr>
          <w:rFonts w:ascii="Times New Roman" w:eastAsia="Calibri" w:hAnsi="Times New Roman" w:cs="Times New Roman"/>
          <w:sz w:val="24"/>
          <w:szCs w:val="24"/>
        </w:rPr>
        <w:t>Витрати на оплату праці 2020  рік   – 10468,8 тис. грн.,  що становлять 54,55 % у  загальній сумі виробничої  собівартості. Витрати на оплату праці за 2021  рік 11904,6  тис. грн.,  що становлять –57,87 % у  загальній сумі виробничої  собівартості.</w:t>
      </w:r>
    </w:p>
    <w:p w:rsidR="00324E83" w:rsidRPr="00324E83" w:rsidRDefault="00324E83" w:rsidP="00324E83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24E83">
        <w:rPr>
          <w:rFonts w:ascii="Times New Roman" w:eastAsia="Calibri" w:hAnsi="Times New Roman" w:cs="Times New Roman"/>
          <w:sz w:val="24"/>
          <w:szCs w:val="24"/>
        </w:rPr>
        <w:t>Підприємство виконує додаткові роботи за бюджетні кошти по  поточному ремонту ж</w:t>
      </w:r>
      <w:r w:rsidR="00DC4962">
        <w:rPr>
          <w:rFonts w:ascii="Times New Roman" w:eastAsia="Calibri" w:hAnsi="Times New Roman" w:cs="Times New Roman"/>
          <w:sz w:val="24"/>
          <w:szCs w:val="24"/>
        </w:rPr>
        <w:t>итлового фонду, зрізанню дерев</w:t>
      </w:r>
      <w:r w:rsidRPr="00324E83">
        <w:rPr>
          <w:rFonts w:ascii="Times New Roman" w:eastAsia="Calibri" w:hAnsi="Times New Roman" w:cs="Times New Roman"/>
          <w:sz w:val="24"/>
          <w:szCs w:val="24"/>
        </w:rPr>
        <w:t xml:space="preserve"> та ін., тому загальний фонд заробітної плати всіх працівників становить: 2020 р.  –10883,9 тис. грн., 2021р. –12372 тис. грн. </w:t>
      </w:r>
    </w:p>
    <w:p w:rsidR="0085481D" w:rsidRPr="0085481D" w:rsidRDefault="0085481D" w:rsidP="0085481D">
      <w:pPr>
        <w:rPr>
          <w:rFonts w:ascii="Times New Roman" w:hAnsi="Times New Roman" w:cs="Times New Roman"/>
          <w:i/>
          <w:sz w:val="24"/>
          <w:szCs w:val="24"/>
        </w:rPr>
      </w:pPr>
      <w:r w:rsidRPr="0085481D">
        <w:rPr>
          <w:rFonts w:ascii="Times New Roman" w:hAnsi="Times New Roman" w:cs="Times New Roman"/>
          <w:i/>
          <w:sz w:val="24"/>
          <w:szCs w:val="24"/>
        </w:rPr>
        <w:t>Аналіз середньооблікової чисельності працівників та середньомісячної заробітної плати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536"/>
        <w:gridCol w:w="2409"/>
        <w:gridCol w:w="2376"/>
      </w:tblGrid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2409" w:type="dxa"/>
          </w:tcPr>
          <w:p w:rsidR="00374A13" w:rsidRPr="0085481D" w:rsidRDefault="00374A13" w:rsidP="00EF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376" w:type="dxa"/>
          </w:tcPr>
          <w:p w:rsidR="00374A13" w:rsidRPr="0085481D" w:rsidRDefault="00374A13" w:rsidP="00EF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5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Середньооблікова кількість працівників, чол.</w:t>
            </w:r>
          </w:p>
        </w:tc>
        <w:tc>
          <w:tcPr>
            <w:tcW w:w="2409" w:type="dxa"/>
          </w:tcPr>
          <w:p w:rsidR="00374A13" w:rsidRPr="0085481D" w:rsidRDefault="00EF58BE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76" w:type="dxa"/>
          </w:tcPr>
          <w:p w:rsidR="00374A13" w:rsidRPr="0085481D" w:rsidRDefault="00F5157D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536" w:type="dxa"/>
          </w:tcPr>
          <w:p w:rsidR="00374A13" w:rsidRPr="0085481D" w:rsidRDefault="00FF76A7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Адміністративн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A13"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4A13" w:rsidRPr="0085481D">
              <w:rPr>
                <w:rFonts w:ascii="Times New Roman" w:hAnsi="Times New Roman" w:cs="Times New Roman"/>
                <w:sz w:val="24"/>
                <w:szCs w:val="24"/>
              </w:rPr>
              <w:t>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8BE">
              <w:rPr>
                <w:rFonts w:ascii="Times New Roman" w:hAnsi="Times New Roman" w:cs="Times New Roman"/>
                <w:sz w:val="24"/>
                <w:szCs w:val="24"/>
              </w:rPr>
              <w:t>без керівник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374A13" w:rsidRPr="0085481D" w:rsidRDefault="00EF58BE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1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Загальновиробничий персонал</w:t>
            </w:r>
          </w:p>
        </w:tc>
        <w:tc>
          <w:tcPr>
            <w:tcW w:w="2409" w:type="dxa"/>
          </w:tcPr>
          <w:p w:rsidR="00374A13" w:rsidRPr="0085481D" w:rsidRDefault="00374A13" w:rsidP="00FF76A7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376" w:type="dxa"/>
          </w:tcPr>
          <w:p w:rsidR="00374A13" w:rsidRPr="0085481D" w:rsidRDefault="00F5157D" w:rsidP="00F5157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Виробничий персонал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374A13" w:rsidRPr="0085481D" w:rsidRDefault="00F5157D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74A13" w:rsidRPr="0085481D" w:rsidRDefault="00374A13" w:rsidP="00374A13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 w:rsidR="00DB28F5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директора, тис. грн.</w:t>
            </w:r>
          </w:p>
        </w:tc>
        <w:tc>
          <w:tcPr>
            <w:tcW w:w="2409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6A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276,</w:t>
            </w:r>
            <w:r w:rsidR="00F515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директора, грн.</w:t>
            </w:r>
          </w:p>
        </w:tc>
        <w:tc>
          <w:tcPr>
            <w:tcW w:w="2409" w:type="dxa"/>
          </w:tcPr>
          <w:p w:rsidR="00374A13" w:rsidRPr="0085481D" w:rsidRDefault="00FF76A7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20483,3</w:t>
            </w:r>
          </w:p>
        </w:tc>
        <w:tc>
          <w:tcPr>
            <w:tcW w:w="2376" w:type="dxa"/>
          </w:tcPr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F5157D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всіх працівників, грн.</w:t>
            </w:r>
          </w:p>
        </w:tc>
        <w:tc>
          <w:tcPr>
            <w:tcW w:w="2409" w:type="dxa"/>
          </w:tcPr>
          <w:p w:rsidR="00374A13" w:rsidRPr="0085481D" w:rsidRDefault="00FF76A7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8064,9</w:t>
            </w:r>
          </w:p>
        </w:tc>
        <w:tc>
          <w:tcPr>
            <w:tcW w:w="2376" w:type="dxa"/>
          </w:tcPr>
          <w:p w:rsidR="00374A13" w:rsidRPr="0085481D" w:rsidRDefault="00F5157D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9257,8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адміністративного персоналу, грн.</w:t>
            </w:r>
          </w:p>
        </w:tc>
        <w:tc>
          <w:tcPr>
            <w:tcW w:w="2409" w:type="dxa"/>
          </w:tcPr>
          <w:p w:rsidR="00374A13" w:rsidRPr="0085481D" w:rsidRDefault="00FF76A7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10809,8</w:t>
            </w:r>
          </w:p>
        </w:tc>
        <w:tc>
          <w:tcPr>
            <w:tcW w:w="2376" w:type="dxa"/>
          </w:tcPr>
          <w:p w:rsidR="00374A13" w:rsidRPr="0085481D" w:rsidRDefault="00F5157D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12651,2</w:t>
            </w:r>
          </w:p>
        </w:tc>
      </w:tr>
      <w:tr w:rsidR="00374A13" w:rsidRPr="0085481D" w:rsidTr="007842D9">
        <w:tc>
          <w:tcPr>
            <w:tcW w:w="426" w:type="dxa"/>
          </w:tcPr>
          <w:p w:rsidR="00374A13" w:rsidRPr="0085481D" w:rsidRDefault="0085481D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плата загальновиробничого персоналу, грн.</w:t>
            </w:r>
          </w:p>
        </w:tc>
        <w:tc>
          <w:tcPr>
            <w:tcW w:w="2409" w:type="dxa"/>
          </w:tcPr>
          <w:p w:rsidR="00374A13" w:rsidRPr="0085481D" w:rsidRDefault="00FF76A7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8255,9</w:t>
            </w:r>
          </w:p>
          <w:p w:rsidR="00374A13" w:rsidRPr="0085481D" w:rsidRDefault="00374A13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74A13" w:rsidRPr="0085481D" w:rsidRDefault="00F5157D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9986,2</w:t>
            </w:r>
          </w:p>
        </w:tc>
      </w:tr>
      <w:tr w:rsidR="00374A13" w:rsidRPr="0085481D" w:rsidTr="00DB28F5">
        <w:trPr>
          <w:trHeight w:val="578"/>
        </w:trPr>
        <w:tc>
          <w:tcPr>
            <w:tcW w:w="426" w:type="dxa"/>
          </w:tcPr>
          <w:p w:rsidR="00374A13" w:rsidRPr="0085481D" w:rsidRDefault="0085481D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74A13" w:rsidRPr="0085481D" w:rsidRDefault="00374A13" w:rsidP="00FF76A7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>Середньомісячна зар</w:t>
            </w:r>
            <w:r w:rsidR="0085481D">
              <w:rPr>
                <w:rFonts w:ascii="Times New Roman" w:hAnsi="Times New Roman" w:cs="Times New Roman"/>
                <w:sz w:val="24"/>
                <w:szCs w:val="24"/>
              </w:rPr>
              <w:t xml:space="preserve">обітна </w:t>
            </w:r>
            <w:r w:rsidRPr="0085481D">
              <w:rPr>
                <w:rFonts w:ascii="Times New Roman" w:hAnsi="Times New Roman" w:cs="Times New Roman"/>
                <w:sz w:val="24"/>
                <w:szCs w:val="24"/>
              </w:rPr>
              <w:t xml:space="preserve">плата виробничого персоналу, грн. </w:t>
            </w:r>
          </w:p>
        </w:tc>
        <w:tc>
          <w:tcPr>
            <w:tcW w:w="2409" w:type="dxa"/>
          </w:tcPr>
          <w:p w:rsidR="00374A13" w:rsidRPr="0085481D" w:rsidRDefault="00FF76A7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7383,7</w:t>
            </w:r>
          </w:p>
        </w:tc>
        <w:tc>
          <w:tcPr>
            <w:tcW w:w="2376" w:type="dxa"/>
          </w:tcPr>
          <w:p w:rsidR="00374A13" w:rsidRPr="0085481D" w:rsidRDefault="00F5157D" w:rsidP="007842D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8381,1</w:t>
            </w:r>
          </w:p>
          <w:p w:rsidR="00374A13" w:rsidRPr="0085481D" w:rsidRDefault="00374A13" w:rsidP="007842D9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BC5" w:rsidRPr="0085481D" w:rsidRDefault="00BE2BC5" w:rsidP="00374A13">
      <w:pPr>
        <w:rPr>
          <w:rFonts w:ascii="Times New Roman" w:hAnsi="Times New Roman" w:cs="Times New Roman"/>
          <w:sz w:val="24"/>
          <w:szCs w:val="24"/>
        </w:rPr>
      </w:pPr>
      <w:r w:rsidRPr="0085481D">
        <w:rPr>
          <w:rFonts w:ascii="Times New Roman" w:hAnsi="Times New Roman" w:cs="Times New Roman"/>
          <w:sz w:val="24"/>
          <w:szCs w:val="24"/>
        </w:rPr>
        <w:t xml:space="preserve">     9.За 202</w:t>
      </w:r>
      <w:r w:rsidR="002A753B">
        <w:rPr>
          <w:rFonts w:ascii="Times New Roman" w:hAnsi="Times New Roman" w:cs="Times New Roman"/>
          <w:sz w:val="24"/>
          <w:szCs w:val="24"/>
        </w:rPr>
        <w:t>1</w:t>
      </w:r>
      <w:r w:rsidRPr="0085481D">
        <w:rPr>
          <w:rFonts w:ascii="Times New Roman" w:hAnsi="Times New Roman" w:cs="Times New Roman"/>
          <w:sz w:val="24"/>
          <w:szCs w:val="24"/>
        </w:rPr>
        <w:t xml:space="preserve"> рік на службу 15-80 надійшло </w:t>
      </w:r>
      <w:r w:rsidR="002A753B">
        <w:rPr>
          <w:rFonts w:ascii="Times New Roman" w:hAnsi="Times New Roman" w:cs="Times New Roman"/>
          <w:sz w:val="24"/>
          <w:szCs w:val="24"/>
        </w:rPr>
        <w:t>177</w:t>
      </w:r>
      <w:r w:rsidRPr="0085481D">
        <w:rPr>
          <w:rFonts w:ascii="Times New Roman" w:hAnsi="Times New Roman" w:cs="Times New Roman"/>
          <w:sz w:val="24"/>
          <w:szCs w:val="24"/>
        </w:rPr>
        <w:t xml:space="preserve"> звернень із заявами про виконання ремонтних та відновлювальних робіт, за 202</w:t>
      </w:r>
      <w:r w:rsidR="002A753B">
        <w:rPr>
          <w:rFonts w:ascii="Times New Roman" w:hAnsi="Times New Roman" w:cs="Times New Roman"/>
          <w:sz w:val="24"/>
          <w:szCs w:val="24"/>
        </w:rPr>
        <w:t>0</w:t>
      </w:r>
      <w:r w:rsidRPr="0085481D">
        <w:rPr>
          <w:rFonts w:ascii="Times New Roman" w:hAnsi="Times New Roman" w:cs="Times New Roman"/>
          <w:sz w:val="24"/>
          <w:szCs w:val="24"/>
        </w:rPr>
        <w:t xml:space="preserve"> рік – 1</w:t>
      </w:r>
      <w:r w:rsidR="002A753B">
        <w:rPr>
          <w:rFonts w:ascii="Times New Roman" w:hAnsi="Times New Roman" w:cs="Times New Roman"/>
          <w:sz w:val="24"/>
          <w:szCs w:val="24"/>
        </w:rPr>
        <w:t>27</w:t>
      </w:r>
      <w:r w:rsidRPr="0085481D">
        <w:rPr>
          <w:rFonts w:ascii="Times New Roman" w:hAnsi="Times New Roman" w:cs="Times New Roman"/>
          <w:sz w:val="24"/>
          <w:szCs w:val="24"/>
        </w:rPr>
        <w:t>.</w:t>
      </w:r>
      <w:r w:rsidR="0085481D">
        <w:rPr>
          <w:rFonts w:ascii="Times New Roman" w:hAnsi="Times New Roman" w:cs="Times New Roman"/>
          <w:sz w:val="24"/>
          <w:szCs w:val="24"/>
        </w:rPr>
        <w:t xml:space="preserve"> </w:t>
      </w:r>
      <w:r w:rsidRPr="0085481D">
        <w:rPr>
          <w:rFonts w:ascii="Times New Roman" w:hAnsi="Times New Roman" w:cs="Times New Roman"/>
          <w:sz w:val="24"/>
          <w:szCs w:val="24"/>
        </w:rPr>
        <w:t xml:space="preserve"> Всі заяви були вивчені працівниками УМК «Центральна» та виконані в повному обсязі.</w:t>
      </w:r>
    </w:p>
    <w:p w:rsidR="00BE2BC5" w:rsidRPr="0085481D" w:rsidRDefault="00BE2BC5" w:rsidP="00BE2BC5">
      <w:pPr>
        <w:rPr>
          <w:rFonts w:ascii="Times New Roman" w:hAnsi="Times New Roman" w:cs="Times New Roman"/>
          <w:sz w:val="24"/>
          <w:szCs w:val="24"/>
        </w:rPr>
      </w:pPr>
      <w:r w:rsidRPr="0085481D">
        <w:rPr>
          <w:rFonts w:ascii="Times New Roman" w:hAnsi="Times New Roman" w:cs="Times New Roman"/>
          <w:sz w:val="24"/>
          <w:szCs w:val="24"/>
        </w:rPr>
        <w:t xml:space="preserve">    10.Протягом 202</w:t>
      </w:r>
      <w:r w:rsidR="0009767C">
        <w:rPr>
          <w:rFonts w:ascii="Times New Roman" w:hAnsi="Times New Roman" w:cs="Times New Roman"/>
          <w:sz w:val="24"/>
          <w:szCs w:val="24"/>
        </w:rPr>
        <w:t>1</w:t>
      </w:r>
      <w:r w:rsidRPr="0085481D">
        <w:rPr>
          <w:rFonts w:ascii="Times New Roman" w:hAnsi="Times New Roman" w:cs="Times New Roman"/>
          <w:sz w:val="24"/>
          <w:szCs w:val="24"/>
        </w:rPr>
        <w:t xml:space="preserve"> року зміни до статуту підприємства не вносились.</w:t>
      </w:r>
    </w:p>
    <w:p w:rsidR="00DC4962" w:rsidRDefault="00BE2BC5" w:rsidP="0085481D">
      <w:pPr>
        <w:rPr>
          <w:rFonts w:ascii="Times New Roman" w:hAnsi="Times New Roman" w:cs="Times New Roman"/>
          <w:sz w:val="24"/>
          <w:szCs w:val="24"/>
        </w:rPr>
      </w:pPr>
      <w:r w:rsidRPr="0085481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C4962" w:rsidRDefault="00DC4962" w:rsidP="0085481D">
      <w:pPr>
        <w:rPr>
          <w:rFonts w:ascii="Times New Roman" w:hAnsi="Times New Roman" w:cs="Times New Roman"/>
          <w:sz w:val="24"/>
          <w:szCs w:val="24"/>
        </w:rPr>
      </w:pPr>
    </w:p>
    <w:p w:rsidR="00DC4962" w:rsidRDefault="00DC4962" w:rsidP="0085481D">
      <w:pPr>
        <w:rPr>
          <w:rFonts w:ascii="Times New Roman" w:hAnsi="Times New Roman" w:cs="Times New Roman"/>
          <w:sz w:val="24"/>
          <w:szCs w:val="24"/>
        </w:rPr>
      </w:pPr>
    </w:p>
    <w:p w:rsidR="00200FEC" w:rsidRPr="0085481D" w:rsidRDefault="00BE2BC5" w:rsidP="0085481D">
      <w:pPr>
        <w:rPr>
          <w:rFonts w:ascii="Times New Roman" w:hAnsi="Times New Roman" w:cs="Times New Roman"/>
          <w:sz w:val="24"/>
          <w:szCs w:val="24"/>
        </w:rPr>
      </w:pPr>
      <w:r w:rsidRPr="0085481D">
        <w:rPr>
          <w:rFonts w:ascii="Times New Roman" w:hAnsi="Times New Roman" w:cs="Times New Roman"/>
          <w:sz w:val="24"/>
          <w:szCs w:val="24"/>
        </w:rPr>
        <w:t xml:space="preserve">   </w:t>
      </w:r>
      <w:r w:rsidR="00200FEC" w:rsidRPr="0085481D">
        <w:rPr>
          <w:rFonts w:ascii="Times New Roman" w:hAnsi="Times New Roman" w:cs="Times New Roman"/>
          <w:sz w:val="24"/>
          <w:szCs w:val="24"/>
        </w:rPr>
        <w:t xml:space="preserve"> Директор    УМК «Центральна»                                </w:t>
      </w:r>
      <w:r w:rsidRPr="0085481D">
        <w:rPr>
          <w:rFonts w:ascii="Times New Roman" w:hAnsi="Times New Roman" w:cs="Times New Roman"/>
          <w:sz w:val="24"/>
          <w:szCs w:val="24"/>
        </w:rPr>
        <w:t>Ігор БІЛОКРИНИЦЬКИЙ</w:t>
      </w:r>
    </w:p>
    <w:p w:rsidR="00200FEC" w:rsidRPr="0085481D" w:rsidRDefault="00200FEC" w:rsidP="00200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FEC" w:rsidRPr="0085481D" w:rsidRDefault="00200FEC" w:rsidP="00200FEC">
      <w:pPr>
        <w:pStyle w:val="a5"/>
        <w:ind w:firstLine="360"/>
      </w:pPr>
    </w:p>
    <w:p w:rsidR="00D33BE1" w:rsidRPr="0085481D" w:rsidRDefault="00D33BE1" w:rsidP="002963F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33BE1" w:rsidRPr="0085481D" w:rsidSect="00884B3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CCB"/>
    <w:multiLevelType w:val="hybridMultilevel"/>
    <w:tmpl w:val="9FB8E584"/>
    <w:lvl w:ilvl="0" w:tplc="7C7AB34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161F08"/>
    <w:multiLevelType w:val="hybridMultilevel"/>
    <w:tmpl w:val="ED3A5CDC"/>
    <w:lvl w:ilvl="0" w:tplc="309C49C8"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2DA745F"/>
    <w:multiLevelType w:val="hybridMultilevel"/>
    <w:tmpl w:val="ECF8847A"/>
    <w:lvl w:ilvl="0" w:tplc="90A22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11FBF"/>
    <w:multiLevelType w:val="hybridMultilevel"/>
    <w:tmpl w:val="D3ACF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066E4"/>
    <w:multiLevelType w:val="hybridMultilevel"/>
    <w:tmpl w:val="DBE8F4C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22459"/>
    <w:multiLevelType w:val="hybridMultilevel"/>
    <w:tmpl w:val="4A10CE94"/>
    <w:lvl w:ilvl="0" w:tplc="07D03422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B4FBB"/>
    <w:multiLevelType w:val="hybridMultilevel"/>
    <w:tmpl w:val="D87457FE"/>
    <w:lvl w:ilvl="0" w:tplc="87E4C0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B11CAA"/>
    <w:multiLevelType w:val="hybridMultilevel"/>
    <w:tmpl w:val="51E66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86647"/>
    <w:multiLevelType w:val="hybridMultilevel"/>
    <w:tmpl w:val="DBE8F4CA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4F3"/>
    <w:rsid w:val="00017F43"/>
    <w:rsid w:val="0008709B"/>
    <w:rsid w:val="000914C0"/>
    <w:rsid w:val="0009767C"/>
    <w:rsid w:val="000B6183"/>
    <w:rsid w:val="000D35E6"/>
    <w:rsid w:val="00184B2F"/>
    <w:rsid w:val="001855D7"/>
    <w:rsid w:val="00193AAD"/>
    <w:rsid w:val="001B5CE7"/>
    <w:rsid w:val="00200FEC"/>
    <w:rsid w:val="0026170C"/>
    <w:rsid w:val="002963F1"/>
    <w:rsid w:val="002A753B"/>
    <w:rsid w:val="002A797D"/>
    <w:rsid w:val="002B7C7D"/>
    <w:rsid w:val="002C5B7A"/>
    <w:rsid w:val="002E40FB"/>
    <w:rsid w:val="002F56B4"/>
    <w:rsid w:val="00324E83"/>
    <w:rsid w:val="003262E2"/>
    <w:rsid w:val="003327D5"/>
    <w:rsid w:val="00373F42"/>
    <w:rsid w:val="00374A13"/>
    <w:rsid w:val="003A6A26"/>
    <w:rsid w:val="003D751F"/>
    <w:rsid w:val="003D7C20"/>
    <w:rsid w:val="003F52FA"/>
    <w:rsid w:val="00461D97"/>
    <w:rsid w:val="00496A2B"/>
    <w:rsid w:val="004A06A6"/>
    <w:rsid w:val="004F1798"/>
    <w:rsid w:val="00504D54"/>
    <w:rsid w:val="005412C9"/>
    <w:rsid w:val="00542544"/>
    <w:rsid w:val="00547599"/>
    <w:rsid w:val="005606FD"/>
    <w:rsid w:val="00582B4E"/>
    <w:rsid w:val="005921C2"/>
    <w:rsid w:val="005C3E01"/>
    <w:rsid w:val="005F71A1"/>
    <w:rsid w:val="006153A6"/>
    <w:rsid w:val="0065001B"/>
    <w:rsid w:val="00655A33"/>
    <w:rsid w:val="006B3BCB"/>
    <w:rsid w:val="006C2D0B"/>
    <w:rsid w:val="007003E2"/>
    <w:rsid w:val="00785889"/>
    <w:rsid w:val="007D134B"/>
    <w:rsid w:val="007F136E"/>
    <w:rsid w:val="007F6E33"/>
    <w:rsid w:val="00806BD6"/>
    <w:rsid w:val="0085481D"/>
    <w:rsid w:val="00876A8E"/>
    <w:rsid w:val="008820C8"/>
    <w:rsid w:val="00884B3E"/>
    <w:rsid w:val="00893714"/>
    <w:rsid w:val="008E1E22"/>
    <w:rsid w:val="009239E8"/>
    <w:rsid w:val="00943F9A"/>
    <w:rsid w:val="00953D20"/>
    <w:rsid w:val="009D4FBA"/>
    <w:rsid w:val="00A0549F"/>
    <w:rsid w:val="00A359B3"/>
    <w:rsid w:val="00A459D7"/>
    <w:rsid w:val="00A60584"/>
    <w:rsid w:val="00A82A84"/>
    <w:rsid w:val="00B0671B"/>
    <w:rsid w:val="00B954F3"/>
    <w:rsid w:val="00BD1550"/>
    <w:rsid w:val="00BE2BC5"/>
    <w:rsid w:val="00C10B2A"/>
    <w:rsid w:val="00C167CD"/>
    <w:rsid w:val="00C36725"/>
    <w:rsid w:val="00C45FAA"/>
    <w:rsid w:val="00C813BE"/>
    <w:rsid w:val="00C91001"/>
    <w:rsid w:val="00C96D1D"/>
    <w:rsid w:val="00CC1FEA"/>
    <w:rsid w:val="00CF1F27"/>
    <w:rsid w:val="00D33BE1"/>
    <w:rsid w:val="00D82449"/>
    <w:rsid w:val="00D958B5"/>
    <w:rsid w:val="00D975EC"/>
    <w:rsid w:val="00DB28F5"/>
    <w:rsid w:val="00DC4962"/>
    <w:rsid w:val="00E0294F"/>
    <w:rsid w:val="00E63E98"/>
    <w:rsid w:val="00EB0451"/>
    <w:rsid w:val="00EB1C17"/>
    <w:rsid w:val="00ED20C8"/>
    <w:rsid w:val="00EF58BE"/>
    <w:rsid w:val="00F12387"/>
    <w:rsid w:val="00F15CEC"/>
    <w:rsid w:val="00F30148"/>
    <w:rsid w:val="00F5157D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F3"/>
    <w:pPr>
      <w:ind w:left="720"/>
      <w:contextualSpacing/>
    </w:pPr>
  </w:style>
  <w:style w:type="table" w:styleId="a4">
    <w:name w:val="Table Grid"/>
    <w:basedOn w:val="a1"/>
    <w:uiPriority w:val="59"/>
    <w:rsid w:val="00B954F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963F1"/>
    <w:pPr>
      <w:spacing w:after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1FAB-C50A-46DB-9066-6B263E5B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4412</Words>
  <Characters>2515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2023-06-14T08:20:00Z</cp:lastPrinted>
  <dcterms:created xsi:type="dcterms:W3CDTF">2020-09-24T11:39:00Z</dcterms:created>
  <dcterms:modified xsi:type="dcterms:W3CDTF">2023-06-14T10:12:00Z</dcterms:modified>
</cp:coreProperties>
</file>