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AE" w:rsidRDefault="008A70CA" w:rsidP="00EF1BAE">
      <w:pPr>
        <w:ind w:right="-143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ЗВІТ КЕРІВНИКА</w:t>
      </w:r>
    </w:p>
    <w:p w:rsidR="008A70CA" w:rsidRDefault="008A70CA" w:rsidP="00EF1BAE">
      <w:pPr>
        <w:ind w:right="-143" w:firstLine="567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AC470F">
        <w:rPr>
          <w:rFonts w:ascii="Times New Roman" w:hAnsi="Times New Roman" w:cs="Times New Roman"/>
          <w:b/>
          <w:sz w:val="20"/>
          <w:szCs w:val="20"/>
          <w:lang w:val="uk-UA"/>
        </w:rPr>
        <w:t>КОМУНАЛЬНОГО ПІДПРИЄМСТВА ПО ЗЕЛ</w:t>
      </w:r>
      <w:r w:rsidR="00200D22">
        <w:rPr>
          <w:rFonts w:ascii="Times New Roman" w:hAnsi="Times New Roman" w:cs="Times New Roman"/>
          <w:b/>
          <w:sz w:val="20"/>
          <w:szCs w:val="20"/>
          <w:lang w:val="uk-UA"/>
        </w:rPr>
        <w:t xml:space="preserve">ЕНОМУ БУДІВНИЦТВУ І БЛАГОУСТРОЮ </w:t>
      </w:r>
      <w:r w:rsidRPr="00AC470F">
        <w:rPr>
          <w:rFonts w:ascii="Times New Roman" w:hAnsi="Times New Roman" w:cs="Times New Roman"/>
          <w:b/>
          <w:sz w:val="20"/>
          <w:szCs w:val="20"/>
          <w:lang w:val="uk-UA"/>
        </w:rPr>
        <w:t>МІСТА ВИКОНАВЧОГО КОМІТЕТУ ХМЕЛЬНИЦЬКОЇ МІСЬКОЇ РАДИ</w:t>
      </w:r>
    </w:p>
    <w:p w:rsidR="00527F6B" w:rsidRDefault="00527F6B" w:rsidP="00EF1BAE">
      <w:pPr>
        <w:ind w:right="-143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424E2" w:rsidRPr="00511C6C" w:rsidRDefault="00252E30" w:rsidP="00F424E2">
      <w:pPr>
        <w:tabs>
          <w:tab w:val="left" w:pos="426"/>
        </w:tabs>
        <w:ind w:right="-284"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4C04BA">
        <w:rPr>
          <w:rFonts w:ascii="Times New Roman" w:hAnsi="Times New Roman" w:cs="Times New Roman"/>
          <w:sz w:val="24"/>
          <w:szCs w:val="24"/>
          <w:lang w:val="uk-UA"/>
        </w:rPr>
        <w:t xml:space="preserve">Під моїм керівництво </w:t>
      </w:r>
      <w:r w:rsidR="00797875">
        <w:rPr>
          <w:rFonts w:ascii="Times New Roman" w:hAnsi="Times New Roman" w:cs="Times New Roman"/>
          <w:sz w:val="24"/>
          <w:szCs w:val="24"/>
          <w:lang w:val="uk-UA"/>
        </w:rPr>
        <w:t>в 2023</w:t>
      </w:r>
      <w:r w:rsidR="00533E4E">
        <w:rPr>
          <w:rFonts w:ascii="Times New Roman" w:hAnsi="Times New Roman" w:cs="Times New Roman"/>
          <w:sz w:val="24"/>
          <w:szCs w:val="24"/>
          <w:lang w:val="uk-UA"/>
        </w:rPr>
        <w:t xml:space="preserve"> році на Комунальному підприємстві</w:t>
      </w:r>
      <w:r w:rsidR="008B2B2B">
        <w:rPr>
          <w:rFonts w:ascii="Times New Roman" w:hAnsi="Times New Roman" w:cs="Times New Roman"/>
          <w:sz w:val="24"/>
          <w:szCs w:val="24"/>
          <w:lang w:val="uk-UA"/>
        </w:rPr>
        <w:t xml:space="preserve"> по зеленому будівництву і благоустрою міста</w:t>
      </w:r>
      <w:r w:rsidR="00533E4E">
        <w:rPr>
          <w:rFonts w:ascii="Times New Roman" w:hAnsi="Times New Roman" w:cs="Times New Roman"/>
          <w:sz w:val="24"/>
          <w:szCs w:val="24"/>
          <w:lang w:val="uk-UA"/>
        </w:rPr>
        <w:t xml:space="preserve"> вирішувалися питання, які пов’язані із поліпшення</w:t>
      </w:r>
      <w:r w:rsidR="00AC472B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533E4E">
        <w:rPr>
          <w:rFonts w:ascii="Times New Roman" w:hAnsi="Times New Roman" w:cs="Times New Roman"/>
          <w:sz w:val="24"/>
          <w:szCs w:val="24"/>
          <w:lang w:val="uk-UA"/>
        </w:rPr>
        <w:t xml:space="preserve"> стану матеріально-технічної бази підприємства,</w:t>
      </w:r>
      <w:r w:rsidR="008B2B2B">
        <w:rPr>
          <w:rFonts w:ascii="Times New Roman" w:hAnsi="Times New Roman" w:cs="Times New Roman"/>
          <w:sz w:val="24"/>
          <w:szCs w:val="24"/>
          <w:lang w:val="uk-UA"/>
        </w:rPr>
        <w:t xml:space="preserve"> збереження</w:t>
      </w:r>
      <w:r w:rsidR="00533E4E">
        <w:rPr>
          <w:rFonts w:ascii="Times New Roman" w:hAnsi="Times New Roman" w:cs="Times New Roman"/>
          <w:sz w:val="24"/>
          <w:szCs w:val="24"/>
          <w:lang w:val="uk-UA"/>
        </w:rPr>
        <w:t>м та розвитком</w:t>
      </w:r>
      <w:r w:rsidR="008B2B2B">
        <w:rPr>
          <w:rFonts w:ascii="Times New Roman" w:hAnsi="Times New Roman" w:cs="Times New Roman"/>
          <w:sz w:val="24"/>
          <w:szCs w:val="24"/>
          <w:lang w:val="uk-UA"/>
        </w:rPr>
        <w:t xml:space="preserve"> зе</w:t>
      </w:r>
      <w:r w:rsidR="00511C6C">
        <w:rPr>
          <w:rFonts w:ascii="Times New Roman" w:hAnsi="Times New Roman" w:cs="Times New Roman"/>
          <w:sz w:val="24"/>
          <w:szCs w:val="24"/>
          <w:lang w:val="uk-UA"/>
        </w:rPr>
        <w:t>лених зон міста Хмельницького,</w:t>
      </w:r>
      <w:r w:rsidR="008B2B2B">
        <w:rPr>
          <w:rFonts w:ascii="Times New Roman" w:hAnsi="Times New Roman" w:cs="Times New Roman"/>
          <w:sz w:val="24"/>
          <w:szCs w:val="24"/>
          <w:lang w:val="uk-UA"/>
        </w:rPr>
        <w:t xml:space="preserve"> покращення</w:t>
      </w:r>
      <w:r w:rsidR="00AC472B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8B2B2B">
        <w:rPr>
          <w:rFonts w:ascii="Times New Roman" w:hAnsi="Times New Roman" w:cs="Times New Roman"/>
          <w:sz w:val="24"/>
          <w:szCs w:val="24"/>
          <w:lang w:val="uk-UA"/>
        </w:rPr>
        <w:t xml:space="preserve"> фінансових пок</w:t>
      </w:r>
      <w:r w:rsidR="009402B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11C6C">
        <w:rPr>
          <w:rFonts w:ascii="Times New Roman" w:hAnsi="Times New Roman" w:cs="Times New Roman"/>
          <w:sz w:val="24"/>
          <w:szCs w:val="24"/>
          <w:lang w:val="uk-UA"/>
        </w:rPr>
        <w:t>зників діяльності підприємства</w:t>
      </w:r>
      <w:r w:rsidR="00D95ADC">
        <w:rPr>
          <w:rFonts w:ascii="Times New Roman" w:hAnsi="Times New Roman" w:cs="Times New Roman"/>
          <w:sz w:val="24"/>
          <w:szCs w:val="24"/>
          <w:lang w:val="uk-UA"/>
        </w:rPr>
        <w:t>, підвищенням кваліфікації працівників підприємства</w:t>
      </w:r>
      <w:r w:rsidR="00511C6C" w:rsidRPr="00511C6C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F424E2" w:rsidRDefault="00797875" w:rsidP="00527F6B">
      <w:pPr>
        <w:tabs>
          <w:tab w:val="left" w:pos="426"/>
        </w:tabs>
        <w:ind w:right="-284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2023</w:t>
      </w:r>
      <w:r w:rsidR="008B2B2B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252E3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B2B2B">
        <w:rPr>
          <w:rFonts w:ascii="Times New Roman" w:hAnsi="Times New Roman" w:cs="Times New Roman"/>
          <w:sz w:val="24"/>
          <w:szCs w:val="24"/>
          <w:lang w:val="uk-UA"/>
        </w:rPr>
        <w:t xml:space="preserve"> відбулося</w:t>
      </w:r>
      <w:r w:rsidR="008B2B2B" w:rsidRPr="00AC470F">
        <w:rPr>
          <w:rFonts w:ascii="Times New Roman" w:hAnsi="Times New Roman" w:cs="Times New Roman"/>
          <w:sz w:val="24"/>
          <w:szCs w:val="24"/>
        </w:rPr>
        <w:t>:</w:t>
      </w:r>
    </w:p>
    <w:p w:rsidR="00797875" w:rsidRPr="00797875" w:rsidRDefault="00797875" w:rsidP="00797875">
      <w:pPr>
        <w:pStyle w:val="a5"/>
        <w:numPr>
          <w:ilvl w:val="0"/>
          <w:numId w:val="16"/>
        </w:numPr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Оновлення матеріально-технічної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бази комунального підприємства,</w:t>
      </w:r>
      <w:r w:rsidR="00DF12E6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</w:t>
      </w:r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а саме були придбані: </w:t>
      </w:r>
      <w:r>
        <w:rPr>
          <w:rFonts w:ascii="Times New Roman" w:eastAsia="Times New Roman" w:hAnsi="Times New Roman" w:cs="Times New Roman"/>
          <w:lang w:val="uk-UA" w:eastAsia="uk-UA"/>
        </w:rPr>
        <w:t>а</w:t>
      </w:r>
      <w:r w:rsidRPr="00797875">
        <w:rPr>
          <w:rFonts w:ascii="Times New Roman" w:eastAsia="Times New Roman" w:hAnsi="Times New Roman" w:cs="Times New Roman"/>
          <w:lang w:val="uk-UA" w:eastAsia="uk-UA"/>
        </w:rPr>
        <w:t xml:space="preserve">втомобіль спеціалізований ТК-IV-АС20 на базі </w:t>
      </w:r>
      <w:proofErr w:type="spellStart"/>
      <w:r w:rsidRPr="00797875">
        <w:rPr>
          <w:rFonts w:ascii="Times New Roman" w:eastAsia="Times New Roman" w:hAnsi="Times New Roman" w:cs="Times New Roman"/>
          <w:lang w:val="uk-UA" w:eastAsia="uk-UA"/>
        </w:rPr>
        <w:t>Iveco</w:t>
      </w:r>
      <w:proofErr w:type="spellEnd"/>
      <w:r w:rsidRPr="00797875">
        <w:rPr>
          <w:rFonts w:ascii="Times New Roman" w:eastAsia="Times New Roman" w:hAnsi="Times New Roman" w:cs="Times New Roman"/>
          <w:lang w:val="uk-UA" w:eastAsia="uk-UA"/>
        </w:rPr>
        <w:t xml:space="preserve"> </w:t>
      </w:r>
      <w:proofErr w:type="spellStart"/>
      <w:r w:rsidRPr="00797875">
        <w:rPr>
          <w:rFonts w:ascii="Times New Roman" w:eastAsia="Times New Roman" w:hAnsi="Times New Roman" w:cs="Times New Roman"/>
          <w:lang w:val="uk-UA" w:eastAsia="uk-UA"/>
        </w:rPr>
        <w:t>Daily</w:t>
      </w:r>
      <w:proofErr w:type="spellEnd"/>
      <w:r w:rsidRPr="00797875">
        <w:rPr>
          <w:rFonts w:ascii="Times New Roman" w:eastAsia="Times New Roman" w:hAnsi="Times New Roman" w:cs="Times New Roman"/>
          <w:lang w:val="uk-UA" w:eastAsia="uk-UA"/>
        </w:rPr>
        <w:t xml:space="preserve"> 70C16Н</w:t>
      </w:r>
      <w:r>
        <w:rPr>
          <w:rFonts w:ascii="Times New Roman" w:eastAsia="Times New Roman" w:hAnsi="Times New Roman" w:cs="Times New Roman"/>
          <w:lang w:val="uk-UA" w:eastAsia="uk-UA"/>
        </w:rPr>
        <w:t xml:space="preserve"> на суму          </w:t>
      </w:r>
      <w:r w:rsidRPr="00797875">
        <w:rPr>
          <w:rFonts w:ascii="Times New Roman" w:eastAsia="Times New Roman" w:hAnsi="Times New Roman" w:cs="Times New Roman"/>
          <w:lang w:val="uk-UA" w:eastAsia="uk-UA"/>
        </w:rPr>
        <w:t>3 154 200,00</w:t>
      </w:r>
      <w:r>
        <w:rPr>
          <w:rFonts w:ascii="Times New Roman" w:eastAsia="Times New Roman" w:hAnsi="Times New Roman" w:cs="Times New Roman"/>
          <w:lang w:val="uk-UA" w:eastAsia="uk-UA"/>
        </w:rPr>
        <w:t xml:space="preserve"> грн.,</w:t>
      </w:r>
      <w:r w:rsidRPr="00797875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lang w:val="uk-UA" w:eastAsia="uk-UA"/>
        </w:rPr>
        <w:t>т</w:t>
      </w:r>
      <w:r w:rsidRPr="00797875">
        <w:rPr>
          <w:rFonts w:ascii="Times New Roman" w:eastAsia="Times New Roman" w:hAnsi="Times New Roman" w:cs="Times New Roman"/>
          <w:lang w:val="uk-UA" w:eastAsia="uk-UA"/>
        </w:rPr>
        <w:t xml:space="preserve">ракторна косарка </w:t>
      </w:r>
      <w:r w:rsidRPr="00797875">
        <w:rPr>
          <w:rFonts w:ascii="Times New Roman" w:eastAsia="Times New Roman" w:hAnsi="Times New Roman" w:cs="Times New Roman"/>
          <w:lang w:val="en-US" w:eastAsia="uk-UA"/>
        </w:rPr>
        <w:t>ETESIA</w:t>
      </w:r>
      <w:r w:rsidRPr="00797875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797875">
        <w:rPr>
          <w:rFonts w:ascii="Times New Roman" w:eastAsia="Times New Roman" w:hAnsi="Times New Roman" w:cs="Times New Roman"/>
          <w:lang w:val="en-US" w:eastAsia="uk-UA"/>
        </w:rPr>
        <w:t>HD</w:t>
      </w:r>
      <w:r w:rsidRPr="00797875">
        <w:rPr>
          <w:rFonts w:ascii="Times New Roman" w:eastAsia="Times New Roman" w:hAnsi="Times New Roman" w:cs="Times New Roman"/>
          <w:lang w:val="uk-UA" w:eastAsia="uk-UA"/>
        </w:rPr>
        <w:t xml:space="preserve">124 </w:t>
      </w:r>
      <w:r w:rsidRPr="00797875">
        <w:rPr>
          <w:rFonts w:ascii="Times New Roman" w:eastAsia="Times New Roman" w:hAnsi="Times New Roman" w:cs="Times New Roman"/>
          <w:lang w:val="en-US" w:eastAsia="uk-UA"/>
        </w:rPr>
        <w:t>DX</w:t>
      </w:r>
      <w:r w:rsidRPr="00797875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lang w:val="uk-UA" w:eastAsia="uk-UA"/>
        </w:rPr>
        <w:t xml:space="preserve">на суму </w:t>
      </w:r>
      <w:r w:rsidRPr="00797875">
        <w:rPr>
          <w:rFonts w:ascii="Times New Roman" w:eastAsia="Times New Roman" w:hAnsi="Times New Roman" w:cs="Times New Roman"/>
          <w:lang w:val="uk-UA" w:eastAsia="uk-UA"/>
        </w:rPr>
        <w:t>2 683 338,00</w:t>
      </w:r>
      <w:r>
        <w:rPr>
          <w:rFonts w:ascii="Times New Roman" w:eastAsia="Times New Roman" w:hAnsi="Times New Roman" w:cs="Times New Roman"/>
          <w:lang w:val="uk-UA" w:eastAsia="uk-UA"/>
        </w:rPr>
        <w:t xml:space="preserve"> грн., т</w:t>
      </w:r>
      <w:r w:rsidRPr="00797875">
        <w:rPr>
          <w:rFonts w:ascii="Times New Roman" w:eastAsia="Times New Roman" w:hAnsi="Times New Roman" w:cs="Times New Roman"/>
          <w:lang w:val="uk-UA" w:eastAsia="uk-UA"/>
        </w:rPr>
        <w:t>ракторний самоскидний причіп 2 ТСП – 6 з надставними бортами (аналог 2ПТС-4,5)</w:t>
      </w:r>
      <w:r>
        <w:rPr>
          <w:rFonts w:ascii="Times New Roman" w:eastAsia="Times New Roman" w:hAnsi="Times New Roman" w:cs="Times New Roman"/>
          <w:lang w:val="uk-UA" w:eastAsia="uk-UA"/>
        </w:rPr>
        <w:t xml:space="preserve">  на суму </w:t>
      </w:r>
      <w:r w:rsidRPr="00797875">
        <w:rPr>
          <w:rFonts w:ascii="Times New Roman" w:eastAsia="Times New Roman" w:hAnsi="Times New Roman" w:cs="Times New Roman"/>
          <w:lang w:val="uk-UA" w:eastAsia="uk-UA"/>
        </w:rPr>
        <w:t>240 000,00</w:t>
      </w:r>
      <w:r>
        <w:rPr>
          <w:rFonts w:ascii="Times New Roman" w:eastAsia="Times New Roman" w:hAnsi="Times New Roman" w:cs="Times New Roman"/>
          <w:lang w:val="uk-UA" w:eastAsia="uk-UA"/>
        </w:rPr>
        <w:t xml:space="preserve"> грн.,</w:t>
      </w:r>
      <w:r w:rsidRPr="0079787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uk-UA" w:eastAsia="zh-C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uk-UA" w:eastAsia="zh-CN" w:bidi="hi-IN"/>
        </w:rPr>
        <w:t>п</w:t>
      </w:r>
      <w:r w:rsidRPr="0079787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uk-UA" w:eastAsia="zh-CN" w:bidi="hi-IN"/>
        </w:rPr>
        <w:t xml:space="preserve">одрібнювач пнів тракторний </w:t>
      </w:r>
      <w:r w:rsidRPr="0079787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eastAsia="zh-CN" w:bidi="hi-IN"/>
        </w:rPr>
        <w:t>Has</w:t>
      </w:r>
      <w:r w:rsidRPr="0079787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uk-UA" w:eastAsia="zh-CN" w:bidi="hi-IN"/>
        </w:rPr>
        <w:t xml:space="preserve"> </w:t>
      </w:r>
      <w:proofErr w:type="spellStart"/>
      <w:r w:rsidRPr="0079787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eastAsia="zh-CN" w:bidi="hi-IN"/>
        </w:rPr>
        <w:t>Tarim</w:t>
      </w:r>
      <w:proofErr w:type="spellEnd"/>
      <w:r w:rsidRPr="0079787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uk-UA" w:eastAsia="zh-CN" w:bidi="hi-IN"/>
        </w:rPr>
        <w:t xml:space="preserve"> з карданним валом</w:t>
      </w:r>
      <w:r w:rsidRPr="00797875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lang w:val="uk-UA" w:eastAsia="uk-UA"/>
        </w:rPr>
        <w:t>на суму</w:t>
      </w:r>
      <w:r w:rsidR="00D95ADC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797875">
        <w:rPr>
          <w:rFonts w:ascii="Times New Roman" w:eastAsia="Times New Roman" w:hAnsi="Times New Roman" w:cs="Times New Roman"/>
          <w:lang w:val="uk-UA" w:eastAsia="uk-UA"/>
        </w:rPr>
        <w:t>441 000,00</w:t>
      </w:r>
      <w:r>
        <w:rPr>
          <w:rFonts w:ascii="Times New Roman" w:eastAsia="Times New Roman" w:hAnsi="Times New Roman" w:cs="Times New Roman"/>
          <w:lang w:val="uk-UA" w:eastAsia="uk-UA"/>
        </w:rPr>
        <w:t xml:space="preserve"> грн. ,  а</w:t>
      </w:r>
      <w:r w:rsidRPr="00797875">
        <w:rPr>
          <w:rFonts w:ascii="Times New Roman" w:eastAsia="Times New Roman" w:hAnsi="Times New Roman" w:cs="Times New Roman"/>
          <w:lang w:val="uk-UA" w:eastAsia="uk-UA"/>
        </w:rPr>
        <w:t>втомобіль вантажний ТК-І</w:t>
      </w:r>
      <w:r w:rsidRPr="00797875">
        <w:rPr>
          <w:rFonts w:ascii="Times New Roman" w:eastAsia="Times New Roman" w:hAnsi="Times New Roman" w:cs="Times New Roman"/>
          <w:lang w:val="en-US" w:eastAsia="uk-UA"/>
        </w:rPr>
        <w:t>V</w:t>
      </w:r>
      <w:r w:rsidRPr="00797875">
        <w:rPr>
          <w:rFonts w:ascii="Times New Roman" w:eastAsia="Times New Roman" w:hAnsi="Times New Roman" w:cs="Times New Roman"/>
          <w:lang w:val="uk-UA" w:eastAsia="uk-UA"/>
        </w:rPr>
        <w:t xml:space="preserve">-БП на базі </w:t>
      </w:r>
      <w:proofErr w:type="spellStart"/>
      <w:r w:rsidRPr="00797875">
        <w:rPr>
          <w:rFonts w:ascii="Times New Roman" w:eastAsia="Times New Roman" w:hAnsi="Times New Roman" w:cs="Times New Roman"/>
          <w:lang w:val="en-US" w:eastAsia="uk-UA"/>
        </w:rPr>
        <w:t>Iveco</w:t>
      </w:r>
      <w:proofErr w:type="spellEnd"/>
      <w:r w:rsidRPr="00797875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Pr="00797875">
        <w:rPr>
          <w:rFonts w:ascii="Times New Roman" w:eastAsia="Times New Roman" w:hAnsi="Times New Roman" w:cs="Times New Roman"/>
          <w:lang w:val="en-US" w:eastAsia="uk-UA"/>
        </w:rPr>
        <w:t>Daily</w:t>
      </w:r>
      <w:r w:rsidRPr="00797875">
        <w:rPr>
          <w:rFonts w:ascii="Times New Roman" w:eastAsia="Times New Roman" w:hAnsi="Times New Roman" w:cs="Times New Roman"/>
          <w:lang w:val="uk-UA" w:eastAsia="uk-UA"/>
        </w:rPr>
        <w:t xml:space="preserve"> 35</w:t>
      </w:r>
      <w:r w:rsidRPr="00797875">
        <w:rPr>
          <w:rFonts w:ascii="Times New Roman" w:eastAsia="Times New Roman" w:hAnsi="Times New Roman" w:cs="Times New Roman"/>
          <w:lang w:val="en-US" w:eastAsia="uk-UA"/>
        </w:rPr>
        <w:t>C</w:t>
      </w:r>
      <w:r w:rsidRPr="00797875">
        <w:rPr>
          <w:rFonts w:ascii="Times New Roman" w:eastAsia="Times New Roman" w:hAnsi="Times New Roman" w:cs="Times New Roman"/>
          <w:lang w:val="uk-UA" w:eastAsia="uk-UA"/>
        </w:rPr>
        <w:t>14H</w:t>
      </w:r>
      <w:r w:rsidRPr="00797875">
        <w:rPr>
          <w:rFonts w:ascii="Times New Roman" w:eastAsia="Times New Roman" w:hAnsi="Times New Roman" w:cs="Times New Roman"/>
          <w:lang w:val="en-US" w:eastAsia="uk-UA"/>
        </w:rPr>
        <w:t>D</w:t>
      </w:r>
      <w:r>
        <w:rPr>
          <w:rFonts w:ascii="Times New Roman" w:eastAsia="Times New Roman" w:hAnsi="Times New Roman" w:cs="Times New Roman"/>
          <w:lang w:val="uk-UA" w:eastAsia="uk-UA"/>
        </w:rPr>
        <w:t xml:space="preserve">  на суму  </w:t>
      </w:r>
      <w:r w:rsidRPr="00797875">
        <w:rPr>
          <w:rFonts w:ascii="Times New Roman" w:eastAsia="Times New Roman" w:hAnsi="Times New Roman" w:cs="Times New Roman"/>
          <w:lang w:val="uk-UA" w:eastAsia="uk-UA"/>
        </w:rPr>
        <w:t>1 782 420,00</w:t>
      </w:r>
      <w:r>
        <w:rPr>
          <w:rFonts w:ascii="Times New Roman" w:eastAsia="Times New Roman" w:hAnsi="Times New Roman" w:cs="Times New Roman"/>
          <w:lang w:val="uk-UA" w:eastAsia="uk-UA"/>
        </w:rPr>
        <w:t xml:space="preserve"> грн., т</w:t>
      </w:r>
      <w:r w:rsidRPr="00797875">
        <w:rPr>
          <w:rFonts w:ascii="Times New Roman" w:eastAsia="Times New Roman" w:hAnsi="Times New Roman" w:cs="Times New Roman"/>
          <w:lang w:val="uk-UA" w:eastAsia="uk-UA"/>
        </w:rPr>
        <w:t xml:space="preserve">рактор </w:t>
      </w:r>
      <w:r w:rsidRPr="00797875">
        <w:rPr>
          <w:rFonts w:ascii="Times New Roman" w:eastAsia="Times New Roman" w:hAnsi="Times New Roman" w:cs="Times New Roman"/>
          <w:lang w:val="en-US" w:eastAsia="uk-UA"/>
        </w:rPr>
        <w:t>YTO</w:t>
      </w:r>
      <w:r w:rsidRPr="00797875">
        <w:rPr>
          <w:rFonts w:ascii="Times New Roman" w:eastAsia="Times New Roman" w:hAnsi="Times New Roman" w:cs="Times New Roman"/>
          <w:lang w:val="uk-UA" w:eastAsia="uk-UA"/>
        </w:rPr>
        <w:t>-</w:t>
      </w:r>
      <w:r w:rsidRPr="00797875">
        <w:rPr>
          <w:rFonts w:ascii="Times New Roman" w:eastAsia="Times New Roman" w:hAnsi="Times New Roman" w:cs="Times New Roman"/>
          <w:lang w:val="en-US" w:eastAsia="uk-UA"/>
        </w:rPr>
        <w:t>NLX</w:t>
      </w:r>
      <w:r w:rsidRPr="00797875">
        <w:rPr>
          <w:rFonts w:ascii="Times New Roman" w:eastAsia="Times New Roman" w:hAnsi="Times New Roman" w:cs="Times New Roman"/>
          <w:lang w:val="uk-UA" w:eastAsia="uk-UA"/>
        </w:rPr>
        <w:t xml:space="preserve"> 1024</w:t>
      </w:r>
      <w:r>
        <w:rPr>
          <w:rFonts w:ascii="Times New Roman" w:eastAsia="Times New Roman" w:hAnsi="Times New Roman" w:cs="Times New Roman"/>
          <w:lang w:val="uk-UA" w:eastAsia="uk-UA"/>
        </w:rPr>
        <w:t xml:space="preserve">  на суму </w:t>
      </w:r>
      <w:r w:rsidRPr="00797875">
        <w:rPr>
          <w:rFonts w:ascii="Times New Roman" w:eastAsia="Times New Roman" w:hAnsi="Times New Roman" w:cs="Times New Roman"/>
          <w:lang w:val="uk-UA" w:eastAsia="uk-UA"/>
        </w:rPr>
        <w:t>1 140 000,00</w:t>
      </w:r>
      <w:r>
        <w:rPr>
          <w:rFonts w:ascii="Times New Roman" w:eastAsia="Times New Roman" w:hAnsi="Times New Roman" w:cs="Times New Roman"/>
          <w:lang w:val="uk-UA" w:eastAsia="uk-UA"/>
        </w:rPr>
        <w:t xml:space="preserve">  грн.                           </w:t>
      </w:r>
    </w:p>
    <w:p w:rsidR="00527F6B" w:rsidRPr="00AF5631" w:rsidRDefault="004B21A1" w:rsidP="00AF5631">
      <w:pPr>
        <w:pStyle w:val="a5"/>
        <w:numPr>
          <w:ilvl w:val="0"/>
          <w:numId w:val="16"/>
        </w:numPr>
        <w:ind w:right="-284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</w:pPr>
      <w:r w:rsidRPr="004B21A1">
        <w:rPr>
          <w:rFonts w:ascii="Times New Roman" w:hAnsi="Times New Roman" w:cs="Times New Roman"/>
          <w:sz w:val="24"/>
          <w:szCs w:val="24"/>
          <w:lang w:val="uk-UA"/>
        </w:rPr>
        <w:t>Оптимізація</w:t>
      </w:r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технологічних процедур</w:t>
      </w:r>
      <w:r w:rsidRPr="00511C6C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:</w:t>
      </w:r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зменше</w:t>
      </w:r>
      <w:r w:rsidR="008C297F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не використання в виробничій </w:t>
      </w:r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діяльно</w:t>
      </w:r>
      <w:r w:rsidR="00DF32A6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сті підприємства ручної праці (</w:t>
      </w:r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викошування газонів проводиться механізованим інструментом , </w:t>
      </w:r>
      <w:proofErr w:type="spellStart"/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райдером</w:t>
      </w:r>
      <w:proofErr w:type="spellEnd"/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“</w:t>
      </w:r>
      <w:r w:rsidRPr="004B21A1">
        <w:rPr>
          <w:rFonts w:ascii="Times New Roman" w:eastAsiaTheme="minorEastAsia" w:hAnsi="Times New Roman" w:cs="Times New Roman"/>
          <w:sz w:val="24"/>
          <w:szCs w:val="24"/>
          <w:lang w:val="en-US" w:eastAsia="uk-UA"/>
        </w:rPr>
        <w:t>Husqvarna</w:t>
      </w:r>
      <w:r w:rsidR="00527F6B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”</w:t>
      </w:r>
      <w:r w:rsidR="00797875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,</w:t>
      </w:r>
      <w:r w:rsidR="00797875" w:rsidRPr="00797875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="00797875">
        <w:rPr>
          <w:rFonts w:ascii="Times New Roman" w:eastAsia="Times New Roman" w:hAnsi="Times New Roman" w:cs="Times New Roman"/>
          <w:lang w:val="uk-UA" w:eastAsia="uk-UA"/>
        </w:rPr>
        <w:t>тракторною косаркою</w:t>
      </w:r>
      <w:r w:rsidR="00797875" w:rsidRPr="00797875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="00797875" w:rsidRPr="00797875">
        <w:rPr>
          <w:rFonts w:ascii="Times New Roman" w:eastAsia="Times New Roman" w:hAnsi="Times New Roman" w:cs="Times New Roman"/>
          <w:lang w:val="en-US" w:eastAsia="uk-UA"/>
        </w:rPr>
        <w:t>ETESIA</w:t>
      </w:r>
      <w:r w:rsidR="00797875" w:rsidRPr="00797875">
        <w:rPr>
          <w:rFonts w:ascii="Times New Roman" w:eastAsia="Times New Roman" w:hAnsi="Times New Roman" w:cs="Times New Roman"/>
          <w:lang w:val="uk-UA" w:eastAsia="uk-UA"/>
        </w:rPr>
        <w:t xml:space="preserve"> </w:t>
      </w:r>
      <w:r w:rsidR="00797875" w:rsidRPr="00797875">
        <w:rPr>
          <w:rFonts w:ascii="Times New Roman" w:eastAsia="Times New Roman" w:hAnsi="Times New Roman" w:cs="Times New Roman"/>
          <w:lang w:val="en-US" w:eastAsia="uk-UA"/>
        </w:rPr>
        <w:t>HD</w:t>
      </w:r>
      <w:r w:rsidR="00797875" w:rsidRPr="00797875">
        <w:rPr>
          <w:rFonts w:ascii="Times New Roman" w:eastAsia="Times New Roman" w:hAnsi="Times New Roman" w:cs="Times New Roman"/>
          <w:lang w:val="uk-UA" w:eastAsia="uk-UA"/>
        </w:rPr>
        <w:t xml:space="preserve">124 </w:t>
      </w:r>
      <w:r w:rsidR="00797875" w:rsidRPr="00797875">
        <w:rPr>
          <w:rFonts w:ascii="Times New Roman" w:eastAsia="Times New Roman" w:hAnsi="Times New Roman" w:cs="Times New Roman"/>
          <w:lang w:val="en-US" w:eastAsia="uk-UA"/>
        </w:rPr>
        <w:t>DX</w:t>
      </w:r>
      <w:r w:rsidR="00797875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</w:t>
      </w:r>
      <w:r w:rsidR="00527F6B" w:rsidRPr="00797875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;</w:t>
      </w:r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очищення тротуарних доріжок з використанням </w:t>
      </w:r>
      <w:r w:rsidRPr="004B21A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повітродувки</w:t>
      </w:r>
      <w:r w:rsidR="003C04D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“</w:t>
      </w:r>
      <w:r w:rsidRPr="004B21A1">
        <w:rPr>
          <w:rFonts w:ascii="Times New Roman" w:eastAsiaTheme="minorEastAsia" w:hAnsi="Times New Roman" w:cs="Times New Roman"/>
          <w:sz w:val="24"/>
          <w:szCs w:val="24"/>
          <w:lang w:val="en-US" w:eastAsia="uk-UA"/>
        </w:rPr>
        <w:t>Husqvarna</w:t>
      </w:r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”</w:t>
      </w:r>
      <w:r w:rsidR="00527F6B" w:rsidRPr="00797875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; </w:t>
      </w:r>
      <w:r w:rsidR="00527F6B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зимове розчищення тротуарних доріжок міні-трактором КАТА-354, з навісним обладнанням та реверсом</w:t>
      </w:r>
      <w:r w:rsidR="00DF12E6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, </w:t>
      </w:r>
      <w:r w:rsidR="00797875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 xml:space="preserve"> подрібнювання пнів</w:t>
      </w:r>
      <w:r w:rsidR="00797875" w:rsidRPr="0079787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uk-UA" w:eastAsia="zh-CN" w:bidi="hi-IN"/>
        </w:rPr>
        <w:t xml:space="preserve"> </w:t>
      </w:r>
      <w:r w:rsidR="0079787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uk-UA" w:eastAsia="zh-CN" w:bidi="hi-IN"/>
        </w:rPr>
        <w:t>подрібнювачем тракторним</w:t>
      </w:r>
      <w:r w:rsidR="00797875" w:rsidRPr="0079787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uk-UA" w:eastAsia="zh-CN" w:bidi="hi-IN"/>
        </w:rPr>
        <w:t xml:space="preserve"> </w:t>
      </w:r>
      <w:r w:rsidR="00797875" w:rsidRPr="0079787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eastAsia="zh-CN" w:bidi="hi-IN"/>
        </w:rPr>
        <w:t>Has</w:t>
      </w:r>
      <w:r w:rsidR="00797875" w:rsidRPr="0079787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uk-UA" w:eastAsia="zh-CN" w:bidi="hi-IN"/>
        </w:rPr>
        <w:t xml:space="preserve"> </w:t>
      </w:r>
      <w:proofErr w:type="spellStart"/>
      <w:r w:rsidR="00797875" w:rsidRPr="00797875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en-US" w:eastAsia="zh-CN" w:bidi="hi-IN"/>
        </w:rPr>
        <w:t>Tarim</w:t>
      </w:r>
      <w:proofErr w:type="spellEnd"/>
      <w:r w:rsidRPr="004B21A1">
        <w:rPr>
          <w:rFonts w:ascii="Times New Roman" w:eastAsiaTheme="minorEastAsia" w:hAnsi="Times New Roman" w:cs="Times New Roman"/>
          <w:sz w:val="24"/>
          <w:szCs w:val="24"/>
          <w:lang w:val="uk-UA" w:eastAsia="uk-UA"/>
        </w:rPr>
        <w:t>).</w:t>
      </w:r>
    </w:p>
    <w:p w:rsidR="00527F6B" w:rsidRPr="00AF5631" w:rsidRDefault="00527F6B" w:rsidP="00AF5631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27F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Здійснюється покращення стану зелених зон міста – проводиться посадка дерев, кущів з </w:t>
      </w:r>
      <w:proofErr w:type="spellStart"/>
      <w:r w:rsidRPr="00527F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великомірним</w:t>
      </w:r>
      <w:proofErr w:type="spellEnd"/>
      <w:r w:rsidRPr="00527F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27F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комом</w:t>
      </w:r>
      <w:proofErr w:type="spellEnd"/>
      <w:r w:rsidRPr="00527F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висаджен</w:t>
      </w:r>
      <w:r w:rsidR="00D348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 442</w:t>
      </w:r>
      <w:r w:rsidR="00AF56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одиниць дерев</w:t>
      </w:r>
      <w:r w:rsidR="009338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кущів</w:t>
      </w:r>
      <w:r w:rsidRPr="00527F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парках, скверах, по вулицях міста.</w:t>
      </w:r>
    </w:p>
    <w:p w:rsidR="009338DB" w:rsidRDefault="00580881" w:rsidP="00580881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6B21">
        <w:rPr>
          <w:rFonts w:ascii="Times New Roman" w:hAnsi="Times New Roman" w:cs="Times New Roman"/>
          <w:sz w:val="24"/>
          <w:szCs w:val="24"/>
          <w:lang w:val="uk-UA"/>
        </w:rPr>
        <w:t>Розроблення проектів землеустрою щодо встановлення меж територій парків, сквер</w:t>
      </w:r>
      <w:r w:rsidR="005E28D7">
        <w:rPr>
          <w:rFonts w:ascii="Times New Roman" w:hAnsi="Times New Roman" w:cs="Times New Roman"/>
          <w:sz w:val="24"/>
          <w:szCs w:val="24"/>
          <w:lang w:val="uk-UA"/>
        </w:rPr>
        <w:t>ів, зелених зон,</w:t>
      </w:r>
      <w:r w:rsidRPr="00B56B21">
        <w:rPr>
          <w:rFonts w:ascii="Times New Roman" w:hAnsi="Times New Roman" w:cs="Times New Roman"/>
          <w:sz w:val="24"/>
          <w:szCs w:val="24"/>
          <w:lang w:val="uk-UA"/>
        </w:rPr>
        <w:t xml:space="preserve"> з метою збер</w:t>
      </w:r>
      <w:r w:rsidR="005E28D7">
        <w:rPr>
          <w:rFonts w:ascii="Times New Roman" w:hAnsi="Times New Roman" w:cs="Times New Roman"/>
          <w:sz w:val="24"/>
          <w:szCs w:val="24"/>
          <w:lang w:val="uk-UA"/>
        </w:rPr>
        <w:t>еження площ зелених насаджень та об’єктів водного фонду</w:t>
      </w:r>
      <w:r w:rsidR="005E28D7" w:rsidRPr="00B56B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28D7">
        <w:rPr>
          <w:rFonts w:ascii="Times New Roman" w:hAnsi="Times New Roman" w:cs="Times New Roman"/>
          <w:sz w:val="24"/>
          <w:szCs w:val="24"/>
          <w:lang w:val="uk-UA"/>
        </w:rPr>
        <w:t>на території Хмельницької міської територіальної громади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7330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E28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</w:t>
      </w:r>
      <w:r w:rsidR="009338DB" w:rsidRPr="009338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10 місяців 2023 року у постійне користування підприємства відведено</w:t>
      </w:r>
      <w:r w:rsidR="005E28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</w:t>
      </w:r>
      <w:r w:rsidR="009338DB" w:rsidRPr="009338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26 земельних ділянок загальною площею 32,93 га, з них під утримання зелених зон 8 ділянок загальною площею 7,85 га., під влаштування та утримання скверів</w:t>
      </w:r>
      <w:r w:rsidR="005E28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="009338DB" w:rsidRPr="009338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6 ділянок загальною площею 1,62 га., для влаштування дитячого майданчика</w:t>
      </w:r>
      <w:r w:rsidR="005E28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="009338DB" w:rsidRPr="009338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 ділянка площею 0,05 га., під об’єкти водного фонду 11 земельних ділянок площею 23,41 га.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338DB"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поточному році заплановано відведення 2-х ділянок під сквери по вул. </w:t>
      </w:r>
      <w:proofErr w:type="spellStart"/>
      <w:r w:rsidR="009338DB"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Камянецькій</w:t>
      </w:r>
      <w:proofErr w:type="spellEnd"/>
      <w:r w:rsidR="009338DB"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у с. </w:t>
      </w:r>
      <w:proofErr w:type="spellStart"/>
      <w:r w:rsidR="009338DB"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Давидківці</w:t>
      </w:r>
      <w:proofErr w:type="spellEnd"/>
      <w:r w:rsidR="009338DB"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 також 2-х ділянок під дитячі майданчики у м-ні </w:t>
      </w:r>
      <w:proofErr w:type="spellStart"/>
      <w:r w:rsidR="009338DB"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Лезневе</w:t>
      </w:r>
      <w:proofErr w:type="spellEnd"/>
      <w:r w:rsidR="009338DB"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по пров. Луговому</w:t>
      </w:r>
    </w:p>
    <w:p w:rsidR="00580881" w:rsidRDefault="00580881" w:rsidP="00580881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Зростання обсягів доходів від виконання додаткових робіт/ надання послуг. Дохід від робіт по замовленню інших підприємств та устан</w:t>
      </w:r>
      <w:r w:rsidR="009B44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 ( не бюджетні кошти ) за 2023 рік збільшився  на суму 191,8 тис. грн. або на 9,0</w:t>
      </w:r>
      <w:r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%  в порівняні із попереднім роком.</w:t>
      </w:r>
    </w:p>
    <w:p w:rsidR="00580881" w:rsidRPr="00580881" w:rsidRDefault="00580881" w:rsidP="00580881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Вживаються заходи щодо оптимізації витрат енергоресурсів. Так</w:t>
      </w:r>
      <w:r w:rsidR="00BD1C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витрати  е</w:t>
      </w:r>
      <w:r w:rsidR="00BD1C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лектроенергії для обслуговуванн</w:t>
      </w:r>
      <w:r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фо</w:t>
      </w:r>
      <w:r w:rsidR="00BD1C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нтанів, громадських вбиралень, т</w:t>
      </w:r>
      <w:r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</w:t>
      </w:r>
      <w:r w:rsidR="00BD1C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загальновиробничі потреби</w:t>
      </w:r>
      <w:r w:rsidR="007F15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зменшені на 1160 </w:t>
      </w:r>
      <w:proofErr w:type="spellStart"/>
      <w:r w:rsidR="007F15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кВт-год</w:t>
      </w:r>
      <w:proofErr w:type="spellEnd"/>
      <w:r w:rsidR="007F15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або на 2,7</w:t>
      </w:r>
      <w:bookmarkStart w:id="0" w:name="_GoBack"/>
      <w:bookmarkEnd w:id="0"/>
      <w:r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%</w:t>
      </w:r>
      <w:r w:rsidR="00BD1C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80881" w:rsidRPr="00580881" w:rsidRDefault="00580881" w:rsidP="00580881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Зменшені видатки міського бюджету на придбання квітів для озеленення міста.                   В 2023 році квіти, які були висаджені на квітниках,  вирощені в теплицях підприємства в кількості 35985 одиниць.</w:t>
      </w:r>
    </w:p>
    <w:p w:rsidR="00580881" w:rsidRDefault="00580881" w:rsidP="00580881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Підприємство є прибутковим. За результатами  господарської діяльності                                   </w:t>
      </w:r>
      <w:r w:rsidR="009E10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 2023 рік прибуток становить</w:t>
      </w:r>
      <w:r w:rsidRPr="009E10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9E1039" w:rsidRPr="009E10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862,1 тис. грн., рентабельність виробництва –</w:t>
      </w:r>
      <w:r w:rsidR="009E10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="009E1039" w:rsidRPr="009E10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3,0 %. </w:t>
      </w:r>
      <w:r w:rsidRPr="009E10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Прибуток спрямовується на модернізацію підприємства та оновлення основних фондів.</w:t>
      </w:r>
    </w:p>
    <w:p w:rsidR="00733060" w:rsidRDefault="00733060" w:rsidP="00580881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7330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Заключений</w:t>
      </w:r>
      <w:proofErr w:type="spellEnd"/>
      <w:r w:rsidRPr="007330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Договір із Закладом вищої освіти “Подільський університет” у місті</w:t>
      </w:r>
      <w:r w:rsidRPr="0073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30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Кам</w:t>
      </w:r>
      <w:proofErr w:type="spellEnd"/>
      <w:r w:rsidRPr="00733060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Pr="007330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янець</w:t>
      </w:r>
      <w:proofErr w:type="spellEnd"/>
      <w:r w:rsidR="00BD1C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330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BD1C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330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Подільський. Договір про спільну діяльність дасть змогу здійснювати підвищення кваліфікації працівників підприємства, проходження виробничих практик студентами Університету та працевлаштування випускників. Науковою базою для підвищення кваліфікації працівників підприємства є кафедра </w:t>
      </w:r>
      <w:r w:rsidRPr="00733060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7330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Садово-паркового господарства, геодезії та землеустрою</w:t>
      </w:r>
      <w:r w:rsidRPr="00733060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580881" w:rsidRPr="00733060" w:rsidRDefault="00733060" w:rsidP="00733060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Приймала участь </w:t>
      </w:r>
      <w:r w:rsidR="00580881"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ряді навчальних семінарів, практик та зустрічей з метою професійного розвитку, </w:t>
      </w:r>
      <w:r w:rsidR="00580881" w:rsidRPr="007330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підвищення навиків керівника підприємства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 саме:</w:t>
      </w:r>
      <w:r w:rsidRPr="0073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0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семінари</w:t>
      </w:r>
      <w:r w:rsidR="00580881" w:rsidRPr="007330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80881" w:rsidRPr="00580881" w:rsidRDefault="00580881" w:rsidP="00580881">
      <w:pPr>
        <w:pStyle w:val="a5"/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5E28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тренінг-практикум на тему «Ефективний керівник: створення ефективної команди та організація командної роботи»;</w:t>
      </w:r>
    </w:p>
    <w:p w:rsidR="00580881" w:rsidRPr="00580881" w:rsidRDefault="00580881" w:rsidP="00580881">
      <w:pPr>
        <w:pStyle w:val="a5"/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E28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тренінг-практикум на тему «Управління і мотивація з урахуванням психотипів працівників в колективі».</w:t>
      </w:r>
    </w:p>
    <w:p w:rsidR="00580881" w:rsidRPr="00580881" w:rsidRDefault="00733060" w:rsidP="00580881">
      <w:pPr>
        <w:pStyle w:val="a5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33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Проводилося навчання працівників підприємства на  семінарах</w:t>
      </w:r>
      <w:r w:rsidRPr="007330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80881" w:rsidRPr="00580881" w:rsidRDefault="00580881" w:rsidP="00580881">
      <w:pPr>
        <w:pStyle w:val="a5"/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тренінгова</w:t>
      </w:r>
      <w:proofErr w:type="spellEnd"/>
      <w:r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програма «Посилення стійкості до шкідливих інформаційних впливів під час війни»;</w:t>
      </w:r>
    </w:p>
    <w:p w:rsidR="00580881" w:rsidRPr="00580881" w:rsidRDefault="00733060" w:rsidP="00733060">
      <w:pPr>
        <w:pStyle w:val="a5"/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330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580881"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презентація заступниці департаменту економічного розвитку Львівської МР Олександри </w:t>
      </w:r>
      <w:proofErr w:type="spellStart"/>
      <w:r w:rsidR="00580881"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Сладкової</w:t>
      </w:r>
      <w:proofErr w:type="spellEnd"/>
      <w:r w:rsidR="00580881"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спільно із </w:t>
      </w:r>
      <w:proofErr w:type="spellStart"/>
      <w:r w:rsidR="00580881"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арбористом</w:t>
      </w:r>
      <w:proofErr w:type="spellEnd"/>
      <w:r w:rsidR="00580881"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із Польщі </w:t>
      </w:r>
      <w:proofErr w:type="spellStart"/>
      <w:r w:rsidR="00580881"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Пьотр</w:t>
      </w:r>
      <w:proofErr w:type="spellEnd"/>
      <w:r w:rsidR="00580881"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580881"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Тишко-Хмельовець</w:t>
      </w:r>
      <w:proofErr w:type="spellEnd"/>
      <w:r w:rsidR="00580881"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«Дерева в місті і чи потрібні вони комусь»;</w:t>
      </w:r>
    </w:p>
    <w:p w:rsidR="00733060" w:rsidRDefault="00733060" w:rsidP="00733060">
      <w:pPr>
        <w:pStyle w:val="a5"/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330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="00580881"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580881"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вебінар</w:t>
      </w:r>
      <w:proofErr w:type="spellEnd"/>
      <w:r w:rsidR="00580881"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озеленювачів, організований Хмельницькою МР спільно із фундацією Семена </w:t>
      </w:r>
      <w:proofErr w:type="spellStart"/>
      <w:r w:rsidR="00580881"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Обломея</w:t>
      </w:r>
      <w:proofErr w:type="spellEnd"/>
      <w:r w:rsidR="00580881"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за участі спеціалістів із догляду за деревами із Нідерландів Яна </w:t>
      </w:r>
      <w:proofErr w:type="spellStart"/>
      <w:r w:rsidR="00580881"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Віллем</w:t>
      </w:r>
      <w:proofErr w:type="spellEnd"/>
      <w:r w:rsidR="00580881"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 </w:t>
      </w:r>
      <w:proofErr w:type="spellStart"/>
      <w:r w:rsidR="00580881"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Гротт</w:t>
      </w:r>
      <w:proofErr w:type="spellEnd"/>
      <w:r w:rsidR="00580881" w:rsidRPr="005808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7330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733060" w:rsidRDefault="00733060" w:rsidP="00733060">
      <w:pPr>
        <w:pStyle w:val="a5"/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3060" w:rsidRDefault="00733060" w:rsidP="00733060">
      <w:pPr>
        <w:pStyle w:val="a5"/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3060" w:rsidRDefault="00733060" w:rsidP="00733060">
      <w:pPr>
        <w:pStyle w:val="a5"/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3060" w:rsidRDefault="00733060" w:rsidP="00733060">
      <w:pPr>
        <w:pStyle w:val="a5"/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3060" w:rsidRDefault="00733060" w:rsidP="00733060">
      <w:pPr>
        <w:pStyle w:val="a5"/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Директор КП по зеленому будівництву </w:t>
      </w:r>
    </w:p>
    <w:p w:rsidR="00733060" w:rsidRPr="00580881" w:rsidRDefault="00733060" w:rsidP="00733060">
      <w:pPr>
        <w:pStyle w:val="a5"/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благоустрою міста                                                                   Олена МЕЛЬНИКОВА</w:t>
      </w:r>
    </w:p>
    <w:p w:rsidR="00580881" w:rsidRPr="00580881" w:rsidRDefault="00580881" w:rsidP="00580881">
      <w:pPr>
        <w:pStyle w:val="a5"/>
        <w:ind w:left="42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580881" w:rsidRPr="00580881" w:rsidSect="00733060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  <w:lang w:val="uk-UA"/>
      </w:rPr>
    </w:lvl>
  </w:abstractNum>
  <w:abstractNum w:abstractNumId="1">
    <w:nsid w:val="05A77735"/>
    <w:multiLevelType w:val="hybridMultilevel"/>
    <w:tmpl w:val="2BD87F5E"/>
    <w:lvl w:ilvl="0" w:tplc="2ECCA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44288"/>
    <w:multiLevelType w:val="hybridMultilevel"/>
    <w:tmpl w:val="1BA4E724"/>
    <w:lvl w:ilvl="0" w:tplc="67CEC390">
      <w:start w:val="1"/>
      <w:numFmt w:val="decimal"/>
      <w:lvlText w:val="%1."/>
      <w:lvlJc w:val="left"/>
      <w:pPr>
        <w:ind w:left="424" w:hanging="39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110A4E99"/>
    <w:multiLevelType w:val="hybridMultilevel"/>
    <w:tmpl w:val="8BFCAEEA"/>
    <w:lvl w:ilvl="0" w:tplc="A0BCCBA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92D7DD1"/>
    <w:multiLevelType w:val="hybridMultilevel"/>
    <w:tmpl w:val="E98659F2"/>
    <w:lvl w:ilvl="0" w:tplc="3BBACD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028F7"/>
    <w:multiLevelType w:val="hybridMultilevel"/>
    <w:tmpl w:val="0AE2FD18"/>
    <w:lvl w:ilvl="0" w:tplc="589CE3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574A2"/>
    <w:multiLevelType w:val="hybridMultilevel"/>
    <w:tmpl w:val="FD30BFBA"/>
    <w:lvl w:ilvl="0" w:tplc="ACB89B5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3EC25BC5"/>
    <w:multiLevelType w:val="hybridMultilevel"/>
    <w:tmpl w:val="2630567E"/>
    <w:lvl w:ilvl="0" w:tplc="3512414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4185BD5"/>
    <w:multiLevelType w:val="hybridMultilevel"/>
    <w:tmpl w:val="2BD87F5E"/>
    <w:lvl w:ilvl="0" w:tplc="2ECCA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5E331F4"/>
    <w:multiLevelType w:val="hybridMultilevel"/>
    <w:tmpl w:val="27D0C262"/>
    <w:lvl w:ilvl="0" w:tplc="B8B48AB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F5627"/>
    <w:multiLevelType w:val="hybridMultilevel"/>
    <w:tmpl w:val="A01820CA"/>
    <w:lvl w:ilvl="0" w:tplc="230E159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5FAE4F4F"/>
    <w:multiLevelType w:val="hybridMultilevel"/>
    <w:tmpl w:val="86E44D80"/>
    <w:lvl w:ilvl="0" w:tplc="E5C2DB1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62BB681E"/>
    <w:multiLevelType w:val="hybridMultilevel"/>
    <w:tmpl w:val="60A052B2"/>
    <w:lvl w:ilvl="0" w:tplc="08E0D9D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D2D28D5"/>
    <w:multiLevelType w:val="hybridMultilevel"/>
    <w:tmpl w:val="27BCA5C2"/>
    <w:lvl w:ilvl="0" w:tplc="13A2A27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FB12BF"/>
    <w:multiLevelType w:val="hybridMultilevel"/>
    <w:tmpl w:val="3E022690"/>
    <w:lvl w:ilvl="0" w:tplc="BC9C3576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7F066A38"/>
    <w:multiLevelType w:val="hybridMultilevel"/>
    <w:tmpl w:val="11BA92F6"/>
    <w:lvl w:ilvl="0" w:tplc="3296F9E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7"/>
  </w:num>
  <w:num w:numId="5">
    <w:abstractNumId w:val="4"/>
  </w:num>
  <w:num w:numId="6">
    <w:abstractNumId w:val="10"/>
  </w:num>
  <w:num w:numId="7">
    <w:abstractNumId w:val="11"/>
  </w:num>
  <w:num w:numId="8">
    <w:abstractNumId w:val="5"/>
  </w:num>
  <w:num w:numId="9">
    <w:abstractNumId w:val="6"/>
  </w:num>
  <w:num w:numId="10">
    <w:abstractNumId w:val="14"/>
  </w:num>
  <w:num w:numId="11">
    <w:abstractNumId w:val="0"/>
  </w:num>
  <w:num w:numId="12">
    <w:abstractNumId w:val="12"/>
  </w:num>
  <w:num w:numId="13">
    <w:abstractNumId w:val="1"/>
  </w:num>
  <w:num w:numId="14">
    <w:abstractNumId w:val="8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10D1"/>
    <w:rsid w:val="00022451"/>
    <w:rsid w:val="000677BA"/>
    <w:rsid w:val="00080865"/>
    <w:rsid w:val="0008208D"/>
    <w:rsid w:val="00085467"/>
    <w:rsid w:val="000C409B"/>
    <w:rsid w:val="000D24DD"/>
    <w:rsid w:val="000F5217"/>
    <w:rsid w:val="00147680"/>
    <w:rsid w:val="00147C00"/>
    <w:rsid w:val="001626D6"/>
    <w:rsid w:val="001666D9"/>
    <w:rsid w:val="00176710"/>
    <w:rsid w:val="001810D1"/>
    <w:rsid w:val="00193D47"/>
    <w:rsid w:val="001948A7"/>
    <w:rsid w:val="001A398B"/>
    <w:rsid w:val="001C7BFE"/>
    <w:rsid w:val="001D3497"/>
    <w:rsid w:val="00200D22"/>
    <w:rsid w:val="002118D3"/>
    <w:rsid w:val="00213EFA"/>
    <w:rsid w:val="002153D9"/>
    <w:rsid w:val="00224698"/>
    <w:rsid w:val="00226F42"/>
    <w:rsid w:val="0024649F"/>
    <w:rsid w:val="00252E30"/>
    <w:rsid w:val="002868C6"/>
    <w:rsid w:val="002A5BCC"/>
    <w:rsid w:val="002B456A"/>
    <w:rsid w:val="002C24C8"/>
    <w:rsid w:val="002D5B30"/>
    <w:rsid w:val="00307083"/>
    <w:rsid w:val="00310B02"/>
    <w:rsid w:val="00313093"/>
    <w:rsid w:val="00316482"/>
    <w:rsid w:val="00331D00"/>
    <w:rsid w:val="00334834"/>
    <w:rsid w:val="00352B93"/>
    <w:rsid w:val="003564F5"/>
    <w:rsid w:val="003A312F"/>
    <w:rsid w:val="003B1C38"/>
    <w:rsid w:val="003B5F7D"/>
    <w:rsid w:val="003C04D7"/>
    <w:rsid w:val="003F4FB5"/>
    <w:rsid w:val="003F5570"/>
    <w:rsid w:val="00414DAF"/>
    <w:rsid w:val="00422B56"/>
    <w:rsid w:val="00443F31"/>
    <w:rsid w:val="004463AA"/>
    <w:rsid w:val="00455B02"/>
    <w:rsid w:val="004B21A1"/>
    <w:rsid w:val="004B5E0A"/>
    <w:rsid w:val="004B73DA"/>
    <w:rsid w:val="004C04BA"/>
    <w:rsid w:val="004D01E2"/>
    <w:rsid w:val="004D631F"/>
    <w:rsid w:val="004E0E25"/>
    <w:rsid w:val="00506703"/>
    <w:rsid w:val="00506C42"/>
    <w:rsid w:val="00511C6C"/>
    <w:rsid w:val="0051569E"/>
    <w:rsid w:val="00527F6B"/>
    <w:rsid w:val="00533E4E"/>
    <w:rsid w:val="00564B47"/>
    <w:rsid w:val="00580881"/>
    <w:rsid w:val="00581B92"/>
    <w:rsid w:val="005E28D7"/>
    <w:rsid w:val="005E7684"/>
    <w:rsid w:val="00606460"/>
    <w:rsid w:val="006158CD"/>
    <w:rsid w:val="00633954"/>
    <w:rsid w:val="006365A9"/>
    <w:rsid w:val="00660747"/>
    <w:rsid w:val="00671957"/>
    <w:rsid w:val="006872CB"/>
    <w:rsid w:val="006A209F"/>
    <w:rsid w:val="006A21CF"/>
    <w:rsid w:val="006A3144"/>
    <w:rsid w:val="006B7257"/>
    <w:rsid w:val="006D1A65"/>
    <w:rsid w:val="006D64BF"/>
    <w:rsid w:val="006D66D7"/>
    <w:rsid w:val="006E0AA7"/>
    <w:rsid w:val="00732C88"/>
    <w:rsid w:val="00733060"/>
    <w:rsid w:val="0073494A"/>
    <w:rsid w:val="00742EDD"/>
    <w:rsid w:val="007515F6"/>
    <w:rsid w:val="00763475"/>
    <w:rsid w:val="007857BF"/>
    <w:rsid w:val="00797875"/>
    <w:rsid w:val="007D23E0"/>
    <w:rsid w:val="007D4A37"/>
    <w:rsid w:val="007E66FF"/>
    <w:rsid w:val="007E71CA"/>
    <w:rsid w:val="007F15ED"/>
    <w:rsid w:val="007F5598"/>
    <w:rsid w:val="00810EBD"/>
    <w:rsid w:val="008226AD"/>
    <w:rsid w:val="008367DE"/>
    <w:rsid w:val="00843479"/>
    <w:rsid w:val="008711C8"/>
    <w:rsid w:val="00897CE5"/>
    <w:rsid w:val="008A70CA"/>
    <w:rsid w:val="008B2B2B"/>
    <w:rsid w:val="008C297F"/>
    <w:rsid w:val="008F6D3C"/>
    <w:rsid w:val="00910C59"/>
    <w:rsid w:val="009338DB"/>
    <w:rsid w:val="009402BB"/>
    <w:rsid w:val="009511AA"/>
    <w:rsid w:val="009861CC"/>
    <w:rsid w:val="00991A45"/>
    <w:rsid w:val="009A3AD2"/>
    <w:rsid w:val="009A5327"/>
    <w:rsid w:val="009B442C"/>
    <w:rsid w:val="009B734D"/>
    <w:rsid w:val="009D0524"/>
    <w:rsid w:val="009D742A"/>
    <w:rsid w:val="009E1039"/>
    <w:rsid w:val="00A01D61"/>
    <w:rsid w:val="00A109E8"/>
    <w:rsid w:val="00A10D83"/>
    <w:rsid w:val="00A113E8"/>
    <w:rsid w:val="00A133F4"/>
    <w:rsid w:val="00A440AC"/>
    <w:rsid w:val="00A700C9"/>
    <w:rsid w:val="00A737D1"/>
    <w:rsid w:val="00A9072E"/>
    <w:rsid w:val="00AC470F"/>
    <w:rsid w:val="00AC472B"/>
    <w:rsid w:val="00AD2D3B"/>
    <w:rsid w:val="00AD3318"/>
    <w:rsid w:val="00AD57A3"/>
    <w:rsid w:val="00AF456E"/>
    <w:rsid w:val="00AF5631"/>
    <w:rsid w:val="00B06993"/>
    <w:rsid w:val="00B13636"/>
    <w:rsid w:val="00B1466B"/>
    <w:rsid w:val="00B25FDA"/>
    <w:rsid w:val="00B318E4"/>
    <w:rsid w:val="00B34E2C"/>
    <w:rsid w:val="00B355A1"/>
    <w:rsid w:val="00B56B21"/>
    <w:rsid w:val="00B6138C"/>
    <w:rsid w:val="00B7667A"/>
    <w:rsid w:val="00B80498"/>
    <w:rsid w:val="00B863FC"/>
    <w:rsid w:val="00B91829"/>
    <w:rsid w:val="00BA2EBC"/>
    <w:rsid w:val="00BA5DFF"/>
    <w:rsid w:val="00BD084C"/>
    <w:rsid w:val="00BD1C7E"/>
    <w:rsid w:val="00BD2FBE"/>
    <w:rsid w:val="00BD4F19"/>
    <w:rsid w:val="00BF3EE4"/>
    <w:rsid w:val="00C133A1"/>
    <w:rsid w:val="00C15168"/>
    <w:rsid w:val="00C36549"/>
    <w:rsid w:val="00C61230"/>
    <w:rsid w:val="00C638D1"/>
    <w:rsid w:val="00C63DF6"/>
    <w:rsid w:val="00C73987"/>
    <w:rsid w:val="00C77A0C"/>
    <w:rsid w:val="00C82F17"/>
    <w:rsid w:val="00C8723A"/>
    <w:rsid w:val="00CB069E"/>
    <w:rsid w:val="00CB5C42"/>
    <w:rsid w:val="00CC05F4"/>
    <w:rsid w:val="00CC084D"/>
    <w:rsid w:val="00CC30E3"/>
    <w:rsid w:val="00CC454A"/>
    <w:rsid w:val="00CE2EA1"/>
    <w:rsid w:val="00CE4D6E"/>
    <w:rsid w:val="00D10449"/>
    <w:rsid w:val="00D10DC3"/>
    <w:rsid w:val="00D23F0A"/>
    <w:rsid w:val="00D348FD"/>
    <w:rsid w:val="00D35379"/>
    <w:rsid w:val="00D92FFD"/>
    <w:rsid w:val="00D95ADC"/>
    <w:rsid w:val="00D9639E"/>
    <w:rsid w:val="00DC1272"/>
    <w:rsid w:val="00DF12E6"/>
    <w:rsid w:val="00DF32A6"/>
    <w:rsid w:val="00E051A8"/>
    <w:rsid w:val="00E229CF"/>
    <w:rsid w:val="00E2355A"/>
    <w:rsid w:val="00E24583"/>
    <w:rsid w:val="00E26DC7"/>
    <w:rsid w:val="00E3368E"/>
    <w:rsid w:val="00E51BC5"/>
    <w:rsid w:val="00E549B2"/>
    <w:rsid w:val="00E57E73"/>
    <w:rsid w:val="00E87878"/>
    <w:rsid w:val="00EA1BC0"/>
    <w:rsid w:val="00EA5BF9"/>
    <w:rsid w:val="00ED39C9"/>
    <w:rsid w:val="00EF1BAE"/>
    <w:rsid w:val="00EF24FE"/>
    <w:rsid w:val="00EF5599"/>
    <w:rsid w:val="00F1227A"/>
    <w:rsid w:val="00F31FED"/>
    <w:rsid w:val="00F365BA"/>
    <w:rsid w:val="00F424E2"/>
    <w:rsid w:val="00F51FE1"/>
    <w:rsid w:val="00F60AE5"/>
    <w:rsid w:val="00F66A59"/>
    <w:rsid w:val="00F71877"/>
    <w:rsid w:val="00F76B09"/>
    <w:rsid w:val="00FC292B"/>
    <w:rsid w:val="00FE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лабое выделение1"/>
    <w:rsid w:val="00B6138C"/>
    <w:rPr>
      <w:i/>
      <w:iCs w:val="0"/>
      <w:color w:val="808080"/>
    </w:rPr>
  </w:style>
  <w:style w:type="paragraph" w:styleId="a3">
    <w:name w:val="Body Text"/>
    <w:basedOn w:val="a"/>
    <w:link w:val="a4"/>
    <w:semiHidden/>
    <w:unhideWhenUsed/>
    <w:rsid w:val="00D10449"/>
    <w:pPr>
      <w:spacing w:after="0" w:line="240" w:lineRule="auto"/>
      <w:ind w:right="-34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D1044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080865"/>
    <w:pPr>
      <w:ind w:left="720"/>
      <w:contextualSpacing/>
    </w:pPr>
  </w:style>
  <w:style w:type="table" w:styleId="a6">
    <w:name w:val="Table Grid"/>
    <w:basedOn w:val="a1"/>
    <w:uiPriority w:val="59"/>
    <w:rsid w:val="009511AA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9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6C288-E782-43B2-9C86-254E43C4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3221</Words>
  <Characters>1837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170</cp:revision>
  <cp:lastPrinted>2023-11-28T11:46:00Z</cp:lastPrinted>
  <dcterms:created xsi:type="dcterms:W3CDTF">2017-11-14T10:24:00Z</dcterms:created>
  <dcterms:modified xsi:type="dcterms:W3CDTF">2024-03-04T13:13:00Z</dcterms:modified>
</cp:coreProperties>
</file>