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49E68" w14:textId="75D73E74" w:rsidR="005F48E3" w:rsidRPr="0024096C" w:rsidRDefault="00CA3C6C" w:rsidP="0055561F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55561F">
        <w:rPr>
          <w:lang w:val="ru-RU"/>
        </w:rPr>
        <w:t>8</w:t>
      </w:r>
    </w:p>
    <w:p w14:paraId="454DC37D" w14:textId="77777777" w:rsidR="00F24217" w:rsidRDefault="00F24217" w:rsidP="0055561F">
      <w:pPr>
        <w:pStyle w:val="af0"/>
        <w:jc w:val="right"/>
      </w:pPr>
      <w:r>
        <w:t xml:space="preserve">до рішення виконавчого комітету </w:t>
      </w:r>
    </w:p>
    <w:p w14:paraId="5351735E" w14:textId="217402DF" w:rsidR="00F24217" w:rsidRDefault="00F24217" w:rsidP="0055561F">
      <w:pPr>
        <w:pStyle w:val="af0"/>
        <w:jc w:val="right"/>
      </w:pPr>
      <w:r>
        <w:t>від</w:t>
      </w:r>
      <w:r w:rsidR="005659FD">
        <w:t xml:space="preserve"> </w:t>
      </w:r>
      <w:bookmarkStart w:id="0" w:name="_GoBack"/>
      <w:bookmarkEnd w:id="0"/>
      <w:r w:rsidR="005659FD">
        <w:t>11.03.2021 № 231</w:t>
      </w:r>
    </w:p>
    <w:p w14:paraId="59275BEA" w14:textId="77777777" w:rsidR="00891D8A" w:rsidRPr="00F24217" w:rsidRDefault="00891D8A" w:rsidP="0055561F">
      <w:pPr>
        <w:pStyle w:val="af0"/>
        <w:jc w:val="right"/>
      </w:pPr>
    </w:p>
    <w:tbl>
      <w:tblPr>
        <w:tblW w:w="15588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91"/>
        <w:gridCol w:w="1205"/>
        <w:gridCol w:w="2761"/>
        <w:gridCol w:w="1401"/>
        <w:gridCol w:w="1209"/>
        <w:gridCol w:w="933"/>
        <w:gridCol w:w="873"/>
        <w:gridCol w:w="21"/>
        <w:gridCol w:w="720"/>
        <w:gridCol w:w="700"/>
        <w:gridCol w:w="1104"/>
        <w:gridCol w:w="1121"/>
        <w:gridCol w:w="1063"/>
        <w:gridCol w:w="993"/>
        <w:gridCol w:w="493"/>
      </w:tblGrid>
      <w:tr w:rsidR="0055561F" w:rsidRPr="004B6F44" w14:paraId="310E2403" w14:textId="77777777" w:rsidTr="00891D8A">
        <w:trPr>
          <w:trHeight w:val="282"/>
        </w:trPr>
        <w:tc>
          <w:tcPr>
            <w:tcW w:w="1558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9D931" w14:textId="41F6B568" w:rsidR="0055561F" w:rsidRPr="004B6F44" w:rsidRDefault="00F96D3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D3C">
              <w:rPr>
                <w:rFonts w:ascii="Times New Roman" w:hAnsi="Times New Roman" w:cs="Times New Roman"/>
                <w:sz w:val="20"/>
                <w:szCs w:val="20"/>
              </w:rPr>
              <w:t>Опис майна, яке передається з балансу Бахматовецької сільської ради  на баланс комунальному підприємству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6D3C">
              <w:rPr>
                <w:rFonts w:ascii="Times New Roman" w:hAnsi="Times New Roman" w:cs="Times New Roman"/>
                <w:sz w:val="20"/>
                <w:szCs w:val="20"/>
              </w:rPr>
              <w:t>зеленому будівництву і благоустрою міста виконавчого комітету Хмельницької міської ради</w:t>
            </w:r>
          </w:p>
        </w:tc>
      </w:tr>
      <w:tr w:rsidR="00CA3C6C" w:rsidRPr="004B6F44" w14:paraId="556E4EDB" w14:textId="77777777" w:rsidTr="00891D8A">
        <w:trPr>
          <w:trHeight w:val="282"/>
        </w:trPr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3B8A2" w14:textId="77777777" w:rsidR="00CA3C6C" w:rsidRPr="004B6F44" w:rsidRDefault="00CA3C6C" w:rsidP="00CA3C6C">
            <w:pPr>
              <w:spacing w:after="8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14:paraId="4D8F16BC" w14:textId="77777777" w:rsidR="00CA3C6C" w:rsidRPr="004B6F44" w:rsidRDefault="00CA3C6C" w:rsidP="00CA3C6C">
            <w:pPr>
              <w:spacing w:after="0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з/п 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1C1E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Рахунок, субрахунок </w:t>
            </w: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5B02" w14:textId="77777777" w:rsidR="00CA3C6C" w:rsidRPr="004B6F44" w:rsidRDefault="00CA3C6C" w:rsidP="00CA3C6C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Найменування, стисла характеристика та призначення об’єкта </w:t>
            </w:r>
          </w:p>
          <w:p w14:paraId="7CAF005D" w14:textId="77777777" w:rsidR="00CA3C6C" w:rsidRPr="004B6F44" w:rsidRDefault="00CA3C6C" w:rsidP="00CA3C6C">
            <w:pPr>
              <w:spacing w:after="0"/>
              <w:ind w:right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(пооб’єктно) </w:t>
            </w:r>
          </w:p>
        </w:tc>
        <w:tc>
          <w:tcPr>
            <w:tcW w:w="1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E92B" w14:textId="77777777" w:rsidR="00CA3C6C" w:rsidRPr="004B6F44" w:rsidRDefault="00CA3C6C" w:rsidP="00CA3C6C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Рік випуску </w:t>
            </w:r>
          </w:p>
          <w:p w14:paraId="0AD6FA5B" w14:textId="6171AAA2" w:rsidR="00CA3C6C" w:rsidRPr="004B6F44" w:rsidRDefault="00CA3C6C" w:rsidP="00CA3C6C">
            <w:pPr>
              <w:spacing w:after="0" w:line="238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(будівництва</w:t>
            </w:r>
            <w:r w:rsidR="00197A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чи дата </w:t>
            </w:r>
          </w:p>
          <w:p w14:paraId="744F1F77" w14:textId="77777777" w:rsidR="00CA3C6C" w:rsidRPr="004B6F44" w:rsidRDefault="00CA3C6C" w:rsidP="00CA3C6C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</w:t>
            </w:r>
          </w:p>
          <w:p w14:paraId="1A771118" w14:textId="77777777" w:rsidR="00CA3C6C" w:rsidRPr="004B6F44" w:rsidRDefault="00CA3C6C" w:rsidP="00CA3C6C">
            <w:pPr>
              <w:spacing w:after="28" w:line="238" w:lineRule="auto"/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(введення в експлуатацію) та </w:t>
            </w:r>
          </w:p>
          <w:p w14:paraId="64D778BE" w14:textId="77777777" w:rsidR="00CA3C6C" w:rsidRPr="004B6F44" w:rsidRDefault="00CA3C6C" w:rsidP="00CA3C6C">
            <w:pPr>
              <w:spacing w:after="0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</w:t>
            </w:r>
          </w:p>
        </w:tc>
        <w:tc>
          <w:tcPr>
            <w:tcW w:w="3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059D" w14:textId="77777777" w:rsidR="00CA3C6C" w:rsidRPr="004B6F44" w:rsidRDefault="00CA3C6C" w:rsidP="00CA3C6C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23C9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Один. вимір. </w:t>
            </w:r>
          </w:p>
        </w:tc>
        <w:tc>
          <w:tcPr>
            <w:tcW w:w="498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C85C" w14:textId="77777777" w:rsidR="00CA3C6C" w:rsidRPr="004B6F44" w:rsidRDefault="00CA3C6C" w:rsidP="00CA3C6C">
            <w:pPr>
              <w:spacing w:after="0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За даними бухгалтерського обліку 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524D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Інші відомості </w:t>
            </w:r>
          </w:p>
        </w:tc>
      </w:tr>
      <w:tr w:rsidR="00CA3C6C" w:rsidRPr="004B6F44" w14:paraId="224FE442" w14:textId="77777777" w:rsidTr="00891D8A">
        <w:trPr>
          <w:trHeight w:val="458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D3FD35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6A57EF7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604CA15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C96750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D402F" w14:textId="77777777" w:rsidR="00CA3C6C" w:rsidRPr="004B6F44" w:rsidRDefault="00CA3C6C" w:rsidP="00CA3C6C">
            <w:pPr>
              <w:spacing w:after="0"/>
              <w:ind w:firstLin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інвентарний / номенклатурний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EF91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A52C2" w14:textId="77777777" w:rsidR="00CA3C6C" w:rsidRPr="004B6F44" w:rsidRDefault="00CA3C6C" w:rsidP="00CA3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по паспорту</w:t>
            </w: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F5C873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1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3CE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599903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C6C" w:rsidRPr="004B6F44" w14:paraId="768A9D8A" w14:textId="77777777" w:rsidTr="00891D8A">
        <w:trPr>
          <w:trHeight w:val="1003"/>
        </w:trPr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46C20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F1A6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480A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3A691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9B0C3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F0980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3343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8149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78F61" w14:textId="77777777" w:rsidR="00CA3C6C" w:rsidRPr="004B6F44" w:rsidRDefault="00CA3C6C" w:rsidP="00CA3C6C">
            <w:pPr>
              <w:spacing w:after="0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46F7B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первісна переоцінена вартість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8340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сума накопиченої амортизації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DF41" w14:textId="77777777" w:rsidR="00CA3C6C" w:rsidRPr="004B6F44" w:rsidRDefault="00CA3C6C" w:rsidP="00CA3C6C">
            <w:pPr>
              <w:spacing w:after="0"/>
              <w:ind w:left="-25" w:firstLine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9283" w14:textId="77777777" w:rsidR="00CA3C6C" w:rsidRPr="004B6F44" w:rsidRDefault="00CA3C6C" w:rsidP="00CA3C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7386" w14:textId="77777777" w:rsidR="00CA3C6C" w:rsidRPr="004B6F44" w:rsidRDefault="00CA3C6C" w:rsidP="00CA3C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779" w:rsidRPr="004B6F44" w14:paraId="09BCBB5B" w14:textId="77777777" w:rsidTr="00891D8A">
        <w:trPr>
          <w:trHeight w:val="26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AA5F" w14:textId="26F5E004" w:rsidR="005E3779" w:rsidRPr="004B6F44" w:rsidRDefault="005E3779" w:rsidP="005E3779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E66F" w14:textId="2B45F83F" w:rsidR="005E3779" w:rsidRPr="004B6F44" w:rsidRDefault="005E3779" w:rsidP="005E3779">
            <w:pPr>
              <w:spacing w:after="0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2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2E0E" w14:textId="6AD2506A" w:rsidR="005E3779" w:rsidRPr="004B6F44" w:rsidRDefault="005E3779" w:rsidP="005E377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A122" w14:textId="0E46F133" w:rsidR="005E3779" w:rsidRPr="004B6F44" w:rsidRDefault="005E3779" w:rsidP="005E3779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6B39" w14:textId="5DECE8D5" w:rsidR="005E3779" w:rsidRPr="004B6F44" w:rsidRDefault="005E3779" w:rsidP="005E3779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2354" w14:textId="5F427F1B" w:rsidR="005E3779" w:rsidRPr="004B6F44" w:rsidRDefault="005E3779" w:rsidP="005E377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1B24" w14:textId="1AB4C6A3" w:rsidR="005E3779" w:rsidRPr="004B6F44" w:rsidRDefault="005E3779" w:rsidP="005E3779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7</w:t>
            </w: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14CF" w14:textId="24787758" w:rsidR="005E3779" w:rsidRPr="004B6F44" w:rsidRDefault="005E3779" w:rsidP="005E3779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3625" w14:textId="27BEA08B" w:rsidR="005E3779" w:rsidRPr="004B6F44" w:rsidRDefault="005E3779" w:rsidP="005E3779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0754" w14:textId="447A477F" w:rsidR="005E3779" w:rsidRPr="004B6F44" w:rsidRDefault="005E3779" w:rsidP="005E3779">
            <w:pPr>
              <w:spacing w:after="0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EBD8" w14:textId="330A3678" w:rsidR="005E3779" w:rsidRPr="004B6F44" w:rsidRDefault="005E3779" w:rsidP="005E3779">
            <w:pPr>
              <w:spacing w:after="0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9E80" w14:textId="6F5B604C" w:rsidR="005E3779" w:rsidRPr="004B6F44" w:rsidRDefault="005E3779" w:rsidP="005E3779">
            <w:pPr>
              <w:spacing w:after="0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76F5" w14:textId="12DA5C75" w:rsidR="005E3779" w:rsidRPr="004B6F44" w:rsidRDefault="005E3779" w:rsidP="005E3779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13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628E" w14:textId="1B959F9B" w:rsidR="005E3779" w:rsidRPr="004B6F44" w:rsidRDefault="005E3779" w:rsidP="005E3779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667">
              <w:t>14</w:t>
            </w:r>
          </w:p>
        </w:tc>
      </w:tr>
      <w:tr w:rsidR="00CE6B30" w:rsidRPr="004B6F44" w14:paraId="7C333C7D" w14:textId="77777777" w:rsidTr="00891D8A">
        <w:trPr>
          <w:trHeight w:val="35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C3667" w14:textId="224C56A5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B921" w14:textId="77777777" w:rsidR="00CE6B30" w:rsidRPr="004B6F44" w:rsidRDefault="00CE6B30" w:rsidP="00CE6B30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  Будинки,</w:t>
            </w:r>
          </w:p>
          <w:p w14:paraId="7B5F0D60" w14:textId="77777777" w:rsidR="00CE6B30" w:rsidRPr="004B6F44" w:rsidRDefault="00CE6B30" w:rsidP="00CE6B3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споруди та</w:t>
            </w:r>
          </w:p>
          <w:p w14:paraId="5A6FC490" w14:textId="0891111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передавальні пристрої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BC88" w14:textId="256A7CE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15651" w14:textId="5FA704A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4202" w14:textId="517A65F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625BD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2836D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8B62E" w14:textId="23FD8F97" w:rsidR="00CE6B30" w:rsidRPr="004B6F44" w:rsidRDefault="00CE6B30" w:rsidP="00CE6B30">
            <w:pPr>
              <w:spacing w:after="0"/>
              <w:ind w:left="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1C46C" w14:textId="2C00565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9488A" w14:textId="3BB1B883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09FCB" w14:textId="5F6EE0C4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ED110" w14:textId="28C317A5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3400" w14:textId="580A9355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29321" w14:textId="77777777" w:rsidR="00CE6B30" w:rsidRPr="004B6F44" w:rsidRDefault="00CE6B30" w:rsidP="00CE6B30">
            <w:pPr>
              <w:spacing w:after="192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5756F364" w14:textId="77777777" w:rsidTr="00891D8A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49001" w14:textId="40486FF3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5554C" w14:textId="35FB8EA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623C5" w14:textId="0E9C5A30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Пам’ятники 3шт.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70A45" w14:textId="1F3C9BC9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1BA67" w14:textId="7331384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10130002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EA3E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F2AC8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927D3" w14:textId="63D0B04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9BC72" w14:textId="79815B7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F1F60" w14:textId="72A01876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10469,00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3AE65" w14:textId="02D7547E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10469,00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630BB" w14:textId="19D10F5C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8602F" w14:textId="04470F00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EB447" w14:textId="77777777" w:rsidR="00CE6B30" w:rsidRPr="004B6F44" w:rsidRDefault="00CE6B30" w:rsidP="00CE6B30">
            <w:pPr>
              <w:spacing w:after="192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686F1521" w14:textId="77777777" w:rsidTr="00891D8A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16E0" w14:textId="35171D8F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5728" w14:textId="52D5D76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273D3" w14:textId="70B49BA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Обудова криниць 20 шт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21469" w14:textId="5BC503D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2016-2018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5C0D0" w14:textId="3031B17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10130011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95AD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C479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21964" w14:textId="0062A7E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4FD74" w14:textId="175C01A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C02BD" w14:textId="3FB8E9D8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124946,00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1DDF6" w14:textId="33EFCC73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21902,00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CDCEB" w14:textId="11832E79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103044,00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3DFD7" w14:textId="709A9180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2-4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F04FD" w14:textId="77777777" w:rsidR="00CE6B30" w:rsidRPr="004B6F44" w:rsidRDefault="00CE6B30" w:rsidP="00CE6B30">
            <w:pPr>
              <w:spacing w:after="192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52CC80A4" w14:textId="77777777" w:rsidTr="00891D8A">
        <w:trPr>
          <w:trHeight w:val="23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A8E2D" w14:textId="74CCC885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F923" w14:textId="6F357B3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E94AC" w14:textId="71C5ED2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Криниці загального користування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A65FA" w14:textId="51273C0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1960-1980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6D2FB" w14:textId="6937543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10130007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B2A4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EDAE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01D94" w14:textId="4B686E7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B89C9" w14:textId="46B469A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1C7BF" w14:textId="1245FD7E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8E19A" w14:textId="221A8BBD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3840B" w14:textId="6F6F97A4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D958D" w14:textId="27196172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40-60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F304C" w14:textId="77777777" w:rsidR="00CE6B30" w:rsidRPr="004B6F44" w:rsidRDefault="00CE6B30" w:rsidP="00CE6B30">
            <w:pPr>
              <w:spacing w:after="192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1D3E04C1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F3CA" w14:textId="13BC176D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8488E" w14:textId="31DB6F3D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41D99" w14:textId="4A474B4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Гідротехнічна споруда ставка S-83,8242га.     ( шандорний пристрій на однопрольотному шлюзному мосту)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017ED" w14:textId="2C20C88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82B26B" w14:textId="00B8B630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10130015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39793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AC10A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C5FEB" w14:textId="08A8B65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68988D" w14:textId="1E647FA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165DD" w14:textId="1082209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69631,00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DA6E1" w14:textId="6B28B1B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580,00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7C62D" w14:textId="1336C58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69051,00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1A8E48" w14:textId="37446BE3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       1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12325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3A7FE264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9306F" w14:textId="56EBC4DF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407BC" w14:textId="2DEC7DF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9A96A" w14:textId="64A88C1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Гідротехнічна споруда ставка S-2,48га (донний водовипуск та земляна дамба)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5137C" w14:textId="3112829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695CEE" w14:textId="2E2935A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10130016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EEAFC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74D5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3B418" w14:textId="14407A8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0D6B5" w14:textId="435DB47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C9BD5D" w14:textId="7CE1002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107276,00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269EE" w14:textId="5ED10BCD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894,00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8B155" w14:textId="14BE93B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106382,00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7E0F2" w14:textId="6E357798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       1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804C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1E9A04C5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1CD6B1" w14:textId="1439F131" w:rsidR="00CE6B30" w:rsidRPr="004B6F44" w:rsidRDefault="00CE6B30" w:rsidP="00CE6B30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651F44" w14:textId="0DE698B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6D3AD0" w14:textId="627DECB0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Насадження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75FF80" w14:textId="13EE02F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1975 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D7A558" w14:textId="2CF48E3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10170001 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EF04A0" w14:textId="3D003DE1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9137EE" w14:textId="4D52A42C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1B7C14" w14:textId="7671181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дерев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73E434" w14:textId="6BB6A1C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69008" w14:textId="5868D40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2170,00 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D06789" w14:textId="489A620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1482,00 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20CA70" w14:textId="65AEEEA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688,00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2F219" w14:textId="03061CD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0E6088" w14:textId="1C8C2E7B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CE6B30" w:rsidRPr="004B6F44" w14:paraId="08628067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6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0DC9" w14:textId="2E1BCF55" w:rsidR="00CE6B30" w:rsidRPr="004B6F44" w:rsidRDefault="00CE6B30" w:rsidP="004B6F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929D" w14:textId="447268C0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6C86" w14:textId="5E0016AA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12235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F058" w14:textId="0B85AC3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3671" w14:textId="5705A09D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331B1" w14:textId="0DEF835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314492,00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2651" w14:textId="388EBEC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35327,00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FB86" w14:textId="5739C32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279165,00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5EE2B" w14:textId="4FFFC89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E9AB9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5FE1E319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4B70D" w14:textId="4C59597F" w:rsidR="00CE6B30" w:rsidRPr="004B6F44" w:rsidRDefault="00CE6B30" w:rsidP="00CE6B30">
            <w:pPr>
              <w:pStyle w:val="a8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E04B" w14:textId="77777777" w:rsidR="00CE6B30" w:rsidRPr="004B6F44" w:rsidRDefault="00CE6B30" w:rsidP="00CE6B30">
            <w:pPr>
              <w:spacing w:after="0"/>
              <w:ind w:right="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1113  </w:t>
            </w:r>
          </w:p>
          <w:p w14:paraId="60008D1D" w14:textId="77777777" w:rsidR="00CE6B30" w:rsidRPr="004B6F44" w:rsidRDefault="00CE6B30" w:rsidP="00CE6B30">
            <w:pPr>
              <w:spacing w:after="0" w:line="23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Малоцінні необоротні </w:t>
            </w:r>
          </w:p>
          <w:p w14:paraId="724F3A12" w14:textId="103272B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матеріальні активи  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C843" w14:textId="7A67C6D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698C4" w14:textId="7A45448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F7CA7" w14:textId="4E63086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09F" w14:textId="4846EA2E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08AA4" w14:textId="6392C378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781E" w14:textId="1061CDD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3D5C3" w14:textId="306083B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C82E3" w14:textId="5CE3F5F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31A1" w14:textId="043769D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CE4B" w14:textId="55DC6C6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9072A" w14:textId="2DA2B3E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2F652" w14:textId="77777777" w:rsidR="00CE6B30" w:rsidRPr="004B6F44" w:rsidRDefault="00CE6B30" w:rsidP="00CE6B30">
            <w:pPr>
              <w:spacing w:after="324"/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05C489AA" w14:textId="3F505E43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CE6B30" w:rsidRPr="004B6F44" w14:paraId="100E7CFF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21397" w14:textId="1ACB4870" w:rsidR="00CE6B30" w:rsidRPr="004B6F44" w:rsidRDefault="00CE6B30" w:rsidP="00CE6B30">
            <w:pPr>
              <w:pStyle w:val="a8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467C12" w14:textId="0609F4E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28DE4" w14:textId="4704AC0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Гойдалка дитяча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A2505" w14:textId="1948D3F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CAE557" w14:textId="19F8D73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11136065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D211C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7BF53A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BABE7" w14:textId="520AA9E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7EA43E" w14:textId="1824AAE9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FCADF" w14:textId="51BD721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3375,00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69984" w14:textId="6BCF37E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1 687,50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C21E3" w14:textId="07A02DF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1 687,50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CDF80" w14:textId="271084F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0709C5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6AE5B962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FF7B" w14:textId="03A6A85D" w:rsidR="00CE6B30" w:rsidRPr="004B6F44" w:rsidRDefault="00CE6B30" w:rsidP="00CE6B30">
            <w:pPr>
              <w:pStyle w:val="a8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ED80A" w14:textId="1E7BD925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2E6FA" w14:textId="1046108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Гойдалка балансир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3DB84" w14:textId="6AF595D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39107F" w14:textId="6A83124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11136066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AC52A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A8B63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23879" w14:textId="7E258019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D35D3" w14:textId="6C2842F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6BE83" w14:textId="5F9D36C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2250,00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77FC7" w14:textId="2D4B235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1 125,00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6DED7A" w14:textId="3696CF0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1 125,00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C48A5" w14:textId="52909834" w:rsidR="00CE6B30" w:rsidRPr="004B6F44" w:rsidRDefault="00CE6B30" w:rsidP="00CE6B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BCE4A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7F09286D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5CFE7" w14:textId="2B95A9B0" w:rsidR="00CE6B30" w:rsidRPr="004B6F44" w:rsidRDefault="00CE6B30" w:rsidP="00CE6B30">
            <w:pPr>
              <w:pStyle w:val="a8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58898" w14:textId="016BB95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5E120" w14:textId="1CB12CF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Лавочки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A3B0D" w14:textId="5416158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A844ED" w14:textId="6E45E58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11136067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924D1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65545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20EC3" w14:textId="7FB0363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D0863" w14:textId="6B53074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A7849F" w14:textId="6B4BC1C7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1575,00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97AC9D" w14:textId="5455E11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787,50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5EF9A" w14:textId="7DA9C5B6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787,50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5EECB" w14:textId="7512CF7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26A15C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33BB6823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0CDEB" w14:textId="279B9DBB" w:rsidR="00CE6B30" w:rsidRPr="004B6F44" w:rsidRDefault="00CE6B30" w:rsidP="00CE6B30">
            <w:pPr>
              <w:pStyle w:val="a8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86EA3" w14:textId="2FE9778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</w:tc>
        <w:tc>
          <w:tcPr>
            <w:tcW w:w="2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93AE2" w14:textId="2A9C4EA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Пісочниця з зонтиком</w:t>
            </w:r>
          </w:p>
        </w:tc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4B782" w14:textId="4981AB1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0D409" w14:textId="0E8C7B9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11136068</w:t>
            </w: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346FF" w14:textId="77777777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76381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10E8D" w14:textId="261CD4F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80407" w14:textId="0BB0D2CB" w:rsidR="00CE6B30" w:rsidRPr="004B6F44" w:rsidRDefault="00CE6B30" w:rsidP="00CE6B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4F3AFC" w14:textId="19937B2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1800,00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6C976" w14:textId="49E78278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BB8DB5" w14:textId="51851B7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382A6C" w14:textId="7A7CB22C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070FD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2FD9B1B0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6358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A842" w14:textId="24DC57A7" w:rsidR="00CE6B30" w:rsidRPr="004B6F44" w:rsidRDefault="00CE6B30" w:rsidP="009A7432">
            <w:pPr>
              <w:pStyle w:val="a8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111 «Інші необоротні матеріальні активи розпорядників бюджетних коштів» 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9B43" w14:textId="1DBEDA0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CFE0F" w14:textId="4405634A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3914" w14:textId="17D59664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7903" w14:textId="77F72EED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447E4" w14:textId="48FD880E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69EE3" w14:textId="415963B1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9000,00 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A58FC" w14:textId="1D5258A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4500,00 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49251" w14:textId="7B1F4F29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4500,00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EDEDF0" w14:textId="27FF6A74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DF917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CE6B30" w:rsidRPr="004B6F44" w14:paraId="3F74FC70" w14:textId="77777777" w:rsidTr="00891D8A">
        <w:tblPrEx>
          <w:tblCellMar>
            <w:top w:w="6" w:type="dxa"/>
            <w:left w:w="108" w:type="dxa"/>
            <w:right w:w="65" w:type="dxa"/>
          </w:tblCellMar>
        </w:tblPrEx>
        <w:trPr>
          <w:trHeight w:val="328"/>
        </w:trPr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679B" w14:textId="60D02791" w:rsidR="00CE6B30" w:rsidRPr="004B6F44" w:rsidRDefault="00CE6B30" w:rsidP="009A7432">
            <w:pPr>
              <w:pStyle w:val="a8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6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0122" w14:textId="5D1A130A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УСЬОГО  </w:t>
            </w:r>
          </w:p>
        </w:tc>
        <w:tc>
          <w:tcPr>
            <w:tcW w:w="12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06EAA" w14:textId="38DE478F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22627" w14:textId="32491603" w:rsidR="00CE6B30" w:rsidRPr="004B6F44" w:rsidRDefault="00CE6B30" w:rsidP="00CE6B30">
            <w:pPr>
              <w:spacing w:after="0"/>
              <w:ind w:left="4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EA16C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3A4CB" w14:textId="0BAAE610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E38D" w14:textId="5F215E83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76FF6" w14:textId="1E33A88D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323492,00</w:t>
            </w:r>
          </w:p>
        </w:tc>
        <w:tc>
          <w:tcPr>
            <w:tcW w:w="1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F251C" w14:textId="3ED5DE59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39827,00</w:t>
            </w:r>
          </w:p>
        </w:tc>
        <w:tc>
          <w:tcPr>
            <w:tcW w:w="10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F567F" w14:textId="2DBFCDDB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F44">
              <w:rPr>
                <w:rFonts w:ascii="Times New Roman" w:hAnsi="Times New Roman" w:cs="Times New Roman"/>
                <w:sz w:val="20"/>
                <w:szCs w:val="20"/>
              </w:rPr>
              <w:t>283665,00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06303C" w14:textId="62DC6652" w:rsidR="00CE6B30" w:rsidRPr="004B6F44" w:rsidRDefault="00CE6B30" w:rsidP="00CE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4F6E" w14:textId="77777777" w:rsidR="00CE6B30" w:rsidRPr="004B6F44" w:rsidRDefault="00CE6B30" w:rsidP="00CE6B30">
            <w:pPr>
              <w:spacing w:after="0"/>
              <w:ind w:left="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5598243E" w14:textId="77777777" w:rsidR="00CA3C6C" w:rsidRPr="004B6F44" w:rsidRDefault="00CA3C6C" w:rsidP="005F48E3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48B332D1" w14:textId="77777777" w:rsidR="009E5908" w:rsidRPr="004B6F44" w:rsidRDefault="00F24217" w:rsidP="00F24217">
      <w:pPr>
        <w:tabs>
          <w:tab w:val="left" w:pos="11560"/>
        </w:tabs>
        <w:rPr>
          <w:rFonts w:ascii="Times New Roman" w:hAnsi="Times New Roman" w:cs="Times New Roman"/>
          <w:sz w:val="20"/>
          <w:szCs w:val="20"/>
        </w:rPr>
      </w:pPr>
      <w:r w:rsidRPr="004B6F44">
        <w:rPr>
          <w:rFonts w:ascii="Times New Roman" w:hAnsi="Times New Roman" w:cs="Times New Roman"/>
          <w:sz w:val="20"/>
          <w:szCs w:val="20"/>
        </w:rPr>
        <w:t>Керуюча справами виконавчого комітету</w:t>
      </w:r>
      <w:r w:rsidRPr="004B6F44">
        <w:rPr>
          <w:rFonts w:ascii="Times New Roman" w:hAnsi="Times New Roman" w:cs="Times New Roman"/>
          <w:sz w:val="20"/>
          <w:szCs w:val="20"/>
        </w:rPr>
        <w:tab/>
        <w:t>Ю. САБІЙ</w:t>
      </w:r>
    </w:p>
    <w:p w14:paraId="1DB16308" w14:textId="77777777" w:rsidR="00F24217" w:rsidRPr="004B6F44" w:rsidRDefault="00F24217" w:rsidP="00F24217">
      <w:pPr>
        <w:tabs>
          <w:tab w:val="left" w:pos="11560"/>
        </w:tabs>
        <w:rPr>
          <w:rFonts w:ascii="Times New Roman" w:hAnsi="Times New Roman" w:cs="Times New Roman"/>
          <w:sz w:val="20"/>
          <w:szCs w:val="20"/>
        </w:rPr>
      </w:pPr>
      <w:r w:rsidRPr="004B6F44">
        <w:rPr>
          <w:rFonts w:ascii="Times New Roman" w:hAnsi="Times New Roman" w:cs="Times New Roman"/>
          <w:sz w:val="20"/>
          <w:szCs w:val="20"/>
        </w:rPr>
        <w:t>Головний бухгалтер</w:t>
      </w:r>
      <w:r w:rsidRPr="004B6F44">
        <w:rPr>
          <w:rFonts w:ascii="Times New Roman" w:hAnsi="Times New Roman" w:cs="Times New Roman"/>
          <w:sz w:val="20"/>
          <w:szCs w:val="20"/>
        </w:rPr>
        <w:tab/>
        <w:t>Л. КІРІЛКОВА</w:t>
      </w:r>
    </w:p>
    <w:sectPr w:rsidR="00F24217" w:rsidRPr="004B6F44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72A9B" w14:textId="77777777" w:rsidR="00233A4C" w:rsidRDefault="00233A4C" w:rsidP="005F48E3">
      <w:pPr>
        <w:spacing w:after="0" w:line="240" w:lineRule="auto"/>
      </w:pPr>
      <w:r>
        <w:separator/>
      </w:r>
    </w:p>
  </w:endnote>
  <w:endnote w:type="continuationSeparator" w:id="0">
    <w:p w14:paraId="72D69D35" w14:textId="77777777" w:rsidR="00233A4C" w:rsidRDefault="00233A4C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6E8FA" w14:textId="77777777" w:rsidR="00233A4C" w:rsidRDefault="00233A4C" w:rsidP="005F48E3">
      <w:pPr>
        <w:spacing w:after="0" w:line="240" w:lineRule="auto"/>
      </w:pPr>
      <w:r>
        <w:separator/>
      </w:r>
    </w:p>
  </w:footnote>
  <w:footnote w:type="continuationSeparator" w:id="0">
    <w:p w14:paraId="121ED438" w14:textId="77777777" w:rsidR="00233A4C" w:rsidRDefault="00233A4C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D2E0D"/>
    <w:rsid w:val="00104A98"/>
    <w:rsid w:val="00197A93"/>
    <w:rsid w:val="00233A4C"/>
    <w:rsid w:val="0024096C"/>
    <w:rsid w:val="00344E7D"/>
    <w:rsid w:val="004B6F44"/>
    <w:rsid w:val="00532357"/>
    <w:rsid w:val="005407CB"/>
    <w:rsid w:val="0055561F"/>
    <w:rsid w:val="005659FD"/>
    <w:rsid w:val="005A0307"/>
    <w:rsid w:val="005E3779"/>
    <w:rsid w:val="005F48E3"/>
    <w:rsid w:val="0067332F"/>
    <w:rsid w:val="007A73EC"/>
    <w:rsid w:val="00891D8A"/>
    <w:rsid w:val="009565C3"/>
    <w:rsid w:val="009A7432"/>
    <w:rsid w:val="009E5908"/>
    <w:rsid w:val="00AB32CF"/>
    <w:rsid w:val="00B723F4"/>
    <w:rsid w:val="00CA2963"/>
    <w:rsid w:val="00CA3C6C"/>
    <w:rsid w:val="00CE6B30"/>
    <w:rsid w:val="00F24217"/>
    <w:rsid w:val="00F746E1"/>
    <w:rsid w:val="00F96D3C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5556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11</cp:revision>
  <cp:lastPrinted>2021-03-12T12:51:00Z</cp:lastPrinted>
  <dcterms:created xsi:type="dcterms:W3CDTF">2021-03-02T12:28:00Z</dcterms:created>
  <dcterms:modified xsi:type="dcterms:W3CDTF">2021-03-12T12:51:00Z</dcterms:modified>
</cp:coreProperties>
</file>