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7C" w:rsidRPr="00FC2190" w:rsidRDefault="006A7A7C" w:rsidP="006A7A7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FC2190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7DB28CFD" wp14:editId="45D7C31E">
            <wp:extent cx="4572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A7C" w:rsidRPr="00FC2190" w:rsidRDefault="006A7A7C" w:rsidP="006A7A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FC2190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6A7A7C" w:rsidRPr="00FC2190" w:rsidRDefault="006A7A7C" w:rsidP="006A7A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FC2190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6A7A7C" w:rsidRPr="00FC2190" w:rsidRDefault="006A7A7C" w:rsidP="006A7A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FC2190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6A7A7C" w:rsidRPr="00FC2190" w:rsidRDefault="006A7A7C" w:rsidP="006A7A7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FC2190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:rsidR="006A7A7C" w:rsidRPr="00FC2190" w:rsidRDefault="006A7A7C" w:rsidP="006A7A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:rsidR="006A7A7C" w:rsidRPr="00FC2190" w:rsidRDefault="006A7A7C" w:rsidP="006A7A7C">
      <w:pPr>
        <w:spacing w:after="0" w:line="240" w:lineRule="auto"/>
        <w:ind w:hanging="18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74"/>
      </w:tblGrid>
      <w:tr w:rsidR="006A7A7C" w:rsidRPr="006C33C5" w:rsidTr="00F21BEC">
        <w:trPr>
          <w:trHeight w:val="875"/>
        </w:trPr>
        <w:tc>
          <w:tcPr>
            <w:tcW w:w="5274" w:type="dxa"/>
          </w:tcPr>
          <w:p w:rsidR="006A7A7C" w:rsidRPr="00FC2190" w:rsidRDefault="006A7A7C" w:rsidP="00F21BEC">
            <w:pPr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FC21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внесення  змін до рішення виконавчого комітету від 24.05.2007р. №557 «Про встановлення міської премії імені Михайла Якимовича Орловського у галузі історико-краєзнавчих досліджень»</w:t>
            </w:r>
          </w:p>
        </w:tc>
      </w:tr>
    </w:tbl>
    <w:p w:rsidR="006A7A7C" w:rsidRPr="00FC2190" w:rsidRDefault="006A7A7C" w:rsidP="006A7A7C">
      <w:pPr>
        <w:spacing w:after="120" w:line="240" w:lineRule="auto"/>
        <w:ind w:right="35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</w:t>
      </w:r>
    </w:p>
    <w:p w:rsidR="006A7A7C" w:rsidRPr="00FC2190" w:rsidRDefault="006A7A7C" w:rsidP="006A7A7C">
      <w:pPr>
        <w:spacing w:after="12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>Розглянувши клопотання управління культури і туризму міської ради,</w:t>
      </w:r>
      <w:r w:rsidRPr="00460C2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 зв</w:t>
      </w:r>
      <w:r w:rsidRPr="00A116F3">
        <w:rPr>
          <w:rFonts w:ascii="Times New Roman" w:eastAsia="Times New Roman" w:hAnsi="Times New Roman"/>
          <w:sz w:val="24"/>
          <w:szCs w:val="24"/>
          <w:lang w:val="uk-UA" w:eastAsia="ru-RU"/>
        </w:rPr>
        <w:t>’</w:t>
      </w:r>
      <w:r w:rsidRPr="001E4619">
        <w:rPr>
          <w:rFonts w:ascii="Times New Roman" w:eastAsia="Times New Roman" w:hAnsi="Times New Roman"/>
          <w:sz w:val="24"/>
          <w:szCs w:val="24"/>
          <w:lang w:val="uk-UA" w:eastAsia="ru-RU"/>
        </w:rPr>
        <w:t>язку із кадровими змінами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B767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</w:t>
      </w:r>
      <w:r w:rsidR="00B767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>до</w:t>
      </w:r>
      <w:r w:rsidR="00B767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1E461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B767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розпорядження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</w:t>
      </w:r>
      <w:r w:rsidR="00B767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ського  голови від 16.12.2020р.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№302-р «Про розподіл обов</w:t>
      </w:r>
      <w:r w:rsidRPr="001E4619">
        <w:rPr>
          <w:rFonts w:ascii="Times New Roman" w:eastAsia="Times New Roman" w:hAnsi="Times New Roman"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язків між міським головою, секретарем міської ради, заступниками міського голови та керуючим справами»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та </w:t>
      </w:r>
      <w:r w:rsidRPr="00FC219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>еруючись Законом України «Про місцеве самоврядування в Україні»,  виконавчий комітет міської ради</w:t>
      </w:r>
    </w:p>
    <w:p w:rsidR="006A7A7C" w:rsidRPr="00FC2190" w:rsidRDefault="006A7A7C" w:rsidP="006A7A7C">
      <w:pPr>
        <w:spacing w:after="0" w:line="240" w:lineRule="auto"/>
        <w:ind w:left="-18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A7A7C" w:rsidRPr="00FC2190" w:rsidRDefault="006A7A7C" w:rsidP="006A7A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>ВИРІШИВ:</w:t>
      </w:r>
    </w:p>
    <w:p w:rsidR="006A7A7C" w:rsidRPr="00FC2190" w:rsidRDefault="006A7A7C" w:rsidP="006A7A7C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A7A7C" w:rsidRPr="00F532B1" w:rsidRDefault="006A7A7C" w:rsidP="006A7A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F532B1">
        <w:rPr>
          <w:rFonts w:ascii="Times New Roman" w:eastAsia="Times New Roman" w:hAnsi="Times New Roman"/>
          <w:sz w:val="24"/>
          <w:szCs w:val="24"/>
          <w:lang w:val="uk-UA"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F532B1">
        <w:rPr>
          <w:rFonts w:ascii="Times New Roman" w:eastAsia="Times New Roman" w:hAnsi="Times New Roman"/>
          <w:sz w:val="24"/>
          <w:szCs w:val="24"/>
          <w:lang w:val="uk-UA" w:eastAsia="ru-RU"/>
        </w:rPr>
        <w:t>Внести</w:t>
      </w:r>
      <w:proofErr w:type="spellEnd"/>
      <w:r w:rsidRPr="00F532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зміни до рішення виконавчого комітету від 24.05.2007р. №557 «Про встановлення міської премії імені Михайла Якимовича Орловського у галузі історико-краєзнавчих досліджень», виклавши додаток 2 в новій редакції, додається.</w:t>
      </w:r>
    </w:p>
    <w:p w:rsidR="006A7A7C" w:rsidRPr="00FC2190" w:rsidRDefault="006A7A7C" w:rsidP="006A7A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2. </w:t>
      </w:r>
      <w:r w:rsidRPr="00FC2190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</w:t>
      </w:r>
      <w:proofErr w:type="spellStart"/>
      <w:r w:rsidRPr="00FC2190">
        <w:rPr>
          <w:rFonts w:ascii="Times New Roman" w:eastAsia="Times New Roman" w:hAnsi="Times New Roman"/>
          <w:sz w:val="24"/>
          <w:szCs w:val="24"/>
          <w:lang w:eastAsia="ru-RU"/>
        </w:rPr>
        <w:t>виконанням</w:t>
      </w:r>
      <w:proofErr w:type="spellEnd"/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FC2190">
        <w:rPr>
          <w:rFonts w:ascii="Times New Roman" w:eastAsia="Times New Roman" w:hAnsi="Times New Roman"/>
          <w:sz w:val="24"/>
          <w:szCs w:val="24"/>
          <w:lang w:eastAsia="ru-RU"/>
        </w:rPr>
        <w:t>рішення</w:t>
      </w:r>
      <w:proofErr w:type="spellEnd"/>
      <w:r w:rsidRPr="00FC2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C2190">
        <w:rPr>
          <w:rFonts w:ascii="Times New Roman" w:eastAsia="Times New Roman" w:hAnsi="Times New Roman"/>
          <w:sz w:val="24"/>
          <w:szCs w:val="24"/>
          <w:lang w:eastAsia="ru-RU"/>
        </w:rPr>
        <w:t>покласти</w:t>
      </w:r>
      <w:proofErr w:type="spellEnd"/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FC219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FC2190"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заступника </w:t>
      </w:r>
      <w:proofErr w:type="spellStart"/>
      <w:r w:rsidRPr="00FC2190">
        <w:rPr>
          <w:rFonts w:ascii="Times New Roman" w:eastAsia="Times New Roman" w:hAnsi="Times New Roman"/>
          <w:sz w:val="24"/>
          <w:szCs w:val="24"/>
          <w:lang w:eastAsia="ru-RU"/>
        </w:rPr>
        <w:t>міського</w:t>
      </w:r>
      <w:proofErr w:type="spellEnd"/>
      <w:r w:rsidRPr="00FC2190">
        <w:rPr>
          <w:rFonts w:ascii="Times New Roman" w:eastAsia="Times New Roman" w:hAnsi="Times New Roman"/>
          <w:sz w:val="24"/>
          <w:szCs w:val="24"/>
          <w:lang w:eastAsia="ru-RU"/>
        </w:rPr>
        <w:t xml:space="preserve"> голови</w:t>
      </w:r>
      <w:r w:rsidRPr="00FC219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>М. </w:t>
      </w:r>
      <w:proofErr w:type="spellStart"/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>Кривака</w:t>
      </w:r>
      <w:proofErr w:type="spellEnd"/>
      <w:r w:rsidRPr="00FC2190">
        <w:rPr>
          <w:rFonts w:ascii="Times New Roman" w:eastAsia="Times New Roman" w:hAnsi="Times New Roman"/>
          <w:sz w:val="24"/>
          <w:szCs w:val="24"/>
          <w:lang w:eastAsia="ru-RU"/>
        </w:rPr>
        <w:t xml:space="preserve"> та управління культури і туризму.</w:t>
      </w:r>
    </w:p>
    <w:p w:rsidR="006A7A7C" w:rsidRDefault="006A7A7C" w:rsidP="006A7A7C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A7C" w:rsidRPr="00FC2190" w:rsidRDefault="006A7A7C" w:rsidP="006A7A7C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A7C" w:rsidRPr="00FC2190" w:rsidRDefault="006A7A7C" w:rsidP="006A7A7C">
      <w:pPr>
        <w:spacing w:after="0" w:line="240" w:lineRule="auto"/>
        <w:ind w:left="-1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Міський  голова     </w:t>
      </w:r>
      <w:r w:rsidRPr="00FC219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C219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C219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</w:t>
      </w:r>
      <w:r w:rsidRPr="00FC219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</w:t>
      </w:r>
      <w:r w:rsidRPr="00FC219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О.</w:t>
      </w:r>
      <w:r w:rsidRPr="00FC2190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C2190">
        <w:rPr>
          <w:rFonts w:ascii="Times New Roman" w:eastAsia="Times New Roman" w:hAnsi="Times New Roman"/>
          <w:sz w:val="24"/>
          <w:szCs w:val="24"/>
          <w:lang w:val="uk-UA" w:eastAsia="ru-RU"/>
        </w:rPr>
        <w:t>СИМЧИШИН</w:t>
      </w:r>
    </w:p>
    <w:p w:rsidR="006A7A7C" w:rsidRPr="00FC2190" w:rsidRDefault="006A7A7C" w:rsidP="006A7A7C">
      <w:pPr>
        <w:spacing w:after="120" w:line="240" w:lineRule="auto"/>
        <w:ind w:left="-18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767CF" w:rsidRDefault="00B767CF" w:rsidP="00B767CF">
      <w:pPr>
        <w:spacing w:after="0" w:line="276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67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</w:t>
      </w:r>
    </w:p>
    <w:p w:rsidR="00B767CF" w:rsidRDefault="00B767CF" w:rsidP="00B767CF">
      <w:pPr>
        <w:spacing w:after="0" w:line="276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767CF" w:rsidRDefault="00B767CF" w:rsidP="00B767CF">
      <w:pPr>
        <w:spacing w:after="0" w:line="276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767CF" w:rsidRDefault="00B767CF" w:rsidP="00B767CF">
      <w:pPr>
        <w:spacing w:after="0" w:line="276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767CF" w:rsidRDefault="00B767CF" w:rsidP="00B767CF">
      <w:pPr>
        <w:spacing w:after="0" w:line="276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767CF" w:rsidRDefault="00B767CF" w:rsidP="00B767CF">
      <w:pPr>
        <w:spacing w:after="0" w:line="276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767CF" w:rsidRDefault="00B767CF" w:rsidP="00B767CF">
      <w:pPr>
        <w:spacing w:after="0" w:line="276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767CF" w:rsidRDefault="00B767CF" w:rsidP="00B767CF">
      <w:pPr>
        <w:spacing w:after="0" w:line="276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767CF" w:rsidRDefault="00B767CF" w:rsidP="00B767CF">
      <w:pPr>
        <w:spacing w:after="0" w:line="276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767CF" w:rsidRDefault="00B767CF" w:rsidP="00B767CF">
      <w:pPr>
        <w:spacing w:after="0" w:line="276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767CF" w:rsidRDefault="00B767CF" w:rsidP="00B767CF">
      <w:pPr>
        <w:spacing w:after="0" w:line="276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767CF" w:rsidRDefault="00B767CF" w:rsidP="00B767CF">
      <w:pPr>
        <w:spacing w:after="0" w:line="276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767CF" w:rsidRDefault="00B767CF" w:rsidP="00B767CF">
      <w:pPr>
        <w:spacing w:after="0" w:line="276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767CF" w:rsidRDefault="00B767CF" w:rsidP="00B767CF">
      <w:pPr>
        <w:spacing w:after="0" w:line="276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767CF" w:rsidRDefault="00B767CF" w:rsidP="00B767CF">
      <w:pPr>
        <w:spacing w:after="0" w:line="276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767CF" w:rsidRPr="00B767CF" w:rsidRDefault="00B767CF" w:rsidP="00B767CF">
      <w:pPr>
        <w:spacing w:after="0" w:line="276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</w:t>
      </w:r>
      <w:proofErr w:type="spellStart"/>
      <w:r w:rsidRPr="00B767CF">
        <w:rPr>
          <w:rFonts w:ascii="Times New Roman" w:eastAsia="Times New Roman" w:hAnsi="Times New Roman"/>
          <w:sz w:val="24"/>
          <w:szCs w:val="24"/>
          <w:lang w:eastAsia="ru-RU"/>
        </w:rPr>
        <w:t>Додаток</w:t>
      </w:r>
      <w:proofErr w:type="spellEnd"/>
      <w:r w:rsidRPr="00B767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B767CF" w:rsidRPr="00B767CF" w:rsidRDefault="00B767CF" w:rsidP="00B767CF">
      <w:pPr>
        <w:spacing w:after="0" w:line="276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7CF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proofErr w:type="spellStart"/>
      <w:r w:rsidRPr="00B767CF">
        <w:rPr>
          <w:rFonts w:ascii="Times New Roman" w:eastAsia="Times New Roman" w:hAnsi="Times New Roman"/>
          <w:sz w:val="24"/>
          <w:szCs w:val="24"/>
          <w:lang w:eastAsia="ru-RU"/>
        </w:rPr>
        <w:t>рішення</w:t>
      </w:r>
      <w:proofErr w:type="spellEnd"/>
      <w:r w:rsidRPr="00B767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767CF">
        <w:rPr>
          <w:rFonts w:ascii="Times New Roman" w:eastAsia="Times New Roman" w:hAnsi="Times New Roman"/>
          <w:sz w:val="24"/>
          <w:szCs w:val="24"/>
          <w:lang w:eastAsia="ru-RU"/>
        </w:rPr>
        <w:t>виконавчого</w:t>
      </w:r>
      <w:proofErr w:type="spellEnd"/>
      <w:r w:rsidRPr="00B767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767CF">
        <w:rPr>
          <w:rFonts w:ascii="Times New Roman" w:eastAsia="Times New Roman" w:hAnsi="Times New Roman"/>
          <w:sz w:val="24"/>
          <w:szCs w:val="24"/>
          <w:lang w:eastAsia="ru-RU"/>
        </w:rPr>
        <w:t>комітету</w:t>
      </w:r>
      <w:proofErr w:type="spellEnd"/>
    </w:p>
    <w:p w:rsidR="00B767CF" w:rsidRPr="006C33C5" w:rsidRDefault="00B767CF" w:rsidP="00B767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67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</w:t>
      </w:r>
      <w:proofErr w:type="spellStart"/>
      <w:r w:rsidRPr="00B767CF">
        <w:rPr>
          <w:rFonts w:ascii="Times New Roman" w:eastAsia="Times New Roman" w:hAnsi="Times New Roman"/>
          <w:sz w:val="24"/>
          <w:szCs w:val="24"/>
          <w:lang w:eastAsia="ru-RU"/>
        </w:rPr>
        <w:t>від</w:t>
      </w:r>
      <w:proofErr w:type="spellEnd"/>
      <w:r w:rsidR="006C33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22.04.</w:t>
      </w:r>
      <w:r w:rsidRPr="00B767CF">
        <w:rPr>
          <w:rFonts w:ascii="Times New Roman" w:eastAsia="Times New Roman" w:hAnsi="Times New Roman"/>
          <w:sz w:val="24"/>
          <w:szCs w:val="24"/>
          <w:lang w:eastAsia="ru-RU"/>
        </w:rPr>
        <w:t>2021р</w:t>
      </w:r>
      <w:r w:rsidR="006C33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№376</w:t>
      </w:r>
      <w:bookmarkStart w:id="0" w:name="_GoBack"/>
      <w:bookmarkEnd w:id="0"/>
    </w:p>
    <w:p w:rsidR="00B767CF" w:rsidRPr="00B767CF" w:rsidRDefault="00B767CF" w:rsidP="00B767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67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</w:t>
      </w:r>
    </w:p>
    <w:p w:rsidR="00B767CF" w:rsidRPr="00B767CF" w:rsidRDefault="00B767CF" w:rsidP="00B767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67CF">
        <w:rPr>
          <w:rFonts w:ascii="Times New Roman" w:eastAsia="Times New Roman" w:hAnsi="Times New Roman"/>
          <w:sz w:val="24"/>
          <w:szCs w:val="24"/>
          <w:lang w:val="uk-UA" w:eastAsia="ru-RU"/>
        </w:rPr>
        <w:t>Склад</w:t>
      </w:r>
    </w:p>
    <w:p w:rsidR="00B767CF" w:rsidRPr="00B767CF" w:rsidRDefault="00B767CF" w:rsidP="00B767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67CF">
        <w:rPr>
          <w:rFonts w:ascii="Times New Roman" w:eastAsia="Times New Roman" w:hAnsi="Times New Roman"/>
          <w:sz w:val="24"/>
          <w:szCs w:val="24"/>
          <w:lang w:val="uk-UA" w:eastAsia="ru-RU"/>
        </w:rPr>
        <w:t>ради з визначення кандидатів на відзначення міською премією імені Михайла Якимовича Орловського у галузі  історико-краєзнавчих досліджень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4815"/>
      </w:tblGrid>
      <w:tr w:rsidR="00B767CF" w:rsidRPr="00B767CF" w:rsidTr="00B767CF">
        <w:tc>
          <w:tcPr>
            <w:tcW w:w="4540" w:type="dxa"/>
          </w:tcPr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767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Голова ради:</w:t>
            </w: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767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КРИВАК Михайло Михайлович</w:t>
            </w:r>
          </w:p>
        </w:tc>
        <w:tc>
          <w:tcPr>
            <w:tcW w:w="4815" w:type="dxa"/>
          </w:tcPr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767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 заступник міського голови з питань діяльності виконавчих органів міської ради.</w:t>
            </w: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767CF" w:rsidRPr="00B767CF" w:rsidTr="00B767CF">
        <w:tc>
          <w:tcPr>
            <w:tcW w:w="4540" w:type="dxa"/>
          </w:tcPr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767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Заступник голови ради:</w:t>
            </w: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767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РОМАСЮКОВ Артем Євгенійович</w:t>
            </w:r>
          </w:p>
        </w:tc>
        <w:tc>
          <w:tcPr>
            <w:tcW w:w="4815" w:type="dxa"/>
          </w:tcPr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767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 начальник управління культури і туризму.</w:t>
            </w: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767CF" w:rsidRPr="00B767CF" w:rsidTr="00B767CF">
        <w:tc>
          <w:tcPr>
            <w:tcW w:w="4540" w:type="dxa"/>
          </w:tcPr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767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Секретар ради:</w:t>
            </w: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767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ПРОКОПЕНКО Світлана Іванівна</w:t>
            </w:r>
          </w:p>
        </w:tc>
        <w:tc>
          <w:tcPr>
            <w:tcW w:w="4815" w:type="dxa"/>
          </w:tcPr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767CF" w:rsidRDefault="00B767CF" w:rsidP="00B767C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767CF" w:rsidRDefault="00B767CF" w:rsidP="00B767C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767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  <w:p w:rsidR="00B767CF" w:rsidRPr="00B767CF" w:rsidRDefault="00B767CF" w:rsidP="00B767CF">
            <w:pPr>
              <w:pStyle w:val="a3"/>
              <w:numPr>
                <w:ilvl w:val="0"/>
                <w:numId w:val="2"/>
              </w:numPr>
              <w:tabs>
                <w:tab w:val="left" w:pos="6480"/>
              </w:tabs>
              <w:spacing w:after="0" w:line="240" w:lineRule="auto"/>
              <w:ind w:left="30" w:hanging="72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головний спеціаліст управління </w:t>
            </w:r>
            <w:r w:rsidRPr="00B767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культури і туризму.</w:t>
            </w:r>
          </w:p>
        </w:tc>
      </w:tr>
      <w:tr w:rsidR="00B767CF" w:rsidRPr="00B767CF" w:rsidTr="00B767CF">
        <w:trPr>
          <w:trHeight w:val="932"/>
        </w:trPr>
        <w:tc>
          <w:tcPr>
            <w:tcW w:w="4540" w:type="dxa"/>
          </w:tcPr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767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Члени ради:</w:t>
            </w: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767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АДАМСЬКИЙ Віктор Романович                     </w:t>
            </w: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15" w:type="dxa"/>
          </w:tcPr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767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кандидат історичних наук, доцент Хмельницької </w:t>
            </w:r>
            <w:proofErr w:type="spellStart"/>
            <w:r w:rsidRPr="00B767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гуманітарно</w:t>
            </w:r>
            <w:proofErr w:type="spellEnd"/>
            <w:r w:rsidRPr="00B767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 педагогічної академії (за згодою);</w:t>
            </w:r>
          </w:p>
        </w:tc>
      </w:tr>
      <w:tr w:rsidR="00B767CF" w:rsidRPr="006C33C5" w:rsidTr="00B767CF">
        <w:tc>
          <w:tcPr>
            <w:tcW w:w="4540" w:type="dxa"/>
          </w:tcPr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767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ДЯЧОК Валерій Васильович </w:t>
            </w:r>
          </w:p>
        </w:tc>
        <w:tc>
          <w:tcPr>
            <w:tcW w:w="4815" w:type="dxa"/>
          </w:tcPr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767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 кандидат історичних наук, доцент Хмельницького національного університету, заступник голови Подільського осередку інституту української археографії та джерелознавства імені М. Грушевського НАН України, кандидат історичних наук (за згодою);</w:t>
            </w: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767CF" w:rsidRPr="006C33C5" w:rsidTr="00B767CF">
        <w:tc>
          <w:tcPr>
            <w:tcW w:w="4540" w:type="dxa"/>
            <w:hideMark/>
          </w:tcPr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767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ЄСЮНІН Сергій Миколайович</w:t>
            </w:r>
          </w:p>
        </w:tc>
        <w:tc>
          <w:tcPr>
            <w:tcW w:w="4815" w:type="dxa"/>
          </w:tcPr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767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 кандидат історичних наук, провідний науковий співробітник обласного краєзнавчого музею, дійсний член центру дослідження історії Поділля інституту історії НАН України (за згодою);</w:t>
            </w: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767CF" w:rsidRPr="00B767CF" w:rsidTr="00B767CF">
        <w:tc>
          <w:tcPr>
            <w:tcW w:w="4540" w:type="dxa"/>
            <w:hideMark/>
          </w:tcPr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767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ЯРОВА Анастасія Вікторівна</w:t>
            </w:r>
          </w:p>
        </w:tc>
        <w:tc>
          <w:tcPr>
            <w:tcW w:w="4815" w:type="dxa"/>
          </w:tcPr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 депутат міської ради</w:t>
            </w:r>
            <w:r w:rsidRPr="00B767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(за згодою).</w:t>
            </w:r>
          </w:p>
          <w:p w:rsidR="00B767CF" w:rsidRPr="00B767CF" w:rsidRDefault="00B767CF" w:rsidP="00B767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B767CF" w:rsidRPr="00B767CF" w:rsidRDefault="00B767CF" w:rsidP="00B767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767CF" w:rsidRPr="00B767CF" w:rsidRDefault="00B767CF" w:rsidP="00B767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767CF" w:rsidRPr="00B767CF" w:rsidRDefault="00B767CF" w:rsidP="00B767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67CF">
        <w:rPr>
          <w:rFonts w:ascii="Times New Roman" w:eastAsia="Times New Roman" w:hAnsi="Times New Roman"/>
          <w:sz w:val="24"/>
          <w:szCs w:val="24"/>
          <w:lang w:val="uk-UA" w:eastAsia="ru-RU"/>
        </w:rPr>
        <w:t>Керуючий справами виконавчого комітету                                             Ю. САБІЙ</w:t>
      </w:r>
    </w:p>
    <w:p w:rsidR="00B767CF" w:rsidRPr="00B767CF" w:rsidRDefault="00B767CF" w:rsidP="00B767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767CF" w:rsidRPr="00B767CF" w:rsidRDefault="00B767CF" w:rsidP="00B767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767CF" w:rsidRPr="00B767CF" w:rsidRDefault="00B767CF" w:rsidP="00B767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7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Начальник управління культури і туризму </w:t>
      </w:r>
      <w:r w:rsidRPr="00B767C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767C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767C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767CF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А. РОМАСЮКОВ</w:t>
      </w:r>
    </w:p>
    <w:p w:rsidR="00B767CF" w:rsidRPr="00B767CF" w:rsidRDefault="00B767CF" w:rsidP="00B767C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716EE" w:rsidRDefault="003716EE"/>
    <w:sectPr w:rsidR="0037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B3D49"/>
    <w:multiLevelType w:val="hybridMultilevel"/>
    <w:tmpl w:val="4894D444"/>
    <w:lvl w:ilvl="0" w:tplc="64326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E0D96"/>
    <w:multiLevelType w:val="hybridMultilevel"/>
    <w:tmpl w:val="CE4CF054"/>
    <w:lvl w:ilvl="0" w:tplc="4D10E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27"/>
    <w:rsid w:val="003716EE"/>
    <w:rsid w:val="00651F27"/>
    <w:rsid w:val="006A7A7C"/>
    <w:rsid w:val="006C33C5"/>
    <w:rsid w:val="00B7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DE670-A373-4860-BA65-D6FCD4DE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7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97DEF-DEC0-4E6D-A480-88F6AC5B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Мовчан Інна Володмирівна</cp:lastModifiedBy>
  <cp:revision>6</cp:revision>
  <dcterms:created xsi:type="dcterms:W3CDTF">2021-04-07T12:40:00Z</dcterms:created>
  <dcterms:modified xsi:type="dcterms:W3CDTF">2021-04-26T11:52:00Z</dcterms:modified>
</cp:coreProperties>
</file>