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65" w:rsidRPr="0096209E" w:rsidRDefault="005E5965" w:rsidP="005E5965">
      <w:pPr>
        <w:spacing w:after="0"/>
        <w:jc w:val="center"/>
        <w:rPr>
          <w:rFonts w:ascii="Liberation Serif" w:hAnsi="Liberation Serif" w:hint="eastAsia"/>
          <w:color w:val="000000"/>
          <w:kern w:val="2"/>
          <w:lang w:eastAsia="zh-CN"/>
        </w:rPr>
      </w:pPr>
      <w:r w:rsidRPr="007A2333">
        <w:rPr>
          <w:rFonts w:ascii="Liberation Serif" w:hAnsi="Liberation Serif"/>
          <w:noProof/>
          <w:color w:val="000000"/>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E5965" w:rsidRPr="0096209E" w:rsidRDefault="005E5965" w:rsidP="005E5965">
      <w:pPr>
        <w:spacing w:after="0"/>
        <w:jc w:val="center"/>
        <w:rPr>
          <w:rFonts w:ascii="Liberation Serif" w:hAnsi="Liberation Serif" w:hint="eastAsia"/>
          <w:color w:val="000000"/>
          <w:sz w:val="16"/>
          <w:szCs w:val="16"/>
          <w:lang w:eastAsia="zh-CN"/>
        </w:rPr>
      </w:pPr>
    </w:p>
    <w:p w:rsidR="005E5965" w:rsidRPr="0096209E" w:rsidRDefault="005E5965" w:rsidP="005E5965">
      <w:pPr>
        <w:spacing w:after="0"/>
        <w:jc w:val="center"/>
        <w:rPr>
          <w:rFonts w:ascii="Liberation Serif" w:hAnsi="Liberation Serif" w:hint="eastAsia"/>
          <w:color w:val="000000"/>
          <w:sz w:val="30"/>
          <w:szCs w:val="30"/>
          <w:lang w:eastAsia="zh-CN"/>
        </w:rPr>
      </w:pPr>
      <w:r w:rsidRPr="0096209E">
        <w:rPr>
          <w:rFonts w:ascii="Liberation Serif" w:hAnsi="Liberation Serif"/>
          <w:b/>
          <w:bCs/>
          <w:color w:val="000000"/>
          <w:sz w:val="30"/>
          <w:szCs w:val="30"/>
          <w:lang w:eastAsia="zh-CN"/>
        </w:rPr>
        <w:t>ХМЕЛЬНИЦЬКА МІСЬКА РАДА</w:t>
      </w:r>
    </w:p>
    <w:p w:rsidR="005E5965" w:rsidRPr="0096209E" w:rsidRDefault="005E5965" w:rsidP="005E5965">
      <w:pPr>
        <w:spacing w:after="0"/>
        <w:jc w:val="center"/>
        <w:rPr>
          <w:rFonts w:ascii="Liberation Serif" w:hAnsi="Liberation Serif" w:hint="eastAsia"/>
          <w:b/>
          <w:color w:val="000000"/>
          <w:sz w:val="36"/>
          <w:szCs w:val="30"/>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965" w:rsidRPr="005E5965" w:rsidRDefault="005E5965" w:rsidP="005E5965">
                            <w:pPr>
                              <w:jc w:val="center"/>
                              <w:rPr>
                                <w:rFonts w:ascii="Times New Roman" w:hAnsi="Times New Roman"/>
                                <w:b/>
                                <w:sz w:val="24"/>
                                <w:szCs w:val="24"/>
                              </w:rPr>
                            </w:pPr>
                            <w:proofErr w:type="spellStart"/>
                            <w:r w:rsidRPr="005E5965">
                              <w:rPr>
                                <w:rFonts w:ascii="Times New Roman" w:hAnsi="Times New Roman"/>
                                <w:b/>
                                <w:sz w:val="24"/>
                                <w:szCs w:val="24"/>
                              </w:rPr>
                              <w:t>позачергової</w:t>
                            </w:r>
                            <w:proofErr w:type="spellEnd"/>
                            <w:r w:rsidRPr="005E5965">
                              <w:rPr>
                                <w:rFonts w:ascii="Times New Roman" w:hAnsi="Times New Roman"/>
                                <w:b/>
                                <w:sz w:val="24"/>
                                <w:szCs w:val="24"/>
                              </w:rPr>
                              <w:t xml:space="preserve"> </w:t>
                            </w:r>
                            <w:proofErr w:type="spellStart"/>
                            <w:r w:rsidRPr="005E5965">
                              <w:rPr>
                                <w:rFonts w:ascii="Times New Roman" w:hAnsi="Times New Roman"/>
                                <w:b/>
                                <w:sz w:val="24"/>
                                <w:szCs w:val="24"/>
                              </w:rPr>
                              <w:t>двадцять</w:t>
                            </w:r>
                            <w:proofErr w:type="spellEnd"/>
                            <w:r w:rsidRPr="005E5965">
                              <w:rPr>
                                <w:rFonts w:ascii="Times New Roman" w:hAnsi="Times New Roman"/>
                                <w:b/>
                                <w:sz w:val="24"/>
                                <w:szCs w:val="24"/>
                              </w:rPr>
                              <w:t xml:space="preserve"> </w:t>
                            </w:r>
                            <w:proofErr w:type="spellStart"/>
                            <w:r w:rsidRPr="005E5965">
                              <w:rPr>
                                <w:rFonts w:ascii="Times New Roman" w:hAnsi="Times New Roman"/>
                                <w:b/>
                                <w:sz w:val="24"/>
                                <w:szCs w:val="24"/>
                              </w:rPr>
                              <w:t>третьої</w:t>
                            </w:r>
                            <w:proofErr w:type="spellEnd"/>
                            <w:r w:rsidRPr="005E5965">
                              <w:rPr>
                                <w:rFonts w:ascii="Times New Roman" w:hAnsi="Times New Roman"/>
                                <w:b/>
                                <w:sz w:val="24"/>
                                <w:szCs w:val="24"/>
                              </w:rPr>
                              <w:t xml:space="preserve"> </w:t>
                            </w:r>
                            <w:proofErr w:type="spellStart"/>
                            <w:r w:rsidRPr="005E5965">
                              <w:rPr>
                                <w:rFonts w:ascii="Times New Roman" w:hAnsi="Times New Roman"/>
                                <w:b/>
                                <w:sz w:val="24"/>
                                <w:szCs w:val="24"/>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5E5965" w:rsidRPr="005E5965" w:rsidRDefault="005E5965" w:rsidP="005E5965">
                      <w:pPr>
                        <w:jc w:val="center"/>
                        <w:rPr>
                          <w:rFonts w:ascii="Times New Roman" w:hAnsi="Times New Roman"/>
                          <w:b/>
                          <w:sz w:val="24"/>
                          <w:szCs w:val="24"/>
                        </w:rPr>
                      </w:pPr>
                      <w:proofErr w:type="spellStart"/>
                      <w:r w:rsidRPr="005E5965">
                        <w:rPr>
                          <w:rFonts w:ascii="Times New Roman" w:hAnsi="Times New Roman"/>
                          <w:b/>
                          <w:sz w:val="24"/>
                          <w:szCs w:val="24"/>
                        </w:rPr>
                        <w:t>позачергової</w:t>
                      </w:r>
                      <w:proofErr w:type="spellEnd"/>
                      <w:r w:rsidRPr="005E5965">
                        <w:rPr>
                          <w:rFonts w:ascii="Times New Roman" w:hAnsi="Times New Roman"/>
                          <w:b/>
                          <w:sz w:val="24"/>
                          <w:szCs w:val="24"/>
                        </w:rPr>
                        <w:t xml:space="preserve"> </w:t>
                      </w:r>
                      <w:proofErr w:type="spellStart"/>
                      <w:r w:rsidRPr="005E5965">
                        <w:rPr>
                          <w:rFonts w:ascii="Times New Roman" w:hAnsi="Times New Roman"/>
                          <w:b/>
                          <w:sz w:val="24"/>
                          <w:szCs w:val="24"/>
                        </w:rPr>
                        <w:t>двадцять</w:t>
                      </w:r>
                      <w:proofErr w:type="spellEnd"/>
                      <w:r w:rsidRPr="005E5965">
                        <w:rPr>
                          <w:rFonts w:ascii="Times New Roman" w:hAnsi="Times New Roman"/>
                          <w:b/>
                          <w:sz w:val="24"/>
                          <w:szCs w:val="24"/>
                        </w:rPr>
                        <w:t xml:space="preserve"> </w:t>
                      </w:r>
                      <w:proofErr w:type="spellStart"/>
                      <w:r w:rsidRPr="005E5965">
                        <w:rPr>
                          <w:rFonts w:ascii="Times New Roman" w:hAnsi="Times New Roman"/>
                          <w:b/>
                          <w:sz w:val="24"/>
                          <w:szCs w:val="24"/>
                        </w:rPr>
                        <w:t>третьої</w:t>
                      </w:r>
                      <w:proofErr w:type="spellEnd"/>
                      <w:r w:rsidRPr="005E5965">
                        <w:rPr>
                          <w:rFonts w:ascii="Times New Roman" w:hAnsi="Times New Roman"/>
                          <w:b/>
                          <w:sz w:val="24"/>
                          <w:szCs w:val="24"/>
                        </w:rPr>
                        <w:t xml:space="preserve"> </w:t>
                      </w:r>
                      <w:proofErr w:type="spellStart"/>
                      <w:r w:rsidRPr="005E5965">
                        <w:rPr>
                          <w:rFonts w:ascii="Times New Roman" w:hAnsi="Times New Roman"/>
                          <w:b/>
                          <w:sz w:val="24"/>
                          <w:szCs w:val="24"/>
                        </w:rPr>
                        <w:t>сесії</w:t>
                      </w:r>
                      <w:proofErr w:type="spellEnd"/>
                    </w:p>
                  </w:txbxContent>
                </v:textbox>
              </v:rect>
            </w:pict>
          </mc:Fallback>
        </mc:AlternateContent>
      </w:r>
      <w:r w:rsidRPr="0096209E">
        <w:rPr>
          <w:rFonts w:ascii="Liberation Serif" w:hAnsi="Liberation Serif"/>
          <w:b/>
          <w:color w:val="000000"/>
          <w:sz w:val="36"/>
          <w:szCs w:val="30"/>
          <w:lang w:eastAsia="zh-CN"/>
        </w:rPr>
        <w:t>РІШЕННЯ</w:t>
      </w:r>
    </w:p>
    <w:p w:rsidR="005E5965" w:rsidRPr="0096209E" w:rsidRDefault="005E5965" w:rsidP="005E5965">
      <w:pPr>
        <w:spacing w:after="0"/>
        <w:jc w:val="center"/>
        <w:rPr>
          <w:rFonts w:ascii="Liberation Serif" w:hAnsi="Liberation Serif" w:hint="eastAsia"/>
          <w:b/>
          <w:bCs/>
          <w:color w:val="000000"/>
          <w:sz w:val="36"/>
          <w:szCs w:val="30"/>
          <w:lang w:eastAsia="zh-CN"/>
        </w:rPr>
      </w:pPr>
      <w:r w:rsidRPr="0096209E">
        <w:rPr>
          <w:rFonts w:ascii="Liberation Serif" w:hAnsi="Liberation Serif"/>
          <w:b/>
          <w:color w:val="000000"/>
          <w:sz w:val="36"/>
          <w:szCs w:val="30"/>
          <w:lang w:eastAsia="zh-CN"/>
        </w:rPr>
        <w:t>______________________________</w:t>
      </w:r>
    </w:p>
    <w:p w:rsidR="005E5965" w:rsidRPr="0096209E" w:rsidRDefault="008D675D" w:rsidP="005E5965">
      <w:pPr>
        <w:spacing w:after="0"/>
        <w:rPr>
          <w:rFonts w:ascii="Liberation Serif" w:hAnsi="Liberation Serif" w:hint="eastAsia"/>
          <w:color w:val="000000"/>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2348865</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965" w:rsidRPr="005E5965" w:rsidRDefault="005E5965" w:rsidP="005E5965">
                            <w:pPr>
                              <w:rPr>
                                <w:rFonts w:ascii="Times New Roman" w:hAnsi="Times New Roman"/>
                                <w:sz w:val="24"/>
                                <w:szCs w:val="24"/>
                              </w:rPr>
                            </w:pPr>
                            <w:r>
                              <w:rPr>
                                <w:rFonts w:ascii="Times New Roman" w:hAnsi="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7" style="position:absolute;margin-left:184.9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" filled="f" stroked="f">
                <v:textbox>
                  <w:txbxContent>
                    <w:p w:rsidR="005E5965" w:rsidRPr="005E5965" w:rsidRDefault="005E5965" w:rsidP="005E5965">
                      <w:pPr>
                        <w:rPr>
                          <w:rFonts w:ascii="Times New Roman" w:hAnsi="Times New Roman"/>
                          <w:sz w:val="24"/>
                          <w:szCs w:val="24"/>
                        </w:rPr>
                      </w:pPr>
                      <w:r>
                        <w:rPr>
                          <w:rFonts w:ascii="Times New Roman" w:hAnsi="Times New Roman"/>
                          <w:sz w:val="24"/>
                          <w:szCs w:val="24"/>
                        </w:rPr>
                        <w:t>4</w:t>
                      </w:r>
                    </w:p>
                  </w:txbxContent>
                </v:textbox>
              </v:rect>
            </w:pict>
          </mc:Fallback>
        </mc:AlternateContent>
      </w:r>
      <w:r w:rsidR="005E5965">
        <w:rPr>
          <w:noProof/>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965" w:rsidRPr="005E5965" w:rsidRDefault="005E5965" w:rsidP="005E5965">
                            <w:pPr>
                              <w:rPr>
                                <w:rFonts w:ascii="Times New Roman" w:hAnsi="Times New Roman"/>
                                <w:sz w:val="24"/>
                                <w:szCs w:val="24"/>
                              </w:rPr>
                            </w:pPr>
                            <w:r w:rsidRPr="005E5965">
                              <w:rPr>
                                <w:rFonts w:ascii="Times New Roman" w:hAnsi="Times New Roman"/>
                                <w:sz w:val="24"/>
                                <w:szCs w:val="24"/>
                              </w:rPr>
                              <w:t>29.12.2022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5E5965" w:rsidRPr="005E5965" w:rsidRDefault="005E5965" w:rsidP="005E5965">
                      <w:pPr>
                        <w:rPr>
                          <w:rFonts w:ascii="Times New Roman" w:hAnsi="Times New Roman"/>
                          <w:sz w:val="24"/>
                          <w:szCs w:val="24"/>
                        </w:rPr>
                      </w:pPr>
                      <w:r w:rsidRPr="005E5965">
                        <w:rPr>
                          <w:rFonts w:ascii="Times New Roman" w:hAnsi="Times New Roman"/>
                          <w:sz w:val="24"/>
                          <w:szCs w:val="24"/>
                        </w:rPr>
                        <w:t>29.12.2022</w:t>
                      </w:r>
                    </w:p>
                  </w:txbxContent>
                </v:textbox>
              </v:rect>
            </w:pict>
          </mc:Fallback>
        </mc:AlternateContent>
      </w:r>
    </w:p>
    <w:p w:rsidR="005E5965" w:rsidRPr="0096209E" w:rsidRDefault="005E5965" w:rsidP="005E5965">
      <w:pPr>
        <w:spacing w:after="0"/>
        <w:rPr>
          <w:rFonts w:ascii="Liberation Serif" w:hAnsi="Liberation Serif" w:hint="eastAsia"/>
          <w:color w:val="000000"/>
          <w:lang w:eastAsia="zh-CN"/>
        </w:rPr>
      </w:pPr>
      <w:proofErr w:type="spellStart"/>
      <w:r w:rsidRPr="0096209E">
        <w:rPr>
          <w:rFonts w:ascii="Liberation Serif" w:hAnsi="Liberation Serif"/>
          <w:color w:val="000000"/>
          <w:lang w:eastAsia="zh-CN"/>
        </w:rPr>
        <w:t>від</w:t>
      </w:r>
      <w:proofErr w:type="spellEnd"/>
      <w:r w:rsidRPr="0096209E">
        <w:rPr>
          <w:rFonts w:ascii="Liberation Serif" w:hAnsi="Liberation Serif"/>
          <w:color w:val="000000"/>
          <w:lang w:eastAsia="zh-CN"/>
        </w:rPr>
        <w:t xml:space="preserve"> __________________________ № __________</w:t>
      </w:r>
      <w:r w:rsidRPr="0096209E">
        <w:rPr>
          <w:rFonts w:ascii="Liberation Serif" w:hAnsi="Liberation Serif"/>
          <w:color w:val="000000"/>
          <w:lang w:eastAsia="zh-CN"/>
        </w:rPr>
        <w:tab/>
      </w:r>
      <w:r w:rsidRPr="0096209E">
        <w:rPr>
          <w:rFonts w:ascii="Liberation Serif" w:hAnsi="Liberation Serif"/>
          <w:color w:val="000000"/>
          <w:lang w:eastAsia="zh-CN"/>
        </w:rPr>
        <w:tab/>
      </w:r>
      <w:r w:rsidRPr="0096209E">
        <w:rPr>
          <w:rFonts w:ascii="Liberation Serif" w:hAnsi="Liberation Serif"/>
          <w:color w:val="000000"/>
          <w:lang w:eastAsia="zh-CN"/>
        </w:rPr>
        <w:tab/>
      </w:r>
      <w:r w:rsidRPr="0096209E">
        <w:rPr>
          <w:rFonts w:ascii="Liberation Serif" w:hAnsi="Liberation Serif"/>
          <w:color w:val="000000"/>
          <w:lang w:eastAsia="zh-CN"/>
        </w:rPr>
        <w:tab/>
      </w:r>
      <w:proofErr w:type="spellStart"/>
      <w:r w:rsidRPr="0096209E">
        <w:rPr>
          <w:rFonts w:ascii="Liberation Serif" w:hAnsi="Liberation Serif"/>
          <w:color w:val="000000"/>
          <w:lang w:eastAsia="zh-CN"/>
        </w:rPr>
        <w:t>м.Хмельницький</w:t>
      </w:r>
      <w:proofErr w:type="spellEnd"/>
    </w:p>
    <w:p w:rsidR="00207D16" w:rsidRDefault="00207D16" w:rsidP="000D18DC">
      <w:pPr>
        <w:pStyle w:val="a7"/>
        <w:shd w:val="clear" w:color="auto" w:fill="FFFFFF"/>
        <w:spacing w:before="0" w:beforeAutospacing="0" w:after="0" w:afterAutospacing="0" w:line="235" w:lineRule="atLeast"/>
        <w:ind w:right="5385"/>
        <w:jc w:val="both"/>
        <w:rPr>
          <w:lang w:val="uk-UA"/>
        </w:rPr>
      </w:pPr>
    </w:p>
    <w:p w:rsidR="00EF0D1E" w:rsidRPr="00177A54" w:rsidRDefault="00EF0D1E" w:rsidP="000D18DC">
      <w:pPr>
        <w:pStyle w:val="a7"/>
        <w:shd w:val="clear" w:color="auto" w:fill="FFFFFF"/>
        <w:spacing w:before="0" w:beforeAutospacing="0" w:after="0" w:afterAutospacing="0" w:line="235" w:lineRule="atLeast"/>
        <w:ind w:right="5385"/>
        <w:jc w:val="both"/>
        <w:rPr>
          <w:lang w:val="uk-UA"/>
        </w:rPr>
      </w:pPr>
      <w:r w:rsidRPr="00177A54">
        <w:rPr>
          <w:lang w:val="uk-UA"/>
        </w:rPr>
        <w:t xml:space="preserve">Про затвердження </w:t>
      </w:r>
      <w:r w:rsidR="000D18DC" w:rsidRPr="00177A54">
        <w:rPr>
          <w:lang w:val="uk-UA"/>
        </w:rPr>
        <w:t>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2023 рік</w:t>
      </w:r>
    </w:p>
    <w:p w:rsidR="00177A54" w:rsidRPr="00177A54" w:rsidRDefault="00177A54" w:rsidP="00177A54">
      <w:pPr>
        <w:spacing w:after="0" w:line="240" w:lineRule="auto"/>
        <w:jc w:val="both"/>
        <w:rPr>
          <w:rFonts w:ascii="Times New Roman" w:hAnsi="Times New Roman"/>
          <w:sz w:val="24"/>
          <w:szCs w:val="24"/>
          <w:lang w:val="uk-UA"/>
        </w:rPr>
      </w:pPr>
    </w:p>
    <w:p w:rsidR="00177A54" w:rsidRPr="00177A54" w:rsidRDefault="00177A54" w:rsidP="00177A54">
      <w:pPr>
        <w:spacing w:after="0" w:line="240" w:lineRule="auto"/>
        <w:jc w:val="both"/>
        <w:rPr>
          <w:rFonts w:ascii="Times New Roman" w:hAnsi="Times New Roman"/>
          <w:sz w:val="24"/>
          <w:szCs w:val="24"/>
          <w:lang w:val="uk-UA"/>
        </w:rPr>
      </w:pPr>
    </w:p>
    <w:p w:rsidR="00A41294" w:rsidRPr="00177A54" w:rsidRDefault="00A41294"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Розглянувши пропозицію виконавчого комітету міської ради,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0050423E" w:rsidRPr="00177A54">
        <w:rPr>
          <w:rFonts w:ascii="Times New Roman" w:hAnsi="Times New Roman"/>
          <w:sz w:val="24"/>
          <w:szCs w:val="24"/>
          <w:lang w:val="uk-UA"/>
        </w:rPr>
        <w:t>,</w:t>
      </w:r>
      <w:r w:rsidRPr="00177A54">
        <w:rPr>
          <w:rFonts w:ascii="Times New Roman" w:hAnsi="Times New Roman"/>
          <w:sz w:val="24"/>
          <w:szCs w:val="24"/>
          <w:lang w:val="uk-UA"/>
        </w:rPr>
        <w:t xml:space="preserve"> міська рада</w:t>
      </w:r>
    </w:p>
    <w:p w:rsidR="00A41294" w:rsidRPr="00177A54" w:rsidRDefault="00A41294" w:rsidP="00177A54">
      <w:pPr>
        <w:spacing w:after="0" w:line="240" w:lineRule="auto"/>
        <w:jc w:val="both"/>
        <w:rPr>
          <w:rFonts w:ascii="Times New Roman" w:hAnsi="Times New Roman"/>
          <w:sz w:val="24"/>
          <w:szCs w:val="24"/>
          <w:lang w:val="uk-UA"/>
        </w:rPr>
      </w:pPr>
    </w:p>
    <w:p w:rsidR="00A41294" w:rsidRPr="00177A54" w:rsidRDefault="00A41294" w:rsidP="00177A54">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ВИРІШИЛА:</w:t>
      </w:r>
    </w:p>
    <w:p w:rsidR="00A41294" w:rsidRPr="00177A54" w:rsidRDefault="00A41294" w:rsidP="00177A54">
      <w:pPr>
        <w:spacing w:after="0" w:line="240" w:lineRule="auto"/>
        <w:jc w:val="both"/>
        <w:rPr>
          <w:rFonts w:ascii="Times New Roman" w:hAnsi="Times New Roman"/>
          <w:sz w:val="24"/>
          <w:szCs w:val="24"/>
          <w:lang w:val="uk-UA"/>
        </w:rPr>
      </w:pPr>
    </w:p>
    <w:p w:rsidR="00A41294" w:rsidRPr="00177A54" w:rsidRDefault="00A41294"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1. Затвердити </w:t>
      </w:r>
      <w:r w:rsidR="000D18DC" w:rsidRPr="00177A54">
        <w:rPr>
          <w:rFonts w:ascii="Times New Roman" w:hAnsi="Times New Roman"/>
          <w:sz w:val="24"/>
          <w:szCs w:val="24"/>
          <w:lang w:val="uk-UA"/>
        </w:rPr>
        <w:t>Програму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2023 рік</w:t>
      </w:r>
      <w:r w:rsidRPr="00177A54">
        <w:rPr>
          <w:rFonts w:ascii="Times New Roman" w:hAnsi="Times New Roman"/>
          <w:sz w:val="24"/>
          <w:szCs w:val="24"/>
          <w:lang w:val="uk-UA"/>
        </w:rPr>
        <w:t xml:space="preserve"> (додається).</w:t>
      </w:r>
    </w:p>
    <w:p w:rsidR="00BF38FB" w:rsidRPr="00177A54" w:rsidRDefault="0050423E"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2. Фінансовому управлінню передбачити необхідні кошти для фінансування Програми.</w:t>
      </w:r>
    </w:p>
    <w:p w:rsidR="003F1BF1" w:rsidRPr="00177A54" w:rsidRDefault="003F1BF1"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3. Відповідальність за виконання рішення покласти на керуючого с</w:t>
      </w:r>
      <w:r w:rsidR="00177A54" w:rsidRPr="00177A54">
        <w:rPr>
          <w:rFonts w:ascii="Times New Roman" w:hAnsi="Times New Roman"/>
          <w:sz w:val="24"/>
          <w:szCs w:val="24"/>
          <w:lang w:val="uk-UA"/>
        </w:rPr>
        <w:t>правами виконавчого комітету Ю.</w:t>
      </w:r>
      <w:r w:rsidRPr="00177A54">
        <w:rPr>
          <w:rFonts w:ascii="Times New Roman" w:hAnsi="Times New Roman"/>
          <w:sz w:val="24"/>
          <w:szCs w:val="24"/>
          <w:lang w:val="uk-UA"/>
        </w:rPr>
        <w:t xml:space="preserve">САБІЙ. </w:t>
      </w:r>
    </w:p>
    <w:p w:rsidR="00BF38FB" w:rsidRPr="00177A54" w:rsidRDefault="003F1BF1"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4</w:t>
      </w:r>
      <w:r w:rsidR="00BF38FB" w:rsidRPr="00177A54">
        <w:rPr>
          <w:rFonts w:ascii="Times New Roman" w:hAnsi="Times New Roman"/>
          <w:sz w:val="24"/>
          <w:szCs w:val="24"/>
          <w:lang w:val="uk-UA"/>
        </w:rPr>
        <w:t xml:space="preserve">. Контроль за виконанням рішення покласти </w:t>
      </w:r>
      <w:r w:rsidR="00F54A45" w:rsidRPr="00177A54">
        <w:rPr>
          <w:rFonts w:ascii="Times New Roman" w:hAnsi="Times New Roman"/>
          <w:sz w:val="24"/>
          <w:szCs w:val="24"/>
          <w:lang w:val="uk-UA"/>
        </w:rPr>
        <w:t>на постійну комісію з питань планування, бюджету, фінансів та децентралізації</w:t>
      </w:r>
      <w:r w:rsidR="00BF38FB" w:rsidRPr="00177A54">
        <w:rPr>
          <w:rFonts w:ascii="Times New Roman" w:hAnsi="Times New Roman"/>
          <w:sz w:val="24"/>
          <w:szCs w:val="24"/>
          <w:lang w:val="uk-UA"/>
        </w:rPr>
        <w:t>.</w:t>
      </w:r>
    </w:p>
    <w:p w:rsidR="00BF38FB" w:rsidRPr="00177A54" w:rsidRDefault="00BF38FB" w:rsidP="00177A54">
      <w:pPr>
        <w:spacing w:after="0" w:line="240" w:lineRule="auto"/>
        <w:jc w:val="both"/>
        <w:rPr>
          <w:rFonts w:ascii="Times New Roman" w:hAnsi="Times New Roman"/>
          <w:sz w:val="24"/>
          <w:szCs w:val="24"/>
          <w:lang w:val="uk-UA"/>
        </w:rPr>
      </w:pPr>
    </w:p>
    <w:p w:rsidR="00BF38FB" w:rsidRPr="00177A54" w:rsidRDefault="00BF38FB" w:rsidP="00177A54">
      <w:pPr>
        <w:spacing w:after="0" w:line="240" w:lineRule="auto"/>
        <w:jc w:val="both"/>
        <w:rPr>
          <w:rFonts w:ascii="Times New Roman" w:hAnsi="Times New Roman"/>
          <w:sz w:val="24"/>
          <w:szCs w:val="24"/>
          <w:lang w:val="uk-UA"/>
        </w:rPr>
      </w:pPr>
    </w:p>
    <w:p w:rsidR="00BF38FB" w:rsidRPr="00177A54" w:rsidRDefault="00BF38FB" w:rsidP="00177A54">
      <w:pPr>
        <w:spacing w:after="0" w:line="240" w:lineRule="auto"/>
        <w:jc w:val="both"/>
        <w:rPr>
          <w:rFonts w:ascii="Times New Roman" w:hAnsi="Times New Roman"/>
          <w:sz w:val="24"/>
          <w:szCs w:val="24"/>
          <w:lang w:val="uk-UA"/>
        </w:rPr>
      </w:pPr>
    </w:p>
    <w:p w:rsidR="00177A54" w:rsidRPr="00177A54" w:rsidRDefault="00177A54" w:rsidP="00177A54">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 xml:space="preserve">Міський голова </w:t>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t>О.</w:t>
      </w:r>
      <w:r w:rsidR="00BF38FB" w:rsidRPr="00177A54">
        <w:rPr>
          <w:rFonts w:ascii="Times New Roman" w:hAnsi="Times New Roman"/>
          <w:sz w:val="24"/>
          <w:szCs w:val="24"/>
          <w:lang w:val="uk-UA"/>
        </w:rPr>
        <w:t>СИМЧИШИН</w:t>
      </w:r>
    </w:p>
    <w:p w:rsidR="00177A54" w:rsidRPr="00177A54" w:rsidRDefault="00177A54" w:rsidP="00177A54">
      <w:pPr>
        <w:spacing w:after="0" w:line="240" w:lineRule="auto"/>
        <w:jc w:val="both"/>
        <w:rPr>
          <w:rFonts w:ascii="Times New Roman" w:hAnsi="Times New Roman"/>
          <w:sz w:val="24"/>
          <w:szCs w:val="24"/>
          <w:lang w:val="uk-UA"/>
        </w:rPr>
      </w:pPr>
    </w:p>
    <w:p w:rsidR="00177A54" w:rsidRPr="00177A54" w:rsidRDefault="00177A54" w:rsidP="00177A54">
      <w:pPr>
        <w:spacing w:after="0" w:line="240" w:lineRule="auto"/>
        <w:jc w:val="both"/>
        <w:rPr>
          <w:rFonts w:ascii="Times New Roman" w:hAnsi="Times New Roman"/>
          <w:sz w:val="24"/>
          <w:szCs w:val="24"/>
          <w:lang w:val="uk-UA"/>
        </w:rPr>
        <w:sectPr w:rsidR="00177A54" w:rsidRPr="00177A54" w:rsidSect="00177A54">
          <w:pgSz w:w="11906" w:h="16838"/>
          <w:pgMar w:top="1134" w:right="850" w:bottom="851" w:left="1418" w:header="708" w:footer="708" w:gutter="0"/>
          <w:cols w:space="708"/>
          <w:docGrid w:linePitch="360"/>
        </w:sectPr>
      </w:pPr>
    </w:p>
    <w:p w:rsidR="00435BE4" w:rsidRPr="00177A54" w:rsidRDefault="00177A54" w:rsidP="00177A54">
      <w:pPr>
        <w:tabs>
          <w:tab w:val="left" w:pos="5529"/>
          <w:tab w:val="left" w:pos="6237"/>
        </w:tabs>
        <w:spacing w:after="0" w:line="240" w:lineRule="auto"/>
        <w:jc w:val="right"/>
        <w:rPr>
          <w:rFonts w:ascii="Times New Roman" w:hAnsi="Times New Roman"/>
          <w:i/>
          <w:sz w:val="24"/>
          <w:szCs w:val="24"/>
          <w:lang w:val="uk-UA"/>
        </w:rPr>
      </w:pPr>
      <w:r w:rsidRPr="00177A54">
        <w:rPr>
          <w:rFonts w:ascii="Times New Roman" w:hAnsi="Times New Roman"/>
          <w:i/>
          <w:sz w:val="24"/>
          <w:szCs w:val="24"/>
          <w:lang w:val="uk-UA"/>
        </w:rPr>
        <w:lastRenderedPageBreak/>
        <w:t>Додаток</w:t>
      </w:r>
    </w:p>
    <w:p w:rsidR="00435BE4" w:rsidRPr="00177A54" w:rsidRDefault="00177A54" w:rsidP="00177A54">
      <w:pPr>
        <w:tabs>
          <w:tab w:val="left" w:pos="5529"/>
        </w:tabs>
        <w:spacing w:after="0" w:line="240" w:lineRule="auto"/>
        <w:jc w:val="right"/>
        <w:rPr>
          <w:rFonts w:ascii="Times New Roman" w:hAnsi="Times New Roman"/>
          <w:i/>
          <w:sz w:val="24"/>
          <w:szCs w:val="24"/>
          <w:lang w:val="uk-UA"/>
        </w:rPr>
      </w:pPr>
      <w:r w:rsidRPr="00177A54">
        <w:rPr>
          <w:rFonts w:ascii="Times New Roman" w:hAnsi="Times New Roman"/>
          <w:i/>
          <w:sz w:val="24"/>
          <w:szCs w:val="24"/>
          <w:lang w:val="uk-UA"/>
        </w:rPr>
        <w:t>до рішення сесії</w:t>
      </w:r>
      <w:r w:rsidR="00F73742" w:rsidRPr="00177A54">
        <w:rPr>
          <w:rFonts w:ascii="Times New Roman" w:hAnsi="Times New Roman"/>
          <w:i/>
          <w:sz w:val="24"/>
          <w:szCs w:val="24"/>
          <w:lang w:val="uk-UA"/>
        </w:rPr>
        <w:t xml:space="preserve"> міської ради</w:t>
      </w:r>
    </w:p>
    <w:p w:rsidR="00435BE4" w:rsidRPr="00177A54" w:rsidRDefault="00F73742" w:rsidP="00177A54">
      <w:pPr>
        <w:spacing w:after="0" w:line="240" w:lineRule="auto"/>
        <w:jc w:val="right"/>
        <w:rPr>
          <w:rFonts w:ascii="Times New Roman" w:hAnsi="Times New Roman"/>
          <w:i/>
          <w:sz w:val="24"/>
          <w:szCs w:val="24"/>
          <w:lang w:val="uk-UA"/>
        </w:rPr>
      </w:pPr>
      <w:r w:rsidRPr="00177A54">
        <w:rPr>
          <w:rFonts w:ascii="Times New Roman" w:hAnsi="Times New Roman"/>
          <w:i/>
          <w:sz w:val="24"/>
          <w:szCs w:val="24"/>
          <w:lang w:val="uk-UA"/>
        </w:rPr>
        <w:t xml:space="preserve">від </w:t>
      </w:r>
      <w:r w:rsidR="00207D16">
        <w:rPr>
          <w:rFonts w:ascii="Times New Roman" w:hAnsi="Times New Roman"/>
          <w:i/>
          <w:sz w:val="24"/>
          <w:szCs w:val="24"/>
          <w:lang w:val="uk-UA"/>
        </w:rPr>
        <w:t xml:space="preserve">29.12.2022 </w:t>
      </w:r>
      <w:r w:rsidRPr="00177A54">
        <w:rPr>
          <w:rFonts w:ascii="Times New Roman" w:hAnsi="Times New Roman"/>
          <w:i/>
          <w:sz w:val="24"/>
          <w:szCs w:val="24"/>
          <w:lang w:val="uk-UA"/>
        </w:rPr>
        <w:t>№</w:t>
      </w:r>
      <w:r w:rsidR="00207D16">
        <w:rPr>
          <w:rFonts w:ascii="Times New Roman" w:hAnsi="Times New Roman"/>
          <w:i/>
          <w:sz w:val="24"/>
          <w:szCs w:val="24"/>
          <w:lang w:val="uk-UA"/>
        </w:rPr>
        <w:t>4</w:t>
      </w:r>
    </w:p>
    <w:p w:rsidR="00177A54" w:rsidRPr="00177A54" w:rsidRDefault="00177A54" w:rsidP="00177A54">
      <w:pPr>
        <w:spacing w:after="0" w:line="240" w:lineRule="auto"/>
        <w:jc w:val="right"/>
        <w:rPr>
          <w:rFonts w:ascii="Times New Roman" w:hAnsi="Times New Roman"/>
          <w:i/>
          <w:sz w:val="24"/>
          <w:szCs w:val="24"/>
          <w:lang w:val="uk-UA"/>
        </w:rPr>
      </w:pPr>
    </w:p>
    <w:p w:rsidR="000D18DC" w:rsidRPr="00177A54" w:rsidRDefault="000D18DC" w:rsidP="00177A54">
      <w:pPr>
        <w:spacing w:after="0" w:line="240" w:lineRule="auto"/>
        <w:jc w:val="center"/>
        <w:rPr>
          <w:rFonts w:ascii="Times New Roman" w:hAnsi="Times New Roman"/>
          <w:b/>
          <w:sz w:val="24"/>
          <w:szCs w:val="24"/>
          <w:lang w:val="uk-UA"/>
        </w:rPr>
      </w:pPr>
      <w:r w:rsidRPr="00177A54">
        <w:rPr>
          <w:rFonts w:ascii="Times New Roman" w:hAnsi="Times New Roman"/>
          <w:b/>
          <w:sz w:val="24"/>
          <w:szCs w:val="24"/>
          <w:lang w:val="uk-UA"/>
        </w:rPr>
        <w:t>ПРОГРАМА</w:t>
      </w:r>
    </w:p>
    <w:p w:rsidR="000D18DC" w:rsidRPr="00177A54" w:rsidRDefault="000D18DC" w:rsidP="00177A54">
      <w:pPr>
        <w:spacing w:after="0" w:line="240" w:lineRule="auto"/>
        <w:jc w:val="center"/>
        <w:rPr>
          <w:rFonts w:ascii="Times New Roman" w:hAnsi="Times New Roman"/>
          <w:b/>
          <w:sz w:val="24"/>
          <w:szCs w:val="24"/>
          <w:lang w:val="uk-UA"/>
        </w:rPr>
      </w:pPr>
      <w:r w:rsidRPr="00177A54">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2023 рік</w:t>
      </w:r>
    </w:p>
    <w:p w:rsidR="000D18DC" w:rsidRPr="00177A54" w:rsidRDefault="000D18DC" w:rsidP="00177A54">
      <w:pPr>
        <w:spacing w:after="0" w:line="240" w:lineRule="auto"/>
        <w:jc w:val="center"/>
        <w:rPr>
          <w:rFonts w:ascii="Times New Roman" w:hAnsi="Times New Roman"/>
          <w:b/>
          <w:sz w:val="24"/>
          <w:szCs w:val="24"/>
          <w:lang w:val="uk-UA"/>
        </w:rPr>
      </w:pP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rsidR="000D18DC" w:rsidRPr="00177A54" w:rsidRDefault="000D18DC" w:rsidP="00177A54">
      <w:pPr>
        <w:spacing w:after="0" w:line="240" w:lineRule="auto"/>
        <w:ind w:firstLine="567"/>
        <w:jc w:val="both"/>
        <w:rPr>
          <w:rFonts w:ascii="Times New Roman" w:hAnsi="Times New Roman"/>
          <w:sz w:val="24"/>
          <w:szCs w:val="24"/>
          <w:lang w:val="uk-UA" w:eastAsia="ar-SA"/>
        </w:rPr>
      </w:pPr>
      <w:r w:rsidRPr="00177A54">
        <w:rPr>
          <w:rFonts w:ascii="Times New Roman" w:hAnsi="Times New Roman"/>
          <w:sz w:val="24"/>
          <w:szCs w:val="24"/>
          <w:lang w:val="uk-UA"/>
        </w:rPr>
        <w:t xml:space="preserve">Програма навчання, підготовки та підвищення кваліфікації депутатів та посадових осіб виконавчих органів Хмельницької міської ради на 2023 рік (надалі - Програма) визначає цілі та завдання щодо розвитку професійного кадрового потенціалу </w:t>
      </w:r>
      <w:r w:rsidRPr="00177A54">
        <w:rPr>
          <w:rFonts w:ascii="Times New Roman" w:hAnsi="Times New Roman"/>
          <w:sz w:val="24"/>
          <w:szCs w:val="24"/>
          <w:lang w:val="uk-UA" w:eastAsia="ar-SA"/>
        </w:rPr>
        <w:t>Хмельницької міської територіальної громади</w:t>
      </w:r>
      <w:r w:rsidRPr="00177A54">
        <w:rPr>
          <w:rFonts w:ascii="Times New Roman" w:hAnsi="Times New Roman"/>
          <w:sz w:val="24"/>
          <w:szCs w:val="24"/>
          <w:lang w:val="uk-UA"/>
        </w:rPr>
        <w:t>, системи навчання, підготовки, та підвищення кваліфікації фахівців для професійної діяльності у цих органах.</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В процесі виконання Програми необхідно вирішити проблеми: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визнання професійного навчання як обов'язкової невід'ємної</w:t>
      </w:r>
      <w:r w:rsidR="008D675D">
        <w:rPr>
          <w:rFonts w:ascii="Times New Roman" w:hAnsi="Times New Roman"/>
          <w:sz w:val="24"/>
          <w:szCs w:val="24"/>
          <w:lang w:val="uk-UA"/>
        </w:rPr>
        <w:t xml:space="preserve"> </w:t>
      </w:r>
      <w:r w:rsidRPr="00177A54">
        <w:rPr>
          <w:rFonts w:ascii="Times New Roman" w:hAnsi="Times New Roman"/>
          <w:sz w:val="24"/>
          <w:szCs w:val="24"/>
          <w:lang w:val="uk-UA"/>
        </w:rPr>
        <w:t>складової професійної діяльності</w:t>
      </w:r>
      <w:r w:rsidR="008D675D">
        <w:rPr>
          <w:rFonts w:ascii="Times New Roman" w:hAnsi="Times New Roman"/>
          <w:sz w:val="24"/>
          <w:szCs w:val="24"/>
          <w:lang w:val="uk-UA"/>
        </w:rPr>
        <w:t xml:space="preserve"> </w:t>
      </w:r>
      <w:r w:rsidRPr="00177A54">
        <w:rPr>
          <w:rFonts w:ascii="Times New Roman" w:hAnsi="Times New Roman"/>
          <w:sz w:val="24"/>
          <w:szCs w:val="24"/>
          <w:lang w:val="uk-UA"/>
        </w:rPr>
        <w:t xml:space="preserve">посадових осіб місцевого самоврядування, керівних працівників підприємств, установ і організацій </w:t>
      </w:r>
      <w:r w:rsidRPr="00177A54">
        <w:rPr>
          <w:rFonts w:ascii="Times New Roman" w:hAnsi="Times New Roman"/>
          <w:sz w:val="24"/>
          <w:szCs w:val="24"/>
          <w:lang w:val="uk-UA" w:eastAsia="ar-SA"/>
        </w:rPr>
        <w:t>Хмельницької міської територіальної громади</w:t>
      </w:r>
      <w:r w:rsidRPr="00177A54">
        <w:rPr>
          <w:rFonts w:ascii="Times New Roman" w:hAnsi="Times New Roman"/>
          <w:sz w:val="24"/>
          <w:szCs w:val="24"/>
          <w:lang w:val="uk-UA"/>
        </w:rPr>
        <w:t>, членів виконавчого комітету та депутатів міської ради;</w:t>
      </w:r>
    </w:p>
    <w:p w:rsidR="000D18DC" w:rsidRPr="00177A54" w:rsidRDefault="00177A54"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 </w:t>
      </w:r>
      <w:r w:rsidR="000D18DC" w:rsidRPr="00177A54">
        <w:rPr>
          <w:rFonts w:ascii="Times New Roman" w:hAnsi="Times New Roman"/>
          <w:sz w:val="24"/>
          <w:szCs w:val="24"/>
          <w:lang w:val="uk-UA"/>
        </w:rPr>
        <w:t>формування змісту навчання та організації навчального процесу відповідно до потреб економічного, соціального і культурного розвитку міста на основі впровадження сучасних наукових досліджень та широкого використання вітчизняного і іноземного досвіду;</w:t>
      </w:r>
    </w:p>
    <w:p w:rsidR="000D18DC" w:rsidRPr="00177A54" w:rsidRDefault="00177A54"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 </w:t>
      </w:r>
      <w:r w:rsidR="000D18DC" w:rsidRPr="00177A54">
        <w:rPr>
          <w:rFonts w:ascii="Times New Roman" w:hAnsi="Times New Roman"/>
          <w:sz w:val="24"/>
          <w:szCs w:val="24"/>
          <w:lang w:val="uk-UA"/>
        </w:rPr>
        <w:t>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передбачає підготовку посадових осіб місцевого самоврядування, керівних працівників підприємств, установ і організацій</w:t>
      </w:r>
      <w:r w:rsidRPr="00177A54">
        <w:rPr>
          <w:rFonts w:ascii="Times New Roman" w:hAnsi="Times New Roman"/>
          <w:sz w:val="24"/>
          <w:szCs w:val="24"/>
          <w:lang w:val="uk-UA" w:eastAsia="ar-SA"/>
        </w:rPr>
        <w:t xml:space="preserve"> Хмельницької міської територіальної громади</w:t>
      </w:r>
      <w:r w:rsidRPr="00177A54">
        <w:rPr>
          <w:rFonts w:ascii="Times New Roman" w:hAnsi="Times New Roman"/>
          <w:sz w:val="24"/>
          <w:szCs w:val="24"/>
          <w:lang w:val="uk-UA"/>
        </w:rPr>
        <w:t>, членів виконавчого комітету та депутатів міської ради, які відзначаються: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 здатності компетентно і відповідально виконувати управлінські функції, впроваджувати новітні соціальні технології, сприяти інноваційним процесам у різних сферах </w:t>
      </w:r>
      <w:r w:rsidRPr="00177A54">
        <w:rPr>
          <w:rFonts w:ascii="Times New Roman" w:hAnsi="Times New Roman"/>
          <w:sz w:val="24"/>
          <w:szCs w:val="24"/>
          <w:lang w:val="uk-UA"/>
        </w:rPr>
        <w:lastRenderedPageBreak/>
        <w:t>життєдіяльності територіальної громади, навчатися й самовдосконалюватися в сучасних умовах;</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закупівель, організації кадрової роботи, написання проектів, надання адміністративних послуг тощо для успішного розвитку територіальної громади;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застосування засобів і методів інформаційно-комунікаційних технологій у повсякденній діяльності.</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І. ОСНОВНІ ЦІЛІ ТА ЗАВДАННЯ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Метою Програми є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спрямована на вирішення таких основних завдань:</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отримання якісних освітніх послуг з підвищення кваліфікації посадових осіб місцевого самоврядування, керівних працівників підприємств, установ і організацій </w:t>
      </w:r>
      <w:r w:rsidRPr="00177A54">
        <w:rPr>
          <w:rFonts w:ascii="Times New Roman" w:hAnsi="Times New Roman"/>
          <w:sz w:val="24"/>
          <w:szCs w:val="24"/>
          <w:lang w:val="uk-UA" w:eastAsia="ar-SA"/>
        </w:rPr>
        <w:t>Хмельницької міської територіальної громади</w:t>
      </w:r>
      <w:r w:rsidRPr="00177A54">
        <w:rPr>
          <w:rFonts w:ascii="Times New Roman" w:hAnsi="Times New Roman"/>
          <w:sz w:val="24"/>
          <w:szCs w:val="24"/>
          <w:lang w:val="uk-UA"/>
        </w:rPr>
        <w:t>,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Дана Програма є складовою частиною плану соціально – економічного  та культурного розвитку </w:t>
      </w:r>
      <w:r w:rsidRPr="00177A54">
        <w:rPr>
          <w:rFonts w:ascii="Times New Roman" w:hAnsi="Times New Roman"/>
          <w:sz w:val="24"/>
          <w:szCs w:val="24"/>
          <w:lang w:val="uk-UA" w:eastAsia="ar-SA"/>
        </w:rPr>
        <w:t>Хмельницької міської територіальної громади</w:t>
      </w:r>
      <w:r w:rsidRPr="00177A54">
        <w:rPr>
          <w:rFonts w:ascii="Times New Roman" w:hAnsi="Times New Roman"/>
          <w:sz w:val="24"/>
          <w:szCs w:val="24"/>
          <w:lang w:val="uk-UA"/>
        </w:rPr>
        <w:t>.</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II. ВИДИ, ФОРМИ НАВЧАННЯ, ПІДГОТОВКИ, ПЕРЕПІДГОТОВКИ ТА ПІДВИЩЕННЯ КВАЛІФІКАЦІЇ</w:t>
      </w:r>
    </w:p>
    <w:p w:rsidR="000D18DC" w:rsidRPr="00177A54" w:rsidRDefault="000D18DC" w:rsidP="00177A54">
      <w:pPr>
        <w:spacing w:after="0" w:line="240" w:lineRule="auto"/>
        <w:ind w:firstLine="709"/>
        <w:jc w:val="center"/>
        <w:rPr>
          <w:rFonts w:ascii="Times New Roman" w:hAnsi="Times New Roman"/>
          <w:sz w:val="24"/>
          <w:szCs w:val="24"/>
          <w:lang w:val="uk-UA"/>
        </w:rPr>
      </w:pP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Реалізація Програми буде здійснюватися за такими видами:</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навчання у навчальних закладах інших надавачів освітніх послуг;</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0D18DC" w:rsidRPr="00177A54">
        <w:rPr>
          <w:rFonts w:ascii="Times New Roman" w:hAnsi="Times New Roman"/>
          <w:sz w:val="24"/>
          <w:szCs w:val="24"/>
          <w:lang w:val="uk-UA"/>
        </w:rPr>
        <w:t>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підвищення кваліфікації за спеціальними професійними програмами;</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проведення науково-практичних конференцій та круглих столів;</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проведення стажування в органах місцевого самоврядування та органах державної влади;</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юридичне навчання працівників виконавчих органів міської ради;</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забезпечення самоосвіти.</w:t>
      </w:r>
    </w:p>
    <w:p w:rsidR="000D18DC" w:rsidRPr="00177A54" w:rsidRDefault="000D18DC" w:rsidP="00177A54">
      <w:pPr>
        <w:spacing w:after="0" w:line="240" w:lineRule="auto"/>
        <w:ind w:firstLine="567"/>
        <w:jc w:val="both"/>
        <w:rPr>
          <w:rFonts w:ascii="Times New Roman" w:hAnsi="Times New Roman"/>
          <w:sz w:val="24"/>
          <w:szCs w:val="24"/>
          <w:lang w:val="uk-UA"/>
        </w:rPr>
      </w:pP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на базі</w:t>
      </w:r>
      <w:r w:rsidRPr="00177A54">
        <w:rPr>
          <w:rFonts w:ascii="Times New Roman" w:hAnsi="Times New Roman"/>
          <w:b/>
          <w:sz w:val="24"/>
          <w:szCs w:val="24"/>
          <w:lang w:val="uk-UA"/>
        </w:rPr>
        <w:t xml:space="preserve"> </w:t>
      </w:r>
      <w:r w:rsidRPr="00177A54">
        <w:rPr>
          <w:rFonts w:ascii="Times New Roman" w:hAnsi="Times New Roman"/>
          <w:sz w:val="24"/>
          <w:szCs w:val="24"/>
          <w:lang w:val="uk-UA"/>
        </w:rPr>
        <w:t xml:space="preserve">Хмельницького регіонального центру підвищення кваліфікації та на базі Хмельницької міської ради за кошти бюджету </w:t>
      </w:r>
      <w:r w:rsidRPr="00177A54">
        <w:rPr>
          <w:rFonts w:ascii="Times New Roman" w:hAnsi="Times New Roman"/>
          <w:sz w:val="24"/>
          <w:szCs w:val="24"/>
          <w:lang w:val="uk-UA" w:eastAsia="ar-SA"/>
        </w:rPr>
        <w:t>Хмельницької міської територіальної громади (бюджету громади)</w:t>
      </w:r>
      <w:r w:rsidRPr="00177A54">
        <w:rPr>
          <w:rFonts w:ascii="Times New Roman" w:hAnsi="Times New Roman"/>
          <w:sz w:val="24"/>
          <w:szCs w:val="24"/>
          <w:lang w:val="uk-UA"/>
        </w:rPr>
        <w:t>.</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ІІІ. КАТЕГОРІЯ СЛУХАЧІВ ПРОГРАМИ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Посадові особи місцевого самоврядування, керівні працівники підприємств Хмельницької</w:t>
      </w:r>
      <w:r w:rsidRPr="00177A54">
        <w:rPr>
          <w:rFonts w:ascii="Times New Roman" w:hAnsi="Times New Roman"/>
          <w:sz w:val="24"/>
          <w:szCs w:val="24"/>
          <w:lang w:val="uk-UA" w:eastAsia="ar-SA"/>
        </w:rPr>
        <w:t xml:space="preserve"> міської територіальної громади</w:t>
      </w:r>
      <w:r w:rsidRPr="00177A54">
        <w:rPr>
          <w:rFonts w:ascii="Times New Roman" w:hAnsi="Times New Roman"/>
          <w:sz w:val="24"/>
          <w:szCs w:val="24"/>
          <w:lang w:val="uk-UA"/>
        </w:rPr>
        <w:t>, члени виконавчого комітету та депутати міської ради.</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IV. РЕСУРСНЕ ЗАБЕЗПЕЧЕННЯ ПРОГРАМИ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Основним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ind w:right="-2" w:firstLine="567"/>
        <w:jc w:val="both"/>
        <w:rPr>
          <w:rFonts w:ascii="Times New Roman" w:hAnsi="Times New Roman"/>
          <w:sz w:val="24"/>
          <w:szCs w:val="24"/>
          <w:lang w:val="uk-UA"/>
        </w:rPr>
      </w:pPr>
      <w:r w:rsidRPr="00177A54">
        <w:rPr>
          <w:rFonts w:ascii="Times New Roman" w:hAnsi="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rsidR="000D18DC" w:rsidRPr="00177A54" w:rsidRDefault="000D18DC" w:rsidP="00177A54">
      <w:pPr>
        <w:spacing w:after="0" w:line="240" w:lineRule="auto"/>
        <w:ind w:right="-2"/>
        <w:jc w:val="both"/>
        <w:rPr>
          <w:rFonts w:ascii="Times New Roman" w:hAnsi="Times New Roman"/>
          <w:b/>
          <w:sz w:val="24"/>
          <w:szCs w:val="24"/>
          <w:lang w:val="uk-UA"/>
        </w:rPr>
      </w:pPr>
    </w:p>
    <w:p w:rsidR="000D18DC" w:rsidRPr="00177A54" w:rsidRDefault="000D18DC" w:rsidP="00177A54">
      <w:pPr>
        <w:spacing w:after="0" w:line="240" w:lineRule="auto"/>
        <w:ind w:right="-2" w:firstLine="567"/>
        <w:jc w:val="both"/>
        <w:rPr>
          <w:rFonts w:ascii="Times New Roman" w:hAnsi="Times New Roman"/>
          <w:b/>
          <w:sz w:val="24"/>
          <w:szCs w:val="24"/>
          <w:lang w:val="uk-UA"/>
        </w:rPr>
      </w:pPr>
      <w:r w:rsidRPr="00177A54">
        <w:rPr>
          <w:rFonts w:ascii="Times New Roman" w:hAnsi="Times New Roman"/>
          <w:b/>
          <w:sz w:val="24"/>
          <w:szCs w:val="24"/>
          <w:lang w:val="uk-UA"/>
        </w:rPr>
        <w:t>Рік виконання програми:</w:t>
      </w:r>
      <w:r w:rsidRPr="00177A54">
        <w:rPr>
          <w:rFonts w:ascii="Times New Roman" w:hAnsi="Times New Roman"/>
          <w:b/>
          <w:sz w:val="24"/>
          <w:szCs w:val="24"/>
          <w:lang w:val="uk-UA"/>
        </w:rPr>
        <w:tab/>
      </w:r>
      <w:r w:rsidRPr="00177A54">
        <w:rPr>
          <w:rFonts w:ascii="Times New Roman" w:hAnsi="Times New Roman"/>
          <w:b/>
          <w:sz w:val="24"/>
          <w:szCs w:val="24"/>
          <w:lang w:val="uk-UA"/>
        </w:rPr>
        <w:tab/>
      </w:r>
      <w:r w:rsidR="00177A54">
        <w:rPr>
          <w:rFonts w:ascii="Times New Roman" w:hAnsi="Times New Roman"/>
          <w:b/>
          <w:sz w:val="24"/>
          <w:szCs w:val="24"/>
          <w:lang w:val="uk-UA"/>
        </w:rPr>
        <w:tab/>
      </w:r>
      <w:r w:rsidRPr="00177A54">
        <w:rPr>
          <w:rFonts w:ascii="Times New Roman" w:hAnsi="Times New Roman"/>
          <w:b/>
          <w:sz w:val="24"/>
          <w:szCs w:val="24"/>
          <w:lang w:val="uk-UA"/>
        </w:rPr>
        <w:t>Загальна кількість коштів</w:t>
      </w:r>
    </w:p>
    <w:p w:rsidR="0058750D" w:rsidRDefault="0058750D" w:rsidP="00177A54">
      <w:pPr>
        <w:spacing w:after="0" w:line="240" w:lineRule="auto"/>
        <w:ind w:right="-2"/>
        <w:rPr>
          <w:rFonts w:ascii="Times New Roman" w:hAnsi="Times New Roman"/>
          <w:sz w:val="24"/>
          <w:szCs w:val="24"/>
          <w:lang w:val="uk-UA"/>
        </w:rPr>
      </w:pPr>
    </w:p>
    <w:p w:rsidR="000D18DC" w:rsidRPr="00177A54" w:rsidRDefault="0058750D" w:rsidP="0058750D">
      <w:pPr>
        <w:spacing w:after="0" w:line="240" w:lineRule="auto"/>
        <w:ind w:left="708" w:right="-2" w:firstLine="708"/>
        <w:rPr>
          <w:rFonts w:ascii="Times New Roman" w:hAnsi="Times New Roman"/>
          <w:b/>
          <w:sz w:val="24"/>
          <w:szCs w:val="24"/>
          <w:lang w:val="uk-UA"/>
        </w:rPr>
      </w:pPr>
      <w:r>
        <w:rPr>
          <w:rFonts w:ascii="Times New Roman" w:hAnsi="Times New Roman"/>
          <w:b/>
          <w:sz w:val="24"/>
          <w:szCs w:val="24"/>
          <w:lang w:val="uk-UA"/>
        </w:rPr>
        <w:t>2023</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0D18DC" w:rsidRPr="00177A54">
        <w:rPr>
          <w:rFonts w:ascii="Times New Roman" w:hAnsi="Times New Roman"/>
          <w:b/>
          <w:sz w:val="24"/>
          <w:szCs w:val="24"/>
          <w:lang w:val="uk-UA"/>
        </w:rPr>
        <w:tab/>
        <w:t>300,0 тис. грн.</w:t>
      </w:r>
    </w:p>
    <w:p w:rsidR="000D18DC" w:rsidRPr="00177A54" w:rsidRDefault="000D18DC" w:rsidP="00177A54">
      <w:pPr>
        <w:spacing w:after="0" w:line="240" w:lineRule="auto"/>
        <w:ind w:right="-2"/>
        <w:rPr>
          <w:rFonts w:ascii="Times New Roman" w:hAnsi="Times New Roman"/>
          <w:b/>
          <w:sz w:val="24"/>
          <w:szCs w:val="24"/>
          <w:lang w:val="uk-UA"/>
        </w:rPr>
      </w:pPr>
    </w:p>
    <w:p w:rsidR="000D18DC" w:rsidRPr="00177A54" w:rsidRDefault="000D18DC" w:rsidP="0058750D">
      <w:pPr>
        <w:spacing w:after="0" w:line="240" w:lineRule="auto"/>
        <w:jc w:val="center"/>
        <w:rPr>
          <w:rFonts w:ascii="Times New Roman" w:hAnsi="Times New Roman"/>
          <w:caps/>
          <w:sz w:val="24"/>
          <w:szCs w:val="24"/>
          <w:lang w:val="uk-UA"/>
        </w:rPr>
      </w:pPr>
      <w:r w:rsidRPr="00177A54">
        <w:rPr>
          <w:rFonts w:ascii="Times New Roman" w:hAnsi="Times New Roman"/>
          <w:caps/>
          <w:sz w:val="24"/>
          <w:szCs w:val="24"/>
          <w:lang w:val="en-US"/>
        </w:rPr>
        <w:t>V</w:t>
      </w:r>
      <w:r w:rsidRPr="00177A54">
        <w:rPr>
          <w:rFonts w:ascii="Times New Roman" w:hAnsi="Times New Roman"/>
          <w:caps/>
          <w:sz w:val="24"/>
          <w:szCs w:val="24"/>
          <w:lang w:val="uk-UA"/>
        </w:rPr>
        <w:t>. ОЧІКУВАНІ РЕЗУЛЬТАТИ</w:t>
      </w:r>
    </w:p>
    <w:p w:rsidR="000D18DC" w:rsidRPr="00177A54" w:rsidRDefault="000D18DC" w:rsidP="0058750D">
      <w:pPr>
        <w:spacing w:after="0" w:line="240" w:lineRule="auto"/>
        <w:ind w:firstLine="567"/>
        <w:jc w:val="both"/>
        <w:rPr>
          <w:rFonts w:ascii="Times New Roman" w:hAnsi="Times New Roman"/>
          <w:sz w:val="24"/>
          <w:szCs w:val="24"/>
          <w:lang w:val="uk-UA"/>
        </w:rPr>
      </w:pPr>
      <w:r w:rsidRPr="00177A54">
        <w:rPr>
          <w:rFonts w:ascii="Times New Roman" w:eastAsia="Calibri" w:hAnsi="Times New Roman"/>
          <w:sz w:val="24"/>
          <w:szCs w:val="24"/>
          <w:lang w:val="uk-UA" w:bidi="en-US"/>
        </w:rPr>
        <w:t xml:space="preserve">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w:t>
      </w:r>
      <w:r w:rsidRPr="00177A54">
        <w:rPr>
          <w:rFonts w:ascii="Times New Roman" w:hAnsi="Times New Roman"/>
          <w:sz w:val="24"/>
          <w:szCs w:val="24"/>
          <w:lang w:val="uk-UA"/>
        </w:rPr>
        <w:t>посадові особи місцевого самоврядування, керівні працівники підприємств, установ і організацій</w:t>
      </w:r>
      <w:r w:rsidRPr="00177A54">
        <w:rPr>
          <w:rFonts w:ascii="Times New Roman" w:hAnsi="Times New Roman"/>
          <w:sz w:val="24"/>
          <w:szCs w:val="24"/>
          <w:lang w:val="uk-UA" w:eastAsia="ar-SA"/>
        </w:rPr>
        <w:t xml:space="preserve"> Хмельницької міської територіальної громади</w:t>
      </w:r>
      <w:r w:rsidRPr="00177A54">
        <w:rPr>
          <w:rFonts w:ascii="Times New Roman" w:hAnsi="Times New Roman"/>
          <w:sz w:val="24"/>
          <w:szCs w:val="24"/>
          <w:lang w:val="uk-UA"/>
        </w:rPr>
        <w:t>, члени виконавчого комітету та депутати міської ради:</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lastRenderedPageBreak/>
        <w:t xml:space="preserve">- </w:t>
      </w:r>
      <w:r w:rsidR="000D18DC" w:rsidRPr="00177A54">
        <w:rPr>
          <w:rFonts w:ascii="Times New Roman" w:hAnsi="Times New Roman"/>
          <w:sz w:val="24"/>
          <w:szCs w:val="24"/>
          <w:lang w:val="uk-UA"/>
        </w:rPr>
        <w:t>здобудуть практичні знання в галузі місцевого самоврядування, розбудови територіальних громад;</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 xml:space="preserve">удосконалять практичні вміння щодо впровадження реформи децентралізації, прийняття </w:t>
      </w:r>
      <w:r w:rsidR="00427008" w:rsidRPr="00177A54">
        <w:rPr>
          <w:rFonts w:ascii="Times New Roman" w:hAnsi="Times New Roman"/>
          <w:sz w:val="24"/>
          <w:szCs w:val="24"/>
          <w:lang w:val="uk-UA"/>
        </w:rPr>
        <w:t>обґрунтованих</w:t>
      </w:r>
      <w:r w:rsidR="000D18DC" w:rsidRPr="00177A54">
        <w:rPr>
          <w:rFonts w:ascii="Times New Roman" w:hAnsi="Times New Roman"/>
          <w:sz w:val="24"/>
          <w:szCs w:val="24"/>
          <w:lang w:val="uk-UA"/>
        </w:rPr>
        <w:t xml:space="preserve"> управлінських рішень;</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підвищать свій загальноосвітній і професійний рівень задля розвитку громади.</w:t>
      </w:r>
    </w:p>
    <w:p w:rsidR="000D18DC" w:rsidRPr="00177A54" w:rsidRDefault="000D18DC" w:rsidP="0058750D">
      <w:pPr>
        <w:spacing w:after="0" w:line="240" w:lineRule="auto"/>
        <w:jc w:val="both"/>
        <w:rPr>
          <w:rFonts w:ascii="Times New Roman" w:hAnsi="Times New Roman"/>
          <w:caps/>
          <w:sz w:val="24"/>
          <w:szCs w:val="24"/>
          <w:lang w:val="uk-UA"/>
        </w:rPr>
      </w:pPr>
    </w:p>
    <w:p w:rsidR="000D18DC" w:rsidRPr="00177A54" w:rsidRDefault="000D18DC" w:rsidP="0058750D">
      <w:pPr>
        <w:spacing w:after="0" w:line="240" w:lineRule="auto"/>
        <w:jc w:val="center"/>
        <w:rPr>
          <w:rFonts w:ascii="Times New Roman" w:hAnsi="Times New Roman"/>
          <w:caps/>
          <w:sz w:val="24"/>
          <w:szCs w:val="24"/>
          <w:lang w:val="uk-UA"/>
        </w:rPr>
      </w:pPr>
      <w:r w:rsidRPr="00177A54">
        <w:rPr>
          <w:rFonts w:ascii="Times New Roman" w:hAnsi="Times New Roman"/>
          <w:caps/>
          <w:sz w:val="24"/>
          <w:szCs w:val="24"/>
          <w:lang w:val="uk-UA"/>
        </w:rPr>
        <w:t>VІ. Контроль за виконанням Програми</w:t>
      </w:r>
    </w:p>
    <w:p w:rsidR="000D18DC" w:rsidRPr="00177A54" w:rsidRDefault="000D18DC" w:rsidP="0058750D">
      <w:pPr>
        <w:spacing w:after="0" w:line="240" w:lineRule="auto"/>
        <w:ind w:firstLine="567"/>
        <w:jc w:val="both"/>
        <w:rPr>
          <w:rFonts w:ascii="Times New Roman" w:eastAsia="Calibri" w:hAnsi="Times New Roman"/>
          <w:sz w:val="24"/>
          <w:szCs w:val="24"/>
          <w:lang w:val="uk-UA" w:bidi="en-US"/>
        </w:rPr>
      </w:pPr>
      <w:r w:rsidRPr="00177A54">
        <w:rPr>
          <w:rFonts w:ascii="Times New Roman" w:eastAsia="Calibri" w:hAnsi="Times New Roman"/>
          <w:sz w:val="24"/>
          <w:szCs w:val="24"/>
          <w:lang w:val="uk-UA" w:bidi="en-US"/>
        </w:rPr>
        <w:t xml:space="preserve">Контроль за виконанням Програми покладається на </w:t>
      </w:r>
      <w:r w:rsidRPr="00177A54">
        <w:rPr>
          <w:rFonts w:ascii="Times New Roman" w:hAnsi="Times New Roman"/>
          <w:sz w:val="24"/>
          <w:szCs w:val="24"/>
          <w:lang w:val="uk-UA"/>
        </w:rPr>
        <w:t>постійну комісію з питань планування, бюджету, фінансів та децентралізації</w:t>
      </w:r>
      <w:r w:rsidRPr="00177A54">
        <w:rPr>
          <w:rFonts w:ascii="Times New Roman" w:eastAsia="Calibri" w:hAnsi="Times New Roman"/>
          <w:sz w:val="24"/>
          <w:szCs w:val="24"/>
          <w:lang w:val="uk-UA" w:bidi="en-US"/>
        </w:rPr>
        <w:t>,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rsidR="0058750D" w:rsidRDefault="0058750D" w:rsidP="0058750D">
      <w:pPr>
        <w:tabs>
          <w:tab w:val="left" w:pos="6946"/>
          <w:tab w:val="left" w:pos="7088"/>
        </w:tabs>
        <w:spacing w:after="0" w:line="240" w:lineRule="auto"/>
        <w:jc w:val="both"/>
        <w:rPr>
          <w:rFonts w:ascii="Times New Roman" w:hAnsi="Times New Roman"/>
          <w:sz w:val="24"/>
          <w:szCs w:val="24"/>
          <w:lang w:val="uk-UA"/>
        </w:rPr>
      </w:pPr>
    </w:p>
    <w:p w:rsidR="0058750D" w:rsidRDefault="0058750D" w:rsidP="0058750D">
      <w:pPr>
        <w:tabs>
          <w:tab w:val="left" w:pos="6946"/>
          <w:tab w:val="left" w:pos="7088"/>
        </w:tabs>
        <w:spacing w:after="0" w:line="240" w:lineRule="auto"/>
        <w:jc w:val="both"/>
        <w:rPr>
          <w:rFonts w:ascii="Times New Roman" w:hAnsi="Times New Roman"/>
          <w:sz w:val="24"/>
          <w:szCs w:val="24"/>
          <w:lang w:val="uk-UA"/>
        </w:rPr>
      </w:pPr>
    </w:p>
    <w:p w:rsidR="000D18DC" w:rsidRPr="00177A54" w:rsidRDefault="0058750D" w:rsidP="0058750D">
      <w:pPr>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w:t>
      </w:r>
      <w:r w:rsidR="00D46346" w:rsidRPr="00177A54">
        <w:rPr>
          <w:rFonts w:ascii="Times New Roman" w:hAnsi="Times New Roman"/>
          <w:sz w:val="24"/>
          <w:szCs w:val="24"/>
          <w:lang w:val="uk-UA"/>
        </w:rPr>
        <w:t>ДІДЕНКО</w:t>
      </w:r>
    </w:p>
    <w:p w:rsidR="0058750D" w:rsidRDefault="0058750D" w:rsidP="0058750D">
      <w:pPr>
        <w:spacing w:after="0" w:line="240" w:lineRule="auto"/>
        <w:jc w:val="both"/>
        <w:rPr>
          <w:rFonts w:ascii="Times New Roman" w:hAnsi="Times New Roman"/>
          <w:sz w:val="24"/>
          <w:szCs w:val="24"/>
          <w:lang w:val="uk-UA"/>
        </w:rPr>
      </w:pPr>
    </w:p>
    <w:p w:rsidR="00427008" w:rsidRDefault="000D18DC" w:rsidP="0058750D">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За</w:t>
      </w:r>
      <w:r w:rsidR="00427008">
        <w:rPr>
          <w:rFonts w:ascii="Times New Roman" w:hAnsi="Times New Roman"/>
          <w:sz w:val="24"/>
          <w:szCs w:val="24"/>
          <w:lang w:val="uk-UA"/>
        </w:rPr>
        <w:t xml:space="preserve">відувач відділу кадрової роботи </w:t>
      </w:r>
      <w:r w:rsidRPr="00177A54">
        <w:rPr>
          <w:rFonts w:ascii="Times New Roman" w:hAnsi="Times New Roman"/>
          <w:sz w:val="24"/>
          <w:szCs w:val="24"/>
          <w:lang w:val="uk-UA"/>
        </w:rPr>
        <w:t>та з питань служби</w:t>
      </w:r>
    </w:p>
    <w:p w:rsidR="0058750D" w:rsidRDefault="000D18DC" w:rsidP="0058750D">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 xml:space="preserve"> в органах місцевого</w:t>
      </w:r>
      <w:r w:rsidR="00427008">
        <w:rPr>
          <w:rFonts w:ascii="Times New Roman" w:hAnsi="Times New Roman"/>
          <w:sz w:val="24"/>
          <w:szCs w:val="24"/>
          <w:lang w:val="uk-UA"/>
        </w:rPr>
        <w:t xml:space="preserve"> </w:t>
      </w:r>
      <w:r w:rsidRPr="00177A54">
        <w:rPr>
          <w:rFonts w:ascii="Times New Roman" w:hAnsi="Times New Roman"/>
          <w:sz w:val="24"/>
          <w:szCs w:val="24"/>
          <w:lang w:val="uk-UA"/>
        </w:rPr>
        <w:t xml:space="preserve">самоврядування </w:t>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0058750D">
        <w:rPr>
          <w:rFonts w:ascii="Times New Roman" w:hAnsi="Times New Roman"/>
          <w:sz w:val="24"/>
          <w:szCs w:val="24"/>
          <w:lang w:val="uk-UA"/>
        </w:rPr>
        <w:tab/>
        <w:t>І.</w:t>
      </w:r>
      <w:r w:rsidRPr="00177A54">
        <w:rPr>
          <w:rFonts w:ascii="Times New Roman" w:hAnsi="Times New Roman"/>
          <w:sz w:val="24"/>
          <w:szCs w:val="24"/>
          <w:lang w:val="uk-UA"/>
        </w:rPr>
        <w:t>КОСТЕНЕЦЬКИЙ</w:t>
      </w:r>
    </w:p>
    <w:p w:rsidR="0058750D" w:rsidRDefault="0058750D" w:rsidP="0058750D">
      <w:pPr>
        <w:spacing w:after="0" w:line="240" w:lineRule="auto"/>
        <w:jc w:val="both"/>
        <w:rPr>
          <w:rFonts w:ascii="Times New Roman" w:hAnsi="Times New Roman"/>
          <w:sz w:val="24"/>
          <w:szCs w:val="24"/>
          <w:lang w:val="uk-UA"/>
        </w:rPr>
      </w:pPr>
    </w:p>
    <w:p w:rsidR="0058750D" w:rsidRDefault="0058750D" w:rsidP="0058750D">
      <w:pPr>
        <w:spacing w:after="0" w:line="240" w:lineRule="auto"/>
        <w:jc w:val="both"/>
        <w:rPr>
          <w:rFonts w:ascii="Times New Roman" w:hAnsi="Times New Roman"/>
          <w:sz w:val="24"/>
          <w:szCs w:val="24"/>
          <w:lang w:val="uk-UA"/>
        </w:rPr>
        <w:sectPr w:rsidR="0058750D" w:rsidSect="00177A54">
          <w:pgSz w:w="11906" w:h="16838"/>
          <w:pgMar w:top="1134" w:right="850" w:bottom="851" w:left="1418" w:header="708" w:footer="708" w:gutter="0"/>
          <w:cols w:space="708"/>
          <w:docGrid w:linePitch="360"/>
        </w:sectPr>
      </w:pPr>
    </w:p>
    <w:p w:rsidR="000D18DC" w:rsidRPr="00177A54" w:rsidRDefault="0058750D" w:rsidP="0058750D">
      <w:pPr>
        <w:spacing w:after="0" w:line="240" w:lineRule="auto"/>
        <w:jc w:val="right"/>
        <w:rPr>
          <w:rFonts w:ascii="Times New Roman" w:hAnsi="Times New Roman"/>
          <w:sz w:val="24"/>
          <w:szCs w:val="24"/>
          <w:lang w:val="uk-UA"/>
        </w:rPr>
      </w:pPr>
      <w:r>
        <w:rPr>
          <w:rFonts w:ascii="Times New Roman" w:hAnsi="Times New Roman"/>
          <w:sz w:val="24"/>
          <w:szCs w:val="24"/>
          <w:lang w:val="uk-UA"/>
        </w:rPr>
        <w:lastRenderedPageBreak/>
        <w:t>Додаток 1</w:t>
      </w:r>
    </w:p>
    <w:p w:rsidR="000D18DC" w:rsidRPr="00177A54" w:rsidRDefault="000D18DC" w:rsidP="0058750D">
      <w:pPr>
        <w:spacing w:after="0" w:line="240" w:lineRule="auto"/>
        <w:jc w:val="right"/>
        <w:rPr>
          <w:rFonts w:ascii="Times New Roman" w:hAnsi="Times New Roman"/>
          <w:sz w:val="24"/>
          <w:szCs w:val="24"/>
          <w:lang w:val="uk-UA"/>
        </w:rPr>
      </w:pPr>
      <w:r w:rsidRPr="00177A54">
        <w:rPr>
          <w:rFonts w:ascii="Times New Roman" w:hAnsi="Times New Roman"/>
          <w:sz w:val="24"/>
          <w:szCs w:val="24"/>
          <w:lang w:val="uk-UA"/>
        </w:rPr>
        <w:t>до Програми</w:t>
      </w:r>
    </w:p>
    <w:p w:rsidR="000D18DC" w:rsidRPr="00177A54" w:rsidRDefault="000D18DC" w:rsidP="00177A54">
      <w:pPr>
        <w:spacing w:after="0" w:line="240" w:lineRule="auto"/>
        <w:ind w:firstLine="720"/>
        <w:jc w:val="right"/>
        <w:rPr>
          <w:rFonts w:ascii="Times New Roman" w:hAnsi="Times New Roman"/>
          <w:sz w:val="24"/>
          <w:szCs w:val="24"/>
          <w:lang w:val="uk-UA"/>
        </w:rPr>
      </w:pPr>
    </w:p>
    <w:p w:rsidR="000D18DC" w:rsidRPr="00177A54" w:rsidRDefault="000D18DC" w:rsidP="0058750D">
      <w:pPr>
        <w:spacing w:after="0" w:line="240" w:lineRule="auto"/>
        <w:jc w:val="center"/>
        <w:rPr>
          <w:rFonts w:ascii="Times New Roman" w:hAnsi="Times New Roman"/>
          <w:b/>
          <w:sz w:val="24"/>
          <w:szCs w:val="24"/>
          <w:lang w:val="uk-UA"/>
        </w:rPr>
      </w:pPr>
      <w:r w:rsidRPr="00177A54">
        <w:rPr>
          <w:rFonts w:ascii="Times New Roman" w:hAnsi="Times New Roman"/>
          <w:b/>
          <w:sz w:val="24"/>
          <w:szCs w:val="24"/>
          <w:lang w:val="uk-UA"/>
        </w:rPr>
        <w:t>ПАСПОРТ ПРОГРАМИ</w:t>
      </w:r>
    </w:p>
    <w:p w:rsidR="000D18DC" w:rsidRPr="00177A54" w:rsidRDefault="000D18DC" w:rsidP="0058750D">
      <w:pPr>
        <w:spacing w:after="0" w:line="240" w:lineRule="auto"/>
        <w:jc w:val="center"/>
        <w:rPr>
          <w:rFonts w:ascii="Times New Roman" w:hAnsi="Times New Roman"/>
          <w:b/>
          <w:sz w:val="24"/>
          <w:szCs w:val="24"/>
          <w:lang w:val="uk-UA"/>
        </w:rPr>
      </w:pPr>
      <w:r w:rsidRPr="00177A54">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2023 рік</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1"/>
        <w:gridCol w:w="5166"/>
      </w:tblGrid>
      <w:tr w:rsidR="00177A54" w:rsidRPr="00177A54" w:rsidTr="00955B20">
        <w:trPr>
          <w:trHeight w:val="254"/>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1.</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Розробник програми</w:t>
            </w:r>
          </w:p>
        </w:tc>
        <w:tc>
          <w:tcPr>
            <w:tcW w:w="5166"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Виконавчий комітет Хмельницької міської ради</w:t>
            </w:r>
          </w:p>
        </w:tc>
      </w:tr>
      <w:tr w:rsidR="00177A54" w:rsidRPr="005E5965" w:rsidTr="00955B20">
        <w:trPr>
          <w:trHeight w:val="70"/>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2.</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Відповідальний виконавець Програми</w:t>
            </w:r>
          </w:p>
        </w:tc>
        <w:tc>
          <w:tcPr>
            <w:tcW w:w="5166" w:type="dxa"/>
            <w:shd w:val="clear" w:color="auto" w:fill="auto"/>
          </w:tcPr>
          <w:p w:rsidR="000D18DC" w:rsidRPr="00177A54" w:rsidRDefault="000D18DC" w:rsidP="00177A54">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Виконавчі органи Хмельницької міської ради, Хмельницький регіональний центр підвищення кваліфікації</w:t>
            </w:r>
          </w:p>
        </w:tc>
      </w:tr>
      <w:tr w:rsidR="00177A54" w:rsidRPr="005E5965" w:rsidTr="00955B20">
        <w:trPr>
          <w:trHeight w:val="70"/>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3.</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Учасники Програми</w:t>
            </w:r>
          </w:p>
        </w:tc>
        <w:tc>
          <w:tcPr>
            <w:tcW w:w="5166" w:type="dxa"/>
            <w:shd w:val="clear" w:color="auto" w:fill="auto"/>
          </w:tcPr>
          <w:p w:rsidR="000D18DC" w:rsidRPr="00177A54" w:rsidRDefault="000D18DC" w:rsidP="00177A54">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Виконавчі органи Хмельницької міської ради, Центр професійного розвитку та комунікацій Асоціації міст України, Хмельницький регіональний центр підвищення кваліфікації</w:t>
            </w:r>
          </w:p>
        </w:tc>
      </w:tr>
      <w:tr w:rsidR="00177A54" w:rsidRPr="005E5965" w:rsidTr="00955B20">
        <w:trPr>
          <w:trHeight w:val="5791"/>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4.</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Нормативно-правовий акт, що став підставою для розроблення Програми</w:t>
            </w:r>
          </w:p>
        </w:tc>
        <w:tc>
          <w:tcPr>
            <w:tcW w:w="5166" w:type="dxa"/>
            <w:shd w:val="clear" w:color="auto" w:fill="auto"/>
          </w:tcPr>
          <w:p w:rsidR="000D18DC" w:rsidRPr="00177A54" w:rsidRDefault="000D18DC" w:rsidP="00177A54">
            <w:pPr>
              <w:spacing w:after="0" w:line="240" w:lineRule="auto"/>
              <w:jc w:val="both"/>
              <w:rPr>
                <w:rFonts w:ascii="Times New Roman" w:hAnsi="Times New Roman"/>
                <w:sz w:val="24"/>
                <w:szCs w:val="24"/>
                <w:lang w:val="uk-UA"/>
              </w:rPr>
            </w:pPr>
            <w:r w:rsidRPr="00177A54">
              <w:rPr>
                <w:rFonts w:ascii="Times New Roman" w:hAnsi="Times New Roman"/>
                <w:kern w:val="36"/>
                <w:sz w:val="24"/>
                <w:szCs w:val="24"/>
                <w:lang w:val="uk-UA"/>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177A54">
              <w:rPr>
                <w:rFonts w:ascii="Times New Roman" w:hAnsi="Times New Roman"/>
                <w:sz w:val="24"/>
                <w:szCs w:val="24"/>
                <w:lang w:val="uk-UA"/>
              </w:rPr>
              <w:t>,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177A54" w:rsidRPr="00177A54" w:rsidTr="00955B20">
        <w:trPr>
          <w:trHeight w:val="254"/>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5.</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Термін реалізації Програми</w:t>
            </w:r>
          </w:p>
        </w:tc>
        <w:tc>
          <w:tcPr>
            <w:tcW w:w="5166" w:type="dxa"/>
            <w:shd w:val="clear" w:color="auto" w:fill="auto"/>
          </w:tcPr>
          <w:p w:rsidR="000D18DC" w:rsidRPr="00177A54" w:rsidRDefault="000D18DC" w:rsidP="0058750D">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2023 рік</w:t>
            </w:r>
          </w:p>
        </w:tc>
      </w:tr>
      <w:tr w:rsidR="00177A54" w:rsidRPr="00177A54" w:rsidTr="00955B20">
        <w:trPr>
          <w:trHeight w:val="523"/>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6.</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Джерела фінансування Програми</w:t>
            </w:r>
          </w:p>
        </w:tc>
        <w:tc>
          <w:tcPr>
            <w:tcW w:w="516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Бюджет Хмельницької міської територіальної громади (бюджет громади)</w:t>
            </w:r>
          </w:p>
        </w:tc>
      </w:tr>
      <w:tr w:rsidR="00177A54" w:rsidRPr="00177A54" w:rsidTr="00955B20">
        <w:trPr>
          <w:trHeight w:val="1032"/>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7.</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Загальний обсяг фінансових ресурсів, необхідних для реалізації програми, у тому числі:</w:t>
            </w:r>
          </w:p>
        </w:tc>
        <w:tc>
          <w:tcPr>
            <w:tcW w:w="516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30</w:t>
            </w:r>
            <w:r w:rsidRPr="00177A54">
              <w:rPr>
                <w:rFonts w:ascii="Times New Roman" w:hAnsi="Times New Roman"/>
                <w:sz w:val="24"/>
                <w:szCs w:val="24"/>
                <w:lang w:val="en-US"/>
              </w:rPr>
              <w:t>0</w:t>
            </w:r>
            <w:r w:rsidRPr="00177A54">
              <w:rPr>
                <w:rFonts w:ascii="Times New Roman" w:hAnsi="Times New Roman"/>
                <w:sz w:val="24"/>
                <w:szCs w:val="24"/>
                <w:lang w:val="uk-UA"/>
              </w:rPr>
              <w:t xml:space="preserve"> 000 грн.</w:t>
            </w:r>
          </w:p>
        </w:tc>
      </w:tr>
      <w:tr w:rsidR="0058750D" w:rsidRPr="00177A54" w:rsidTr="00955B20">
        <w:trPr>
          <w:trHeight w:val="777"/>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7.1.</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коштів бюджету  Хмельницької міської територіальної громади (бюджет громади) в межах затвердженого кошторису</w:t>
            </w:r>
          </w:p>
        </w:tc>
        <w:tc>
          <w:tcPr>
            <w:tcW w:w="5166" w:type="dxa"/>
            <w:shd w:val="clear" w:color="auto" w:fill="auto"/>
          </w:tcPr>
          <w:p w:rsidR="000D18DC" w:rsidRPr="00177A54" w:rsidRDefault="000D18DC" w:rsidP="0058750D">
            <w:pPr>
              <w:tabs>
                <w:tab w:val="left" w:pos="2444"/>
              </w:tabs>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30</w:t>
            </w:r>
            <w:r w:rsidRPr="00177A54">
              <w:rPr>
                <w:rFonts w:ascii="Times New Roman" w:hAnsi="Times New Roman"/>
                <w:sz w:val="24"/>
                <w:szCs w:val="24"/>
                <w:lang w:val="en-US"/>
              </w:rPr>
              <w:t>0</w:t>
            </w:r>
            <w:r w:rsidRPr="00177A54">
              <w:rPr>
                <w:rFonts w:ascii="Times New Roman" w:hAnsi="Times New Roman"/>
                <w:sz w:val="24"/>
                <w:szCs w:val="24"/>
                <w:lang w:val="uk-UA"/>
              </w:rPr>
              <w:t xml:space="preserve"> 000 грн.</w:t>
            </w:r>
          </w:p>
        </w:tc>
      </w:tr>
    </w:tbl>
    <w:p w:rsidR="000D18DC" w:rsidRDefault="000D18DC" w:rsidP="00177A54">
      <w:pPr>
        <w:spacing w:after="0" w:line="240" w:lineRule="auto"/>
        <w:jc w:val="both"/>
        <w:rPr>
          <w:rFonts w:ascii="Times New Roman" w:hAnsi="Times New Roman"/>
          <w:sz w:val="24"/>
          <w:szCs w:val="24"/>
          <w:lang w:val="uk-UA"/>
        </w:rPr>
      </w:pPr>
    </w:p>
    <w:p w:rsidR="0058750D" w:rsidRPr="00177A54" w:rsidRDefault="0058750D" w:rsidP="00177A54">
      <w:pPr>
        <w:spacing w:after="0" w:line="240" w:lineRule="auto"/>
        <w:jc w:val="both"/>
        <w:rPr>
          <w:rFonts w:ascii="Times New Roman" w:hAnsi="Times New Roman"/>
          <w:sz w:val="24"/>
          <w:szCs w:val="24"/>
          <w:lang w:val="uk-UA"/>
        </w:rPr>
      </w:pPr>
    </w:p>
    <w:p w:rsidR="00955B20"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 xml:space="preserve">Завідувач </w:t>
      </w:r>
      <w:r w:rsidR="00955B20">
        <w:rPr>
          <w:rFonts w:ascii="Times New Roman" w:hAnsi="Times New Roman"/>
          <w:sz w:val="24"/>
          <w:szCs w:val="24"/>
          <w:lang w:val="uk-UA"/>
        </w:rPr>
        <w:t xml:space="preserve">відділу кадрової роботи </w:t>
      </w:r>
      <w:r w:rsidRPr="00177A54">
        <w:rPr>
          <w:rFonts w:ascii="Times New Roman" w:hAnsi="Times New Roman"/>
          <w:sz w:val="24"/>
          <w:szCs w:val="24"/>
          <w:lang w:val="uk-UA"/>
        </w:rPr>
        <w:t xml:space="preserve">та з питань </w:t>
      </w:r>
    </w:p>
    <w:p w:rsidR="00A500D5" w:rsidRDefault="000D18DC" w:rsidP="00177A54">
      <w:pPr>
        <w:spacing w:after="0" w:line="240" w:lineRule="auto"/>
        <w:rPr>
          <w:rFonts w:ascii="Times New Roman" w:hAnsi="Times New Roman"/>
          <w:sz w:val="24"/>
          <w:szCs w:val="24"/>
          <w:lang w:val="uk-UA"/>
        </w:rPr>
        <w:sectPr w:rsidR="00A500D5" w:rsidSect="00955B20">
          <w:pgSz w:w="11906" w:h="16838"/>
          <w:pgMar w:top="851" w:right="850" w:bottom="851" w:left="1418" w:header="708" w:footer="708" w:gutter="0"/>
          <w:cols w:space="708"/>
          <w:docGrid w:linePitch="360"/>
        </w:sectPr>
      </w:pPr>
      <w:r w:rsidRPr="00177A54">
        <w:rPr>
          <w:rFonts w:ascii="Times New Roman" w:hAnsi="Times New Roman"/>
          <w:sz w:val="24"/>
          <w:szCs w:val="24"/>
          <w:lang w:val="uk-UA"/>
        </w:rPr>
        <w:t>служби в органах місцевого</w:t>
      </w:r>
      <w:r w:rsidR="00955B20">
        <w:rPr>
          <w:rFonts w:ascii="Times New Roman" w:hAnsi="Times New Roman"/>
          <w:sz w:val="24"/>
          <w:szCs w:val="24"/>
          <w:lang w:val="uk-UA"/>
        </w:rPr>
        <w:t xml:space="preserve"> </w:t>
      </w:r>
      <w:r w:rsidR="0058750D">
        <w:rPr>
          <w:rFonts w:ascii="Times New Roman" w:hAnsi="Times New Roman"/>
          <w:sz w:val="24"/>
          <w:szCs w:val="24"/>
          <w:lang w:val="uk-UA"/>
        </w:rPr>
        <w:t>самоврядування</w:t>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0058750D">
        <w:rPr>
          <w:rFonts w:ascii="Times New Roman" w:hAnsi="Times New Roman"/>
          <w:sz w:val="24"/>
          <w:szCs w:val="24"/>
          <w:lang w:val="uk-UA"/>
        </w:rPr>
        <w:tab/>
        <w:t>І.</w:t>
      </w:r>
      <w:r w:rsidR="00A500D5">
        <w:rPr>
          <w:rFonts w:ascii="Times New Roman" w:hAnsi="Times New Roman"/>
          <w:sz w:val="24"/>
          <w:szCs w:val="24"/>
          <w:lang w:val="uk-UA"/>
        </w:rPr>
        <w:t>КОСТЕНЕЦЬ</w:t>
      </w:r>
      <w:r w:rsidR="00852B35">
        <w:rPr>
          <w:rFonts w:ascii="Times New Roman" w:hAnsi="Times New Roman"/>
          <w:sz w:val="24"/>
          <w:szCs w:val="24"/>
          <w:lang w:val="uk-UA"/>
        </w:rPr>
        <w:t>КИЙ</w:t>
      </w:r>
    </w:p>
    <w:p w:rsidR="00A500D5" w:rsidRPr="00A500D5" w:rsidRDefault="00A500D5" w:rsidP="00A500D5">
      <w:pPr>
        <w:spacing w:after="0" w:line="240" w:lineRule="auto"/>
        <w:jc w:val="right"/>
        <w:rPr>
          <w:rFonts w:ascii="Times New Roman" w:hAnsi="Times New Roman"/>
          <w:sz w:val="24"/>
          <w:szCs w:val="24"/>
          <w:lang w:val="uk-UA"/>
        </w:rPr>
      </w:pPr>
      <w:r w:rsidRPr="00A500D5">
        <w:rPr>
          <w:rFonts w:ascii="Times New Roman" w:hAnsi="Times New Roman"/>
          <w:color w:val="000000"/>
          <w:sz w:val="24"/>
          <w:szCs w:val="24"/>
          <w:lang w:val="uk-UA" w:eastAsia="uk-UA"/>
        </w:rPr>
        <w:lastRenderedPageBreak/>
        <w:t>Додаток 2</w:t>
      </w:r>
    </w:p>
    <w:p w:rsidR="00A500D5" w:rsidRDefault="00A500D5" w:rsidP="00A500D5">
      <w:pPr>
        <w:spacing w:after="0" w:line="240" w:lineRule="auto"/>
        <w:jc w:val="right"/>
        <w:rPr>
          <w:rFonts w:ascii="Times New Roman" w:hAnsi="Times New Roman"/>
          <w:color w:val="000000"/>
          <w:sz w:val="24"/>
          <w:szCs w:val="24"/>
          <w:lang w:val="uk-UA" w:eastAsia="uk-UA"/>
        </w:rPr>
      </w:pPr>
      <w:r w:rsidRPr="00A500D5">
        <w:rPr>
          <w:rFonts w:ascii="Times New Roman" w:hAnsi="Times New Roman"/>
          <w:color w:val="000000"/>
          <w:sz w:val="24"/>
          <w:szCs w:val="24"/>
          <w:lang w:val="uk-UA" w:eastAsia="uk-UA"/>
        </w:rPr>
        <w:t>до Програми</w:t>
      </w:r>
    </w:p>
    <w:p w:rsidR="00A500D5" w:rsidRPr="00A500D5" w:rsidRDefault="00A500D5" w:rsidP="00A500D5">
      <w:pPr>
        <w:spacing w:after="0" w:line="240" w:lineRule="auto"/>
        <w:jc w:val="right"/>
        <w:rPr>
          <w:rFonts w:ascii="Times New Roman" w:hAnsi="Times New Roman"/>
          <w:b/>
          <w:bCs/>
          <w:color w:val="000000"/>
          <w:sz w:val="24"/>
          <w:szCs w:val="24"/>
          <w:lang w:val="uk-UA" w:eastAsia="uk-UA"/>
        </w:rPr>
      </w:pPr>
    </w:p>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b/>
          <w:bCs/>
          <w:color w:val="000000"/>
          <w:sz w:val="24"/>
          <w:szCs w:val="24"/>
          <w:lang w:val="uk-UA" w:eastAsia="uk-UA"/>
        </w:rPr>
        <w:t>ЗАХОДИ І ЗАВДАННЯ</w:t>
      </w:r>
    </w:p>
    <w:p w:rsidR="00A500D5" w:rsidRDefault="00A500D5" w:rsidP="00A500D5">
      <w:pPr>
        <w:spacing w:after="0" w:line="240" w:lineRule="auto"/>
        <w:jc w:val="center"/>
        <w:rPr>
          <w:rFonts w:ascii="Times New Roman" w:hAnsi="Times New Roman"/>
          <w:b/>
          <w:bCs/>
          <w:color w:val="000000"/>
          <w:sz w:val="24"/>
          <w:szCs w:val="24"/>
          <w:lang w:val="uk-UA" w:eastAsia="uk-UA"/>
        </w:rPr>
      </w:pPr>
      <w:r w:rsidRPr="00A500D5">
        <w:rPr>
          <w:rFonts w:ascii="Times New Roman" w:hAnsi="Times New Roman"/>
          <w:b/>
          <w:bCs/>
          <w:color w:val="000000"/>
          <w:sz w:val="24"/>
          <w:szCs w:val="24"/>
          <w:lang w:val="uk-UA" w:eastAsia="uk-UA"/>
        </w:rPr>
        <w:t>з виконання 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w:t>
      </w:r>
      <w:r>
        <w:rPr>
          <w:rFonts w:ascii="Times New Roman" w:hAnsi="Times New Roman"/>
          <w:b/>
          <w:bCs/>
          <w:color w:val="000000"/>
          <w:sz w:val="24"/>
          <w:szCs w:val="24"/>
          <w:lang w:val="uk-UA" w:eastAsia="uk-UA"/>
        </w:rPr>
        <w:t xml:space="preserve"> </w:t>
      </w:r>
      <w:r w:rsidRPr="00A500D5">
        <w:rPr>
          <w:rFonts w:ascii="Times New Roman" w:hAnsi="Times New Roman"/>
          <w:b/>
          <w:bCs/>
          <w:color w:val="000000"/>
          <w:sz w:val="24"/>
          <w:szCs w:val="24"/>
          <w:lang w:val="uk-UA" w:eastAsia="uk-UA"/>
        </w:rPr>
        <w:t>депутатів міської ради на 2023 рік</w:t>
      </w:r>
    </w:p>
    <w:p w:rsidR="00A500D5" w:rsidRPr="00A500D5" w:rsidRDefault="00A500D5" w:rsidP="00A500D5">
      <w:pPr>
        <w:spacing w:after="0" w:line="240" w:lineRule="auto"/>
        <w:jc w:val="center"/>
        <w:rPr>
          <w:rFonts w:ascii="Times New Roman" w:hAnsi="Times New Roman"/>
          <w:sz w:val="24"/>
          <w:szCs w:val="24"/>
          <w:lang w:val="uk-UA"/>
        </w:rPr>
      </w:pPr>
    </w:p>
    <w:tbl>
      <w:tblPr>
        <w:tblW w:w="15201" w:type="dxa"/>
        <w:tblInd w:w="-5" w:type="dxa"/>
        <w:tblLayout w:type="fixed"/>
        <w:tblCellMar>
          <w:left w:w="0" w:type="dxa"/>
          <w:right w:w="0" w:type="dxa"/>
        </w:tblCellMar>
        <w:tblLook w:val="0000" w:firstRow="0" w:lastRow="0" w:firstColumn="0" w:lastColumn="0" w:noHBand="0" w:noVBand="0"/>
      </w:tblPr>
      <w:tblGrid>
        <w:gridCol w:w="1272"/>
        <w:gridCol w:w="3562"/>
        <w:gridCol w:w="1267"/>
        <w:gridCol w:w="3058"/>
        <w:gridCol w:w="1550"/>
        <w:gridCol w:w="2822"/>
        <w:gridCol w:w="1670"/>
      </w:tblGrid>
      <w:tr w:rsidR="00A500D5" w:rsidRPr="00A500D5" w:rsidTr="00A500D5">
        <w:tblPrEx>
          <w:tblCellMar>
            <w:top w:w="0" w:type="dxa"/>
            <w:left w:w="0" w:type="dxa"/>
            <w:bottom w:w="0" w:type="dxa"/>
            <w:right w:w="0" w:type="dxa"/>
          </w:tblCellMar>
        </w:tblPrEx>
        <w:trPr>
          <w:trHeight w:hRule="exact" w:val="2075"/>
        </w:trPr>
        <w:tc>
          <w:tcPr>
            <w:tcW w:w="1272"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color w:val="000000"/>
                <w:sz w:val="24"/>
                <w:szCs w:val="24"/>
                <w:lang w:val="uk-UA" w:eastAsia="uk-UA"/>
              </w:rPr>
              <w:t>Вид</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підвищення</w:t>
            </w:r>
          </w:p>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color w:val="000000"/>
                <w:sz w:val="24"/>
                <w:szCs w:val="24"/>
                <w:lang w:val="uk-UA" w:eastAsia="uk-UA"/>
              </w:rPr>
              <w:t>кваліфікації</w:t>
            </w:r>
          </w:p>
        </w:tc>
        <w:tc>
          <w:tcPr>
            <w:tcW w:w="3562"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color w:val="000000"/>
                <w:sz w:val="24"/>
                <w:szCs w:val="24"/>
                <w:lang w:val="uk-UA" w:eastAsia="uk-UA"/>
              </w:rPr>
              <w:t>Найменування завдання</w:t>
            </w:r>
          </w:p>
        </w:tc>
        <w:tc>
          <w:tcPr>
            <w:tcW w:w="1267"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color w:val="000000"/>
                <w:sz w:val="24"/>
                <w:szCs w:val="24"/>
                <w:lang w:val="uk-UA" w:eastAsia="uk-UA"/>
              </w:rPr>
              <w:t>Строк</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виконання</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заходу</w:t>
            </w:r>
          </w:p>
        </w:tc>
        <w:tc>
          <w:tcPr>
            <w:tcW w:w="3058"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color w:val="000000"/>
                <w:sz w:val="24"/>
                <w:szCs w:val="24"/>
                <w:lang w:val="uk-UA" w:eastAsia="uk-UA"/>
              </w:rPr>
              <w:t>Найменування</w:t>
            </w:r>
            <w:bookmarkStart w:id="0" w:name="_GoBack"/>
            <w:bookmarkEnd w:id="0"/>
            <w:r w:rsidRPr="00A500D5">
              <w:rPr>
                <w:rFonts w:ascii="Times New Roman" w:hAnsi="Times New Roman"/>
                <w:color w:val="000000"/>
                <w:sz w:val="24"/>
                <w:szCs w:val="24"/>
                <w:lang w:val="uk-UA" w:eastAsia="uk-UA"/>
              </w:rPr>
              <w:t xml:space="preserve"> заходу</w:t>
            </w:r>
          </w:p>
        </w:tc>
        <w:tc>
          <w:tcPr>
            <w:tcW w:w="1550"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color w:val="000000"/>
                <w:sz w:val="24"/>
                <w:szCs w:val="24"/>
                <w:lang w:val="uk-UA" w:eastAsia="uk-UA"/>
              </w:rPr>
              <w:t>Головний</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розпорядник</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бюджетних</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коштів</w:t>
            </w:r>
          </w:p>
        </w:tc>
        <w:tc>
          <w:tcPr>
            <w:tcW w:w="2822"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color w:val="000000"/>
                <w:sz w:val="24"/>
                <w:szCs w:val="24"/>
                <w:lang w:val="uk-UA" w:eastAsia="uk-UA"/>
              </w:rPr>
              <w:t>Джерела фінансування (державний, бюджет міської громади, інші)</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500D5" w:rsidRPr="00A500D5" w:rsidRDefault="00A500D5" w:rsidP="00A500D5">
            <w:pPr>
              <w:spacing w:after="0" w:line="240" w:lineRule="auto"/>
              <w:jc w:val="center"/>
              <w:rPr>
                <w:rFonts w:ascii="Times New Roman" w:hAnsi="Times New Roman"/>
                <w:sz w:val="24"/>
                <w:szCs w:val="24"/>
                <w:lang w:val="uk-UA"/>
              </w:rPr>
            </w:pPr>
            <w:r w:rsidRPr="00A500D5">
              <w:rPr>
                <w:rFonts w:ascii="Times New Roman" w:hAnsi="Times New Roman"/>
                <w:color w:val="000000"/>
                <w:sz w:val="24"/>
                <w:szCs w:val="24"/>
                <w:lang w:val="uk-UA" w:eastAsia="uk-UA"/>
              </w:rPr>
              <w:t>Прогнозований обсяг фінансових ресурсів для викона</w:t>
            </w:r>
            <w:r>
              <w:rPr>
                <w:rFonts w:ascii="Times New Roman" w:hAnsi="Times New Roman"/>
                <w:color w:val="000000"/>
                <w:sz w:val="24"/>
                <w:szCs w:val="24"/>
                <w:lang w:val="uk-UA" w:eastAsia="uk-UA"/>
              </w:rPr>
              <w:t>н</w:t>
            </w:r>
            <w:r w:rsidRPr="00A500D5">
              <w:rPr>
                <w:rFonts w:ascii="Times New Roman" w:hAnsi="Times New Roman"/>
                <w:color w:val="000000"/>
                <w:sz w:val="24"/>
                <w:szCs w:val="24"/>
                <w:lang w:val="uk-UA" w:eastAsia="uk-UA"/>
              </w:rPr>
              <w:t xml:space="preserve">ня завдань, </w:t>
            </w:r>
            <w:proofErr w:type="spellStart"/>
            <w:r w:rsidRPr="00A500D5">
              <w:rPr>
                <w:rFonts w:ascii="Times New Roman" w:hAnsi="Times New Roman"/>
                <w:color w:val="000000"/>
                <w:sz w:val="24"/>
                <w:szCs w:val="24"/>
                <w:lang w:val="uk-UA" w:eastAsia="uk-UA"/>
              </w:rPr>
              <w:t>тис.грн</w:t>
            </w:r>
            <w:proofErr w:type="spellEnd"/>
            <w:r w:rsidRPr="00A500D5">
              <w:rPr>
                <w:rFonts w:ascii="Times New Roman" w:hAnsi="Times New Roman"/>
                <w:color w:val="000000"/>
                <w:sz w:val="24"/>
                <w:szCs w:val="24"/>
                <w:lang w:val="uk-UA" w:eastAsia="uk-UA"/>
              </w:rPr>
              <w:t>.</w:t>
            </w:r>
          </w:p>
        </w:tc>
      </w:tr>
      <w:tr w:rsidR="00A500D5" w:rsidRPr="00A500D5" w:rsidTr="00A500D5">
        <w:tblPrEx>
          <w:tblCellMar>
            <w:top w:w="0" w:type="dxa"/>
            <w:left w:w="0" w:type="dxa"/>
            <w:bottom w:w="0" w:type="dxa"/>
            <w:right w:w="0" w:type="dxa"/>
          </w:tblCellMar>
        </w:tblPrEx>
        <w:trPr>
          <w:cantSplit/>
          <w:trHeight w:val="4612"/>
        </w:trPr>
        <w:tc>
          <w:tcPr>
            <w:tcW w:w="1272" w:type="dxa"/>
            <w:tcBorders>
              <w:top w:val="single" w:sz="4" w:space="0" w:color="auto"/>
              <w:left w:val="single" w:sz="4" w:space="0" w:color="auto"/>
              <w:bottom w:val="single" w:sz="4" w:space="0" w:color="auto"/>
              <w:right w:val="nil"/>
            </w:tcBorders>
            <w:shd w:val="clear" w:color="auto" w:fill="FFFFFF"/>
            <w:textDirection w:val="btLr"/>
            <w:vAlign w:val="center"/>
          </w:tcPr>
          <w:p w:rsidR="00A500D5" w:rsidRPr="00A500D5" w:rsidRDefault="00A500D5" w:rsidP="00A500D5">
            <w:pPr>
              <w:spacing w:after="0" w:line="240" w:lineRule="auto"/>
              <w:ind w:left="113" w:right="138"/>
              <w:jc w:val="center"/>
              <w:rPr>
                <w:rFonts w:ascii="Times New Roman" w:hAnsi="Times New Roman"/>
                <w:b/>
                <w:sz w:val="24"/>
                <w:szCs w:val="24"/>
                <w:lang w:val="uk-UA"/>
              </w:rPr>
            </w:pPr>
            <w:r w:rsidRPr="00A500D5">
              <w:rPr>
                <w:rFonts w:ascii="Times New Roman" w:hAnsi="Times New Roman"/>
                <w:b/>
                <w:sz w:val="24"/>
                <w:szCs w:val="24"/>
                <w:lang w:val="uk-UA"/>
              </w:rPr>
              <w:t>Загальна короткострокова програма</w:t>
            </w:r>
          </w:p>
        </w:tc>
        <w:tc>
          <w:tcPr>
            <w:tcW w:w="3562"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ind w:right="138"/>
              <w:jc w:val="both"/>
              <w:rPr>
                <w:rFonts w:ascii="Times New Roman" w:hAnsi="Times New Roman"/>
                <w:sz w:val="24"/>
                <w:szCs w:val="24"/>
                <w:lang w:val="uk-UA"/>
              </w:rPr>
            </w:pPr>
            <w:r w:rsidRPr="00A500D5">
              <w:rPr>
                <w:rFonts w:ascii="Times New Roman" w:hAnsi="Times New Roman"/>
                <w:color w:val="000000"/>
                <w:sz w:val="24"/>
                <w:szCs w:val="24"/>
                <w:lang w:val="uk-UA" w:eastAsia="uk-UA"/>
              </w:rPr>
              <w:t>Приведення обсягів та змісту</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навчання, підготовки та</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перепідготовки посадових осіб</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місцевого самоврядування, керівних</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працівників підприємств, установ і</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організацій Хмельницької міської</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територіальної громади, членів</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виконавчого комітету та депутатів</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міської ради у відповідність із</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поточними та перспективними</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потребами розвитку громади</w:t>
            </w:r>
          </w:p>
        </w:tc>
        <w:tc>
          <w:tcPr>
            <w:tcW w:w="1267"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ind w:right="138"/>
              <w:jc w:val="center"/>
              <w:rPr>
                <w:rFonts w:ascii="Times New Roman" w:hAnsi="Times New Roman"/>
                <w:sz w:val="24"/>
                <w:szCs w:val="24"/>
                <w:lang w:val="uk-UA"/>
              </w:rPr>
            </w:pPr>
            <w:r w:rsidRPr="00A500D5">
              <w:rPr>
                <w:rFonts w:ascii="Times New Roman" w:hAnsi="Times New Roman"/>
                <w:color w:val="000000"/>
                <w:sz w:val="24"/>
                <w:szCs w:val="24"/>
                <w:lang w:val="uk-UA" w:eastAsia="uk-UA"/>
              </w:rPr>
              <w:t>2023 рік</w:t>
            </w:r>
          </w:p>
        </w:tc>
        <w:tc>
          <w:tcPr>
            <w:tcW w:w="3058"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A500D5">
            <w:pPr>
              <w:spacing w:after="0" w:line="240" w:lineRule="auto"/>
              <w:ind w:right="138"/>
              <w:jc w:val="both"/>
              <w:rPr>
                <w:rFonts w:ascii="Times New Roman" w:hAnsi="Times New Roman"/>
                <w:sz w:val="24"/>
                <w:szCs w:val="24"/>
                <w:lang w:val="uk-UA"/>
              </w:rPr>
            </w:pPr>
            <w:r w:rsidRPr="00A500D5">
              <w:rPr>
                <w:rFonts w:ascii="Times New Roman" w:hAnsi="Times New Roman"/>
                <w:color w:val="000000"/>
                <w:sz w:val="24"/>
                <w:szCs w:val="24"/>
                <w:lang w:val="uk-UA" w:eastAsia="uk-UA"/>
              </w:rPr>
              <w:t>Виконання програми навчань,</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запропонованих Національною</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академією державного</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управління при Президентові</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України та її регіональних</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інститутів, навчальних закладів</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інших надавачів освітніх</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послуг, Центру професійного</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розвитку та комунікацій</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Асоціації міст України,</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Хмельницького регіонального</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Центру підвищення</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кваліфікації та на базі</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Хмельницької міської ради за</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кошти бюджету Хмельницької</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міської територіальної громади</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(бюджету громади).</w:t>
            </w:r>
          </w:p>
        </w:tc>
        <w:tc>
          <w:tcPr>
            <w:tcW w:w="1550"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852B35">
            <w:pPr>
              <w:spacing w:after="0" w:line="240" w:lineRule="auto"/>
              <w:ind w:right="77"/>
              <w:jc w:val="center"/>
              <w:rPr>
                <w:rFonts w:ascii="Times New Roman" w:hAnsi="Times New Roman"/>
                <w:sz w:val="24"/>
                <w:szCs w:val="24"/>
                <w:lang w:val="uk-UA"/>
              </w:rPr>
            </w:pPr>
            <w:r w:rsidRPr="00A500D5">
              <w:rPr>
                <w:rFonts w:ascii="Times New Roman" w:hAnsi="Times New Roman"/>
                <w:color w:val="000000"/>
                <w:sz w:val="24"/>
                <w:szCs w:val="24"/>
                <w:lang w:val="uk-UA" w:eastAsia="uk-UA"/>
              </w:rPr>
              <w:t>Виконавчий</w:t>
            </w:r>
            <w:r>
              <w:rPr>
                <w:rFonts w:ascii="Times New Roman" w:hAnsi="Times New Roman"/>
                <w:color w:val="000000"/>
                <w:sz w:val="24"/>
                <w:szCs w:val="24"/>
                <w:lang w:val="uk-UA" w:eastAsia="uk-UA"/>
              </w:rPr>
              <w:t xml:space="preserve"> к</w:t>
            </w:r>
            <w:r w:rsidRPr="00A500D5">
              <w:rPr>
                <w:rFonts w:ascii="Times New Roman" w:hAnsi="Times New Roman"/>
                <w:color w:val="000000"/>
                <w:sz w:val="24"/>
                <w:szCs w:val="24"/>
                <w:lang w:val="uk-UA" w:eastAsia="uk-UA"/>
              </w:rPr>
              <w:t>омітет</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Хмельницької</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міської ради</w:t>
            </w:r>
          </w:p>
        </w:tc>
        <w:tc>
          <w:tcPr>
            <w:tcW w:w="2822" w:type="dxa"/>
            <w:tcBorders>
              <w:top w:val="single" w:sz="4" w:space="0" w:color="auto"/>
              <w:left w:val="single" w:sz="4" w:space="0" w:color="auto"/>
              <w:bottom w:val="single" w:sz="4" w:space="0" w:color="auto"/>
              <w:right w:val="nil"/>
            </w:tcBorders>
            <w:shd w:val="clear" w:color="auto" w:fill="FFFFFF"/>
          </w:tcPr>
          <w:p w:rsidR="00A500D5" w:rsidRPr="00A500D5" w:rsidRDefault="00A500D5" w:rsidP="00852B35">
            <w:pPr>
              <w:spacing w:after="0" w:line="240" w:lineRule="auto"/>
              <w:ind w:right="138"/>
              <w:jc w:val="center"/>
              <w:rPr>
                <w:rFonts w:ascii="Times New Roman" w:hAnsi="Times New Roman"/>
                <w:sz w:val="24"/>
                <w:szCs w:val="24"/>
                <w:lang w:val="uk-UA"/>
              </w:rPr>
            </w:pPr>
            <w:r w:rsidRPr="00A500D5">
              <w:rPr>
                <w:rFonts w:ascii="Times New Roman" w:hAnsi="Times New Roman"/>
                <w:color w:val="000000"/>
                <w:sz w:val="24"/>
                <w:szCs w:val="24"/>
                <w:lang w:val="uk-UA" w:eastAsia="uk-UA"/>
              </w:rPr>
              <w:t>Бюджет міської</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територіальної громади,</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інші джерела фінансування</w:t>
            </w:r>
            <w:r>
              <w:rPr>
                <w:rFonts w:ascii="Times New Roman" w:hAnsi="Times New Roman"/>
                <w:color w:val="000000"/>
                <w:sz w:val="24"/>
                <w:szCs w:val="24"/>
                <w:lang w:val="uk-UA" w:eastAsia="uk-UA"/>
              </w:rPr>
              <w:t xml:space="preserve"> </w:t>
            </w:r>
            <w:r w:rsidRPr="00A500D5">
              <w:rPr>
                <w:rFonts w:ascii="Times New Roman" w:hAnsi="Times New Roman"/>
                <w:color w:val="000000"/>
                <w:sz w:val="24"/>
                <w:szCs w:val="24"/>
                <w:lang w:val="uk-UA" w:eastAsia="uk-UA"/>
              </w:rPr>
              <w:t>не заборонені законом</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500D5" w:rsidRPr="00A500D5" w:rsidRDefault="00A500D5" w:rsidP="00852B35">
            <w:pPr>
              <w:spacing w:after="0" w:line="240" w:lineRule="auto"/>
              <w:ind w:right="138"/>
              <w:jc w:val="center"/>
              <w:rPr>
                <w:rFonts w:ascii="Times New Roman" w:hAnsi="Times New Roman"/>
                <w:sz w:val="24"/>
                <w:szCs w:val="24"/>
                <w:lang w:val="uk-UA"/>
              </w:rPr>
            </w:pPr>
            <w:r w:rsidRPr="00A500D5">
              <w:rPr>
                <w:rFonts w:ascii="Times New Roman" w:hAnsi="Times New Roman"/>
                <w:color w:val="000000"/>
                <w:sz w:val="24"/>
                <w:szCs w:val="24"/>
                <w:lang w:val="uk-UA" w:eastAsia="uk-UA"/>
              </w:rPr>
              <w:t>300,00</w:t>
            </w:r>
          </w:p>
        </w:tc>
      </w:tr>
    </w:tbl>
    <w:p w:rsidR="00A500D5" w:rsidRDefault="00A500D5" w:rsidP="00A500D5">
      <w:pPr>
        <w:spacing w:after="0" w:line="240" w:lineRule="auto"/>
        <w:rPr>
          <w:rFonts w:ascii="Times New Roman" w:hAnsi="Times New Roman"/>
          <w:sz w:val="24"/>
          <w:szCs w:val="24"/>
          <w:lang w:val="uk-UA"/>
        </w:rPr>
      </w:pPr>
    </w:p>
    <w:p w:rsidR="00852B35" w:rsidRDefault="00852B35" w:rsidP="00852B35">
      <w:pPr>
        <w:spacing w:after="0" w:line="240" w:lineRule="auto"/>
        <w:rPr>
          <w:rFonts w:ascii="Times New Roman" w:hAnsi="Times New Roman"/>
          <w:sz w:val="24"/>
          <w:szCs w:val="24"/>
          <w:lang w:val="uk-UA"/>
        </w:rPr>
      </w:pPr>
      <w:r w:rsidRPr="00177A54">
        <w:rPr>
          <w:rFonts w:ascii="Times New Roman" w:hAnsi="Times New Roman"/>
          <w:sz w:val="24"/>
          <w:szCs w:val="24"/>
          <w:lang w:val="uk-UA"/>
        </w:rPr>
        <w:t xml:space="preserve">Завідувач </w:t>
      </w:r>
      <w:r>
        <w:rPr>
          <w:rFonts w:ascii="Times New Roman" w:hAnsi="Times New Roman"/>
          <w:sz w:val="24"/>
          <w:szCs w:val="24"/>
          <w:lang w:val="uk-UA"/>
        </w:rPr>
        <w:t xml:space="preserve">відділу кадрової роботи </w:t>
      </w:r>
      <w:r w:rsidRPr="00177A54">
        <w:rPr>
          <w:rFonts w:ascii="Times New Roman" w:hAnsi="Times New Roman"/>
          <w:sz w:val="24"/>
          <w:szCs w:val="24"/>
          <w:lang w:val="uk-UA"/>
        </w:rPr>
        <w:t xml:space="preserve">та з питань </w:t>
      </w:r>
    </w:p>
    <w:p w:rsidR="00852B35" w:rsidRPr="00177A54" w:rsidRDefault="00852B35" w:rsidP="00852B35">
      <w:pPr>
        <w:spacing w:after="0" w:line="240" w:lineRule="auto"/>
        <w:rPr>
          <w:rFonts w:ascii="Times New Roman" w:hAnsi="Times New Roman"/>
          <w:sz w:val="24"/>
          <w:szCs w:val="24"/>
          <w:lang w:val="uk-UA"/>
        </w:rPr>
      </w:pPr>
      <w:r w:rsidRPr="00177A54">
        <w:rPr>
          <w:rFonts w:ascii="Times New Roman" w:hAnsi="Times New Roman"/>
          <w:sz w:val="24"/>
          <w:szCs w:val="24"/>
          <w:lang w:val="uk-UA"/>
        </w:rPr>
        <w:t>служби в органах місцевого</w:t>
      </w:r>
      <w:r>
        <w:rPr>
          <w:rFonts w:ascii="Times New Roman" w:hAnsi="Times New Roman"/>
          <w:sz w:val="24"/>
          <w:szCs w:val="24"/>
          <w:lang w:val="uk-UA"/>
        </w:rPr>
        <w:t xml:space="preserve"> самоврядування</w:t>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І.КОСТЕНЕЦЬ</w:t>
      </w:r>
      <w:r>
        <w:rPr>
          <w:rFonts w:ascii="Times New Roman" w:hAnsi="Times New Roman"/>
          <w:sz w:val="24"/>
          <w:szCs w:val="24"/>
          <w:lang w:val="uk-UA"/>
        </w:rPr>
        <w:t>КИЙ</w:t>
      </w:r>
    </w:p>
    <w:sectPr w:rsidR="00852B35" w:rsidRPr="00177A54" w:rsidSect="00A500D5">
      <w:pgSz w:w="16838" w:h="11906" w:orient="landscape"/>
      <w:pgMar w:top="568" w:right="85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24"/>
    <w:rsid w:val="00032F2C"/>
    <w:rsid w:val="000D18DC"/>
    <w:rsid w:val="000D7E11"/>
    <w:rsid w:val="00177A54"/>
    <w:rsid w:val="001E73AF"/>
    <w:rsid w:val="00207D16"/>
    <w:rsid w:val="002E0C90"/>
    <w:rsid w:val="003A1EEA"/>
    <w:rsid w:val="003B39E5"/>
    <w:rsid w:val="003C4187"/>
    <w:rsid w:val="003F1BF1"/>
    <w:rsid w:val="00427008"/>
    <w:rsid w:val="00435BE4"/>
    <w:rsid w:val="0050423E"/>
    <w:rsid w:val="0058750D"/>
    <w:rsid w:val="005E5965"/>
    <w:rsid w:val="006A4648"/>
    <w:rsid w:val="00721EF5"/>
    <w:rsid w:val="00794D52"/>
    <w:rsid w:val="007B6EE1"/>
    <w:rsid w:val="007E7497"/>
    <w:rsid w:val="00852B35"/>
    <w:rsid w:val="008A293A"/>
    <w:rsid w:val="008D675D"/>
    <w:rsid w:val="00902C8A"/>
    <w:rsid w:val="00955B20"/>
    <w:rsid w:val="00A41294"/>
    <w:rsid w:val="00A500D5"/>
    <w:rsid w:val="00BF38FB"/>
    <w:rsid w:val="00C30A4B"/>
    <w:rsid w:val="00CF3715"/>
    <w:rsid w:val="00D37B24"/>
    <w:rsid w:val="00D46346"/>
    <w:rsid w:val="00D54759"/>
    <w:rsid w:val="00DA4569"/>
    <w:rsid w:val="00DB192A"/>
    <w:rsid w:val="00EF0D1E"/>
    <w:rsid w:val="00EF32CE"/>
    <w:rsid w:val="00F54A45"/>
    <w:rsid w:val="00F73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E10E3BA-07A5-4C1A-9DD5-486B849B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24"/>
    <w:rPr>
      <w:rFonts w:ascii="Calibri" w:eastAsia="Times New Roman" w:hAnsi="Calibri" w:cs="Times New Roman"/>
      <w:lang w:eastAsia="ru-RU"/>
    </w:rPr>
  </w:style>
  <w:style w:type="paragraph" w:styleId="1">
    <w:name w:val="heading 1"/>
    <w:basedOn w:val="a"/>
    <w:next w:val="a"/>
    <w:link w:val="10"/>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8FB"/>
    <w:rPr>
      <w:rFonts w:ascii="Times New Roman" w:eastAsia="Times New Roman" w:hAnsi="Times New Roman" w:cs="Times New Roman"/>
      <w:sz w:val="24"/>
      <w:szCs w:val="24"/>
      <w:lang w:val="uk-UA" w:eastAsia="ru-RU"/>
    </w:rPr>
  </w:style>
  <w:style w:type="paragraph" w:styleId="a3">
    <w:name w:val="Body Text"/>
    <w:basedOn w:val="a"/>
    <w:link w:val="a4"/>
    <w:semiHidden/>
    <w:unhideWhenUsed/>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semiHidden/>
    <w:rsid w:val="00BF38F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A1EEA"/>
    <w:rPr>
      <w:rFonts w:ascii="Segoe UI" w:eastAsia="Times New Roman" w:hAnsi="Segoe UI" w:cs="Segoe UI"/>
      <w:sz w:val="18"/>
      <w:szCs w:val="18"/>
      <w:lang w:eastAsia="ru-RU"/>
    </w:rPr>
  </w:style>
  <w:style w:type="paragraph" w:styleId="a7">
    <w:name w:val="Normal (Web)"/>
    <w:basedOn w:val="a"/>
    <w:uiPriority w:val="99"/>
    <w:unhideWhenUsed/>
    <w:rsid w:val="00EF0D1E"/>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177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D280-FEC5-47C2-9C7A-293A8853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2447</Words>
  <Characters>13950</Characters>
  <Application>Microsoft Office Word</Application>
  <DocSecurity>0</DocSecurity>
  <Lines>116</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Костенецький Ігор Леонідович</dc:creator>
  <cp:keywords/>
  <dc:description/>
  <cp:lastModifiedBy>Бульба Вікторія Миколаївна</cp:lastModifiedBy>
  <cp:revision>5</cp:revision>
  <cp:lastPrinted>2022-11-25T07:31:00Z</cp:lastPrinted>
  <dcterms:created xsi:type="dcterms:W3CDTF">2023-01-02T12:45:00Z</dcterms:created>
  <dcterms:modified xsi:type="dcterms:W3CDTF">2023-01-02T14:31:00Z</dcterms:modified>
</cp:coreProperties>
</file>