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EF84" w14:textId="77777777" w:rsidR="00B74C2C" w:rsidRPr="00B74C2C" w:rsidRDefault="00B74C2C" w:rsidP="00B74C2C">
      <w:pPr>
        <w:suppressAutoHyphens/>
        <w:jc w:val="center"/>
        <w:rPr>
          <w:rFonts w:ascii="Liberation Serif" w:eastAsia="SimSun" w:hAnsi="Liberation Serif" w:cs="Mangal"/>
          <w:kern w:val="2"/>
          <w:lang w:eastAsia="zh-CN" w:bidi="hi-IN"/>
        </w:rPr>
      </w:pPr>
      <w:bookmarkStart w:id="0" w:name="_Hlk104377304"/>
      <w:bookmarkStart w:id="1" w:name="_Hlk104371812"/>
      <w:r w:rsidRPr="00B74C2C">
        <w:rPr>
          <w:rFonts w:ascii="Liberation Serif" w:eastAsia="SimSun" w:hAnsi="Liberation Serif" w:cs="Mangal"/>
          <w:noProof/>
          <w:kern w:val="1"/>
          <w:lang w:bidi="ar-SA"/>
        </w:rPr>
        <w:drawing>
          <wp:inline distT="0" distB="0" distL="0" distR="0" wp14:anchorId="1E1E58CD" wp14:editId="0D417842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88953" w14:textId="77777777" w:rsidR="00B74C2C" w:rsidRPr="00B74C2C" w:rsidRDefault="00B74C2C" w:rsidP="00B74C2C">
      <w:pPr>
        <w:suppressAutoHyphens/>
        <w:jc w:val="center"/>
        <w:rPr>
          <w:rFonts w:ascii="Liberation Serif" w:eastAsia="SimSun" w:hAnsi="Liberation Serif" w:cs="Mangal"/>
          <w:kern w:val="1"/>
          <w:sz w:val="30"/>
          <w:szCs w:val="30"/>
          <w:lang w:eastAsia="zh-CN" w:bidi="hi-IN"/>
        </w:rPr>
      </w:pPr>
      <w:r w:rsidRPr="00B74C2C">
        <w:rPr>
          <w:rFonts w:ascii="Liberation Serif" w:eastAsia="SimSun" w:hAnsi="Liberation Serif" w:cs="Mangal"/>
          <w:b/>
          <w:bCs/>
          <w:kern w:val="1"/>
          <w:sz w:val="30"/>
          <w:szCs w:val="30"/>
          <w:lang w:eastAsia="zh-CN" w:bidi="hi-IN"/>
        </w:rPr>
        <w:t>ХМЕЛЬНИЦЬКА МІСЬКА РАДА</w:t>
      </w:r>
    </w:p>
    <w:p w14:paraId="6108FE0E" w14:textId="77777777" w:rsidR="00B74C2C" w:rsidRPr="00B74C2C" w:rsidRDefault="00B74C2C" w:rsidP="00B74C2C">
      <w:pPr>
        <w:suppressAutoHyphens/>
        <w:jc w:val="center"/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</w:pPr>
      <w:r w:rsidRPr="00B74C2C">
        <w:rPr>
          <w:rFonts w:ascii="Liberation Serif" w:eastAsia="SimSun" w:hAnsi="Liberation Serif" w:cs="Mangal"/>
          <w:noProof/>
          <w:color w:val="auto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F2FE7" wp14:editId="12CD860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18534011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692F8" w14:textId="77777777" w:rsidR="00B74C2C" w:rsidRPr="00B74C2C" w:rsidRDefault="00B74C2C" w:rsidP="00B74C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74C2C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позачергової тридцять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F2FE7" id="Прямокутник 12" o:spid="_x0000_s1026" style="position:absolute;left:0;text-align:left;margin-left:103.85pt;margin-top:17.65pt;width:268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lb3gEAAJ4DAAAOAAAAZHJzL2Uyb0RvYy54bWysU8GO0zAQvSPxD5bvNEk3BRo1Xa12tQhp&#10;YZEWPsBx7MQi8Zix26R8PWO32y1wQ1wsz4z9/N7M8+Z6Hge2V+gN2JoXi5wzZSW0xnY1//b1/s17&#10;znwQthUDWFXzg/L8evv61WZylVpCD0OrkBGI9dXkat6H4Kos87JXo/ALcMpSUQOOIlCIXdaimAh9&#10;HLJlnr/NJsDWIUjlPWXvjkW+TfhaKxketfYqsKHmxC2kFdPaxDXbbkTVoXC9kSca4h9YjMJYevQM&#10;dSeCYDs0f0GNRiJ40GEhYcxAayNV0kBqivwPNU+9cCppoeZ4d26T/3+w8vP+yX3BSN27B5DfPbNw&#10;2wvbqRtEmHolWnquiI3KJuer84UYeLrKmukTtDRasQuQejBrHCMgqWNzavXh3Go1ByYpeVXm6/WK&#10;JiKpdlUu13maRSaq59sOffigYGRxU3OkUSZ0sX/wIbIR1fOR+JiFezMMaZyD/S1BB2MmsY+Eozd8&#10;FeZmZqat+SpKi5kG2gPJQTiahExNmx7wJ2cTGaTm/sdOoOJs+GipJeuiLKOjUlCu3i0pwMtKc1kR&#10;VhJUzQNnx+1tOLpw59B0Pb1UJHUWbqiN2iSFL6xO9MkESfjJsNFll3E69fKttr8A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8aJpW94BAACeAwAADgAAAAAAAAAAAAAAAAAuAgAAZHJzL2Uyb0RvYy54bWxQSwECLQAU&#10;AAYACAAAACEAfJSNDuEAAAAJAQAADwAAAAAAAAAAAAAAAAA4BAAAZHJzL2Rvd25yZXYueG1sUEsF&#10;BgAAAAAEAAQA8wAAAEYFAAAAAA==&#10;" filled="f" stroked="f">
                <v:textbox>
                  <w:txbxContent>
                    <w:p w14:paraId="035692F8" w14:textId="77777777" w:rsidR="00B74C2C" w:rsidRPr="00B74C2C" w:rsidRDefault="00B74C2C" w:rsidP="00B74C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74C2C">
                        <w:rPr>
                          <w:rFonts w:ascii="Times New Roman" w:hAnsi="Times New Roman" w:cs="Times New Roman"/>
                          <w:b/>
                        </w:rPr>
                        <w:t>позачергової тридцять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74C2C"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  <w:t>РІШЕННЯ</w:t>
      </w:r>
    </w:p>
    <w:p w14:paraId="3107552D" w14:textId="77777777" w:rsidR="00B74C2C" w:rsidRPr="00B74C2C" w:rsidRDefault="00B74C2C" w:rsidP="00B74C2C">
      <w:pPr>
        <w:suppressAutoHyphens/>
        <w:jc w:val="center"/>
        <w:rPr>
          <w:rFonts w:ascii="Liberation Serif" w:eastAsia="SimSun" w:hAnsi="Liberation Serif" w:cs="Mangal"/>
          <w:b/>
          <w:bCs/>
          <w:kern w:val="1"/>
          <w:sz w:val="36"/>
          <w:szCs w:val="30"/>
          <w:lang w:eastAsia="zh-CN" w:bidi="hi-IN"/>
        </w:rPr>
      </w:pPr>
      <w:r w:rsidRPr="00B74C2C"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  <w:t>______________________________</w:t>
      </w:r>
    </w:p>
    <w:p w14:paraId="015B5D05" w14:textId="77777777" w:rsidR="00B74C2C" w:rsidRPr="00B74C2C" w:rsidRDefault="00B74C2C" w:rsidP="00B74C2C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  <w:r w:rsidRPr="00B74C2C">
        <w:rPr>
          <w:rFonts w:ascii="Liberation Serif" w:eastAsia="SimSun" w:hAnsi="Liberation Serif" w:cs="Mangal"/>
          <w:noProof/>
          <w:color w:val="auto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BEE4B" wp14:editId="376C066E">
                <wp:simplePos x="0" y="0"/>
                <wp:positionH relativeFrom="column">
                  <wp:posOffset>347344</wp:posOffset>
                </wp:positionH>
                <wp:positionV relativeFrom="paragraph">
                  <wp:posOffset>37465</wp:posOffset>
                </wp:positionV>
                <wp:extent cx="1514475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0DEA8" w14:textId="77777777" w:rsidR="00B74C2C" w:rsidRPr="00B74C2C" w:rsidRDefault="00B74C2C" w:rsidP="00B74C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C2C">
                              <w:rPr>
                                <w:rFonts w:ascii="Times New Roman" w:hAnsi="Times New Roman" w:cs="Times New Roman"/>
                              </w:rPr>
                              <w:t>15.09.2023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BEE4B" id="Прямокутник 11" o:spid="_x0000_s1027" style="position:absolute;margin-left:27.35pt;margin-top:2.95pt;width:119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kM3QEAAJ4DAAAOAAAAZHJzL2Uyb0RvYy54bWysU9uO0zAQfUfiHyy/0zRRLxA1Xa12tQhp&#10;uUgLHzB1nMQi8Zix26R8PWO32y3whnixPDP2mXPGx5ubaejFQZM3aCuZz+ZSaKuwNrat5LevD2/e&#10;SuED2Bp6tLqSR+3lzfb1q83oSl1gh32tSTCI9eXoKtmF4Mos86rTA/gZOm252CANEDikNqsJRkYf&#10;+qyYz1fZiFQ7QqW95+z9qSi3Cb9ptAqfm8brIPpKMreQVkrrLq7ZdgNlS+A6o8404B9YDGAsN71A&#10;3UMAsSfzF9RgFKHHJswUDhk2jVE6aWA1+fwPNU8dOJ208HC8u4zJ/z9Y9enw5L5QpO7dI6rvXli8&#10;68C2+pYIx05Dze3yOKhsdL68XIiB56tiN37Emp8W9gHTDKaGhgjI6sSURn28jFpPQShO5st8sVgv&#10;pVBcK9arolimFlA+33bkw3uNg4ibShI/ZUKHw6MPkQ2Uz0diM4sPpu/Tc/b2twQfjJnEPhKO3vBl&#10;mHaTMHUlV7FvzOywPrIcwpNJ2NS86ZB+SjGyQSrpf+yBtBT9B8sjeccCoqNSsFiuCw7ourK7roBV&#10;DFXJIMVpexdOLtw7Mm3HnfKkzuItj7ExSeELqzN9NkESfjZsdNl1nE69fKvtLwAAAP//AwBQSwME&#10;FAAGAAgAAAAhANZN9QrfAAAABwEAAA8AAABkcnMvZG93bnJldi54bWxMjk9Lw0AUxO+C32F5ghex&#10;G2P8k5hNkYJYRCim2vM2+0yC2bdpdpvEb+/zpKdhmGHmly9n24kRB986UnC1iEAgVc60VCt43z5d&#10;3oPwQZPRnSNU8I0elsXpSa4z4yZ6w7EMteAR8plW0ITQZ1L6qkGr/cL1SJx9usHqwHaopRn0xOO2&#10;k3EU3UqrW+KHRve4arD6Ko9WwVRtxt329VluLnZrR4f1YVV+vCh1fjY/PoAIOIe/MvziMzoUzLR3&#10;RzJedApukjtusqYgOI7T6xjEXkGSJiCLXP7nL34AAAD//wMAUEsBAi0AFAAGAAgAAAAhALaDOJL+&#10;AAAA4QEAABMAAAAAAAAAAAAAAAAAAAAAAFtDb250ZW50X1R5cGVzXS54bWxQSwECLQAUAAYACAAA&#10;ACEAOP0h/9YAAACUAQAACwAAAAAAAAAAAAAAAAAvAQAAX3JlbHMvLnJlbHNQSwECLQAUAAYACAAA&#10;ACEAFpqpDN0BAACeAwAADgAAAAAAAAAAAAAAAAAuAgAAZHJzL2Uyb0RvYy54bWxQSwECLQAUAAYA&#10;CAAAACEA1k31Ct8AAAAHAQAADwAAAAAAAAAAAAAAAAA3BAAAZHJzL2Rvd25yZXYueG1sUEsFBgAA&#10;AAAEAAQA8wAAAEMFAAAAAA==&#10;" filled="f" stroked="f">
                <v:textbox>
                  <w:txbxContent>
                    <w:p w14:paraId="2B50DEA8" w14:textId="77777777" w:rsidR="00B74C2C" w:rsidRPr="00B74C2C" w:rsidRDefault="00B74C2C" w:rsidP="00B74C2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74C2C">
                        <w:rPr>
                          <w:rFonts w:ascii="Times New Roman" w:hAnsi="Times New Roman" w:cs="Times New Roman"/>
                        </w:rPr>
                        <w:t>15.09.2023</w:t>
                      </w:r>
                    </w:p>
                  </w:txbxContent>
                </v:textbox>
              </v:rect>
            </w:pict>
          </mc:Fallback>
        </mc:AlternateContent>
      </w:r>
      <w:r w:rsidRPr="00B74C2C">
        <w:rPr>
          <w:rFonts w:ascii="Liberation Serif" w:eastAsia="SimSun" w:hAnsi="Liberation Serif" w:cs="Mangal"/>
          <w:noProof/>
          <w:color w:val="auto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6C4C3" wp14:editId="74A7649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A8D19" w14:textId="71B5F124" w:rsidR="00B74C2C" w:rsidRPr="00B74C2C" w:rsidRDefault="00B74C2C" w:rsidP="00B74C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6C4C3" id="Прямокутник 3" o:spid="_x0000_s1028" style="position:absolute;margin-left:196.2pt;margin-top:3.25pt;width:40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kN3QEAAJ0DAAAOAAAAZHJzL2Uyb0RvYy54bWysU8GO0zAQvSPxD5bvNE1otxA1Xa12tQhp&#10;YZEWPmDiOI1F4jFjt0n5esZut1vghrhYnhn7zXvj5/X1NPRir8kbtJXMZ3MptFXYGLut5Lev92/e&#10;SeED2AZ6tLqSB+3l9eb1q/XoSl1gh32jSTCI9eXoKtmF4Mos86rTA/gZOm252CINEDikbdYQjIw+&#10;9Fkxn19lI1LjCJX2nrN3x6LcJPy21So8tq3XQfSVZG4hrZTWOq7ZZg3llsB1Rp1owD+wGMBYbnqG&#10;uoMAYkfmL6jBKEKPbZgpHDJsW6N00sBq8vkfap46cDpp4eF4dx6T/3+w6vP+yX2hSN27B1TfvbB4&#10;24Hd6hsiHDsNDbfL46Cy0fnyfCEGnq+KevyEDT8t7AKmGUwtDRGQ1YkpjfpwHrWeglCcXOaLt0t+&#10;EMWlYnVVFMvUAcrny458+KBxEHFTSeKXTOCwf/AhkoHy+UjsZfHe9H16zd7+luCDMZPIR77RGr4M&#10;Uz0J01RyFfvGTI3NgdUQHj3CnuZNh/RTipH9UUn/Ywekpeg/Wp7I+3yxiIZKwWK5Kjigy0p9WQGr&#10;GKqSQYrj9jYcTbhzZLYdd8qTOos3PMXWJIUvrE702QNJ+Mmv0WSXcTr18qs2v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v3m5Dd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87A8D19" w14:textId="71B5F124" w:rsidR="00B74C2C" w:rsidRPr="00B74C2C" w:rsidRDefault="00B74C2C" w:rsidP="00B74C2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</w:p>
    <w:p w14:paraId="290C28BD" w14:textId="77777777" w:rsidR="00B74C2C" w:rsidRPr="00B74C2C" w:rsidRDefault="00B74C2C" w:rsidP="00B74C2C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  <w:r w:rsidRPr="00B74C2C">
        <w:rPr>
          <w:rFonts w:ascii="Liberation Serif" w:eastAsia="SimSun" w:hAnsi="Liberation Serif" w:cs="Mangal"/>
          <w:kern w:val="1"/>
          <w:lang w:eastAsia="zh-CN" w:bidi="hi-IN"/>
        </w:rPr>
        <w:t>від __________________________ № __________</w:t>
      </w:r>
      <w:r w:rsidRPr="00B74C2C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B74C2C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B74C2C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B74C2C">
        <w:rPr>
          <w:rFonts w:ascii="Liberation Serif" w:eastAsia="SimSun" w:hAnsi="Liberation Serif" w:cs="Mangal"/>
          <w:kern w:val="1"/>
          <w:lang w:eastAsia="zh-CN" w:bidi="hi-IN"/>
        </w:rPr>
        <w:tab/>
      </w:r>
      <w:proofErr w:type="spellStart"/>
      <w:r w:rsidRPr="00B74C2C">
        <w:rPr>
          <w:rFonts w:ascii="Liberation Serif" w:eastAsia="SimSun" w:hAnsi="Liberation Serif" w:cs="Mangal"/>
          <w:kern w:val="1"/>
          <w:lang w:eastAsia="zh-CN" w:bidi="hi-IN"/>
        </w:rPr>
        <w:t>м.Хмельницький</w:t>
      </w:r>
      <w:proofErr w:type="spellEnd"/>
    </w:p>
    <w:p w14:paraId="233141AB" w14:textId="77777777" w:rsidR="00B74C2C" w:rsidRPr="005D509F" w:rsidRDefault="00B74C2C" w:rsidP="00B74C2C">
      <w:pPr>
        <w:ind w:right="5386"/>
        <w:jc w:val="both"/>
        <w:rPr>
          <w:rFonts w:ascii="Times New Roman" w:eastAsia="Andale Sans UI" w:hAnsi="Times New Roman"/>
          <w:kern w:val="2"/>
        </w:rPr>
      </w:pPr>
    </w:p>
    <w:p w14:paraId="33B10760" w14:textId="77777777" w:rsidR="00B74C2C" w:rsidRPr="005D509F" w:rsidRDefault="00B74C2C" w:rsidP="00B74C2C">
      <w:pPr>
        <w:ind w:right="5386"/>
        <w:jc w:val="both"/>
        <w:rPr>
          <w:rFonts w:ascii="Times New Roman" w:hAnsi="Times New Roman"/>
        </w:rPr>
      </w:pPr>
      <w:r w:rsidRPr="005D509F">
        <w:rPr>
          <w:rFonts w:ascii="Times New Roman" w:eastAsia="Andale Sans UI" w:hAnsi="Times New Roman"/>
          <w:kern w:val="2"/>
        </w:rPr>
        <w:t>Про</w:t>
      </w:r>
      <w:bookmarkEnd w:id="0"/>
      <w:bookmarkEnd w:id="1"/>
      <w:r w:rsidRPr="005D509F">
        <w:rPr>
          <w:rFonts w:ascii="Times New Roman" w:eastAsia="Andale Sans UI" w:hAnsi="Times New Roman"/>
          <w:kern w:val="2"/>
        </w:rPr>
        <w:t xml:space="preserve"> затвердження Положення про проведення конкурсу на визначення опорного закладу загальної середньої освіти Хмельницької міської територіальної громади та складу конкурсної комісії</w:t>
      </w:r>
    </w:p>
    <w:p w14:paraId="2974C7F1" w14:textId="77777777" w:rsidR="00B74C2C" w:rsidRPr="005D509F" w:rsidRDefault="00B74C2C" w:rsidP="00B74C2C">
      <w:pPr>
        <w:jc w:val="both"/>
        <w:rPr>
          <w:rFonts w:ascii="Times New Roman" w:hAnsi="Times New Roman"/>
        </w:rPr>
      </w:pPr>
    </w:p>
    <w:p w14:paraId="002728C5" w14:textId="77777777" w:rsidR="00B74C2C" w:rsidRPr="005D509F" w:rsidRDefault="00B74C2C" w:rsidP="00B74C2C">
      <w:pPr>
        <w:jc w:val="both"/>
        <w:rPr>
          <w:rFonts w:ascii="Times New Roman" w:hAnsi="Times New Roman"/>
        </w:rPr>
      </w:pPr>
    </w:p>
    <w:p w14:paraId="7953B43A" w14:textId="77777777" w:rsidR="00B74C2C" w:rsidRPr="005D509F" w:rsidRDefault="00B74C2C" w:rsidP="00B74C2C">
      <w:pPr>
        <w:ind w:firstLine="567"/>
        <w:jc w:val="both"/>
        <w:rPr>
          <w:rFonts w:ascii="Times New Roman" w:hAnsi="Times New Roman"/>
        </w:rPr>
      </w:pPr>
      <w:r w:rsidRPr="005D509F">
        <w:rPr>
          <w:rFonts w:ascii="Times New Roman" w:hAnsi="Times New Roman"/>
        </w:rPr>
        <w:t xml:space="preserve">Розглянувши пропозицію виконавчого комітету Хмельницької міської ради, </w:t>
      </w:r>
      <w:bookmarkStart w:id="2" w:name="_Hlk104371777"/>
      <w:r w:rsidRPr="005D509F">
        <w:rPr>
          <w:rFonts w:ascii="Times New Roman" w:hAnsi="Times New Roman"/>
        </w:rPr>
        <w:t xml:space="preserve">з метою удосконалення структури закладів загальної середньої освіти Хмельницької міської територіальної громади, </w:t>
      </w:r>
      <w:bookmarkEnd w:id="2"/>
      <w:r w:rsidRPr="005D509F">
        <w:rPr>
          <w:rFonts w:ascii="Times New Roman" w:hAnsi="Times New Roman"/>
        </w:rPr>
        <w:t xml:space="preserve">відповідно до Закону України </w:t>
      </w:r>
      <w:bookmarkStart w:id="3" w:name="_Hlk104377403"/>
      <w:r w:rsidRPr="005D509F">
        <w:rPr>
          <w:rFonts w:ascii="Times New Roman" w:hAnsi="Times New Roman"/>
        </w:rPr>
        <w:t>«Про освіту», Закону України «Про повну загальну середню освіту»</w:t>
      </w:r>
      <w:bookmarkEnd w:id="3"/>
      <w:r w:rsidRPr="005D509F">
        <w:rPr>
          <w:rFonts w:ascii="Times New Roman" w:hAnsi="Times New Roman"/>
        </w:rPr>
        <w:t>, Положення про опорний заклад освіти, затвердженого постановою Кабінету Міністрів України від 19 червня 2019 року №532, із змінами, керуючись Законом України «Про місцеве самоврядування в Україні», міська рада</w:t>
      </w:r>
    </w:p>
    <w:p w14:paraId="1B360AC9" w14:textId="77777777" w:rsidR="00B74C2C" w:rsidRPr="005D509F" w:rsidRDefault="00B74C2C" w:rsidP="00B74C2C">
      <w:pPr>
        <w:jc w:val="both"/>
        <w:rPr>
          <w:rFonts w:ascii="Times New Roman" w:hAnsi="Times New Roman"/>
        </w:rPr>
      </w:pPr>
    </w:p>
    <w:p w14:paraId="034890AC" w14:textId="77777777" w:rsidR="00B74C2C" w:rsidRPr="005D509F" w:rsidRDefault="00B74C2C" w:rsidP="00B74C2C">
      <w:pPr>
        <w:jc w:val="both"/>
        <w:rPr>
          <w:rFonts w:ascii="Times New Roman" w:hAnsi="Times New Roman"/>
        </w:rPr>
      </w:pPr>
      <w:r w:rsidRPr="005D509F">
        <w:rPr>
          <w:rFonts w:ascii="Times New Roman" w:hAnsi="Times New Roman"/>
        </w:rPr>
        <w:t>ВИРІШИЛА:</w:t>
      </w:r>
    </w:p>
    <w:p w14:paraId="11E2CD2F" w14:textId="77777777" w:rsidR="00B74C2C" w:rsidRPr="005D509F" w:rsidRDefault="00B74C2C" w:rsidP="00B74C2C">
      <w:pPr>
        <w:jc w:val="both"/>
        <w:rPr>
          <w:rFonts w:ascii="Times New Roman" w:hAnsi="Times New Roman"/>
        </w:rPr>
      </w:pPr>
    </w:p>
    <w:p w14:paraId="44E64E7B" w14:textId="2A9ECBAC" w:rsidR="00B74C2C" w:rsidRPr="005D509F" w:rsidRDefault="00B74C2C" w:rsidP="00B74C2C">
      <w:pPr>
        <w:ind w:firstLine="567"/>
        <w:jc w:val="both"/>
        <w:rPr>
          <w:rFonts w:ascii="Times New Roman" w:hAnsi="Times New Roman"/>
        </w:rPr>
      </w:pPr>
      <w:r w:rsidRPr="005D509F">
        <w:rPr>
          <w:rFonts w:ascii="Times New Roman" w:hAnsi="Times New Roman"/>
        </w:rPr>
        <w:t>1. Затвердити Положення про проведення конкурсу на визначення опорного закладу загальної середньої освіти Хмельницької міської територіальної громади згідно з додатком 1.</w:t>
      </w:r>
    </w:p>
    <w:p w14:paraId="525D9D53" w14:textId="77777777" w:rsidR="00B74C2C" w:rsidRPr="005D509F" w:rsidRDefault="00B74C2C" w:rsidP="00B74C2C">
      <w:pPr>
        <w:ind w:firstLine="567"/>
        <w:jc w:val="both"/>
        <w:rPr>
          <w:rFonts w:ascii="Times New Roman" w:hAnsi="Times New Roman"/>
        </w:rPr>
      </w:pPr>
      <w:r w:rsidRPr="005D509F">
        <w:rPr>
          <w:rFonts w:ascii="Times New Roman" w:hAnsi="Times New Roman"/>
        </w:rPr>
        <w:t>2. Затвердити склад конкурсної комісії на визначення опорного закладу загальної середньої освіти Хмельницької міської територіальної громади згідно з додатком 2.</w:t>
      </w:r>
    </w:p>
    <w:p w14:paraId="6C694E6B" w14:textId="77777777" w:rsidR="00B74C2C" w:rsidRPr="005D509F" w:rsidRDefault="00B74C2C" w:rsidP="00B74C2C">
      <w:pPr>
        <w:ind w:firstLine="567"/>
        <w:jc w:val="both"/>
        <w:rPr>
          <w:rFonts w:ascii="Times New Roman" w:hAnsi="Times New Roman"/>
        </w:rPr>
      </w:pPr>
      <w:r w:rsidRPr="005D509F">
        <w:rPr>
          <w:rFonts w:ascii="Times New Roman" w:hAnsi="Times New Roman"/>
        </w:rPr>
        <w:t xml:space="preserve">3. Відповідальність за виконання рішення покласти на Департамент освіти та науки Хмельницької міської ради і заступника міського голови </w:t>
      </w:r>
      <w:proofErr w:type="spellStart"/>
      <w:r w:rsidRPr="005D509F">
        <w:rPr>
          <w:rFonts w:ascii="Times New Roman" w:hAnsi="Times New Roman"/>
        </w:rPr>
        <w:t>М.Кривака</w:t>
      </w:r>
      <w:proofErr w:type="spellEnd"/>
      <w:r w:rsidRPr="005D509F">
        <w:rPr>
          <w:rFonts w:ascii="Times New Roman" w:hAnsi="Times New Roman"/>
        </w:rPr>
        <w:t>.</w:t>
      </w:r>
    </w:p>
    <w:p w14:paraId="1EF253D6" w14:textId="77777777" w:rsidR="00B74C2C" w:rsidRPr="005D509F" w:rsidRDefault="00B74C2C" w:rsidP="00B74C2C">
      <w:pPr>
        <w:ind w:firstLine="567"/>
        <w:jc w:val="both"/>
        <w:rPr>
          <w:rFonts w:ascii="Times New Roman" w:hAnsi="Times New Roman"/>
        </w:rPr>
      </w:pPr>
      <w:r w:rsidRPr="005D509F">
        <w:rPr>
          <w:rFonts w:ascii="Times New Roman" w:hAnsi="Times New Roman"/>
        </w:rPr>
        <w:t>4.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187010C" w14:textId="77777777" w:rsidR="00B74C2C" w:rsidRPr="005D509F" w:rsidRDefault="00B74C2C" w:rsidP="00B74C2C">
      <w:pPr>
        <w:jc w:val="both"/>
        <w:rPr>
          <w:rFonts w:ascii="Times New Roman" w:hAnsi="Times New Roman"/>
        </w:rPr>
      </w:pPr>
    </w:p>
    <w:p w14:paraId="43400E10" w14:textId="77777777" w:rsidR="00B74C2C" w:rsidRPr="005D509F" w:rsidRDefault="00B74C2C" w:rsidP="00B74C2C">
      <w:pPr>
        <w:jc w:val="both"/>
        <w:rPr>
          <w:rFonts w:ascii="Times New Roman" w:hAnsi="Times New Roman"/>
        </w:rPr>
      </w:pPr>
    </w:p>
    <w:p w14:paraId="0B685A73" w14:textId="77777777" w:rsidR="00B74C2C" w:rsidRPr="005D509F" w:rsidRDefault="00B74C2C" w:rsidP="00B74C2C">
      <w:pPr>
        <w:jc w:val="both"/>
        <w:rPr>
          <w:rFonts w:ascii="Times New Roman" w:hAnsi="Times New Roman"/>
        </w:rPr>
      </w:pPr>
    </w:p>
    <w:p w14:paraId="685B0D27" w14:textId="77777777" w:rsidR="0009193B" w:rsidRDefault="00B74C2C" w:rsidP="00B74C2C">
      <w:pPr>
        <w:jc w:val="both"/>
        <w:rPr>
          <w:rFonts w:ascii="Times New Roman" w:eastAsia="Andale Sans UI" w:hAnsi="Times New Roman"/>
          <w:kern w:val="2"/>
        </w:rPr>
      </w:pPr>
      <w:r w:rsidRPr="005D509F">
        <w:rPr>
          <w:rFonts w:ascii="Times New Roman" w:eastAsia="Andale Sans UI" w:hAnsi="Times New Roman"/>
          <w:kern w:val="2"/>
        </w:rPr>
        <w:t>Міський голова</w:t>
      </w:r>
      <w:r w:rsidRPr="005D509F">
        <w:rPr>
          <w:rFonts w:ascii="Times New Roman" w:eastAsia="Andale Sans UI" w:hAnsi="Times New Roman"/>
          <w:kern w:val="2"/>
        </w:rPr>
        <w:tab/>
      </w:r>
      <w:r w:rsidRPr="005D509F">
        <w:rPr>
          <w:rFonts w:ascii="Times New Roman" w:eastAsia="Andale Sans UI" w:hAnsi="Times New Roman"/>
          <w:kern w:val="2"/>
        </w:rPr>
        <w:tab/>
      </w:r>
      <w:r w:rsidRPr="005D509F">
        <w:rPr>
          <w:rFonts w:ascii="Times New Roman" w:eastAsia="Andale Sans UI" w:hAnsi="Times New Roman"/>
          <w:kern w:val="2"/>
        </w:rPr>
        <w:tab/>
      </w:r>
      <w:r w:rsidRPr="005D509F">
        <w:rPr>
          <w:rFonts w:ascii="Times New Roman" w:eastAsia="Andale Sans UI" w:hAnsi="Times New Roman"/>
          <w:kern w:val="2"/>
        </w:rPr>
        <w:tab/>
      </w:r>
      <w:r w:rsidRPr="005D509F">
        <w:rPr>
          <w:rFonts w:ascii="Times New Roman" w:eastAsia="Andale Sans UI" w:hAnsi="Times New Roman"/>
          <w:kern w:val="2"/>
        </w:rPr>
        <w:tab/>
      </w:r>
      <w:r w:rsidRPr="005D509F">
        <w:rPr>
          <w:rFonts w:ascii="Times New Roman" w:eastAsia="Andale Sans UI" w:hAnsi="Times New Roman"/>
          <w:kern w:val="2"/>
        </w:rPr>
        <w:tab/>
      </w:r>
      <w:r w:rsidRPr="005D509F">
        <w:rPr>
          <w:rFonts w:ascii="Times New Roman" w:eastAsia="Andale Sans UI" w:hAnsi="Times New Roman"/>
          <w:kern w:val="2"/>
        </w:rPr>
        <w:tab/>
        <w:t>Олександр СИМЧИШИН</w:t>
      </w:r>
    </w:p>
    <w:p w14:paraId="141D4919" w14:textId="77777777" w:rsidR="0009193B" w:rsidRDefault="0009193B" w:rsidP="00B74C2C">
      <w:pPr>
        <w:jc w:val="both"/>
        <w:rPr>
          <w:rFonts w:ascii="Times New Roman" w:eastAsia="Andale Sans UI" w:hAnsi="Times New Roman"/>
          <w:kern w:val="2"/>
        </w:rPr>
      </w:pPr>
    </w:p>
    <w:p w14:paraId="315E7DA9" w14:textId="77777777" w:rsidR="0009193B" w:rsidRDefault="0009193B" w:rsidP="00B74C2C">
      <w:pPr>
        <w:jc w:val="both"/>
        <w:rPr>
          <w:rFonts w:ascii="Times New Roman" w:eastAsia="Andale Sans UI" w:hAnsi="Times New Roman"/>
          <w:kern w:val="2"/>
        </w:rPr>
        <w:sectPr w:rsidR="0009193B" w:rsidSect="00B564D0">
          <w:pgSz w:w="11900" w:h="16840"/>
          <w:pgMar w:top="928" w:right="843" w:bottom="1239" w:left="1418" w:header="500" w:footer="811" w:gutter="0"/>
          <w:pgNumType w:start="1"/>
          <w:cols w:space="720"/>
          <w:noEndnote/>
          <w:docGrid w:linePitch="360"/>
        </w:sectPr>
      </w:pPr>
    </w:p>
    <w:p w14:paraId="7AEB862A" w14:textId="7B86120A" w:rsidR="0009193B" w:rsidRPr="009A0A22" w:rsidRDefault="0009193B" w:rsidP="0009193B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9A0A22">
        <w:rPr>
          <w:rFonts w:ascii="Times New Roman" w:hAnsi="Times New Roman" w:cs="Times New Roman"/>
          <w:bCs/>
          <w:i/>
          <w:color w:val="000000" w:themeColor="text1"/>
        </w:rPr>
        <w:lastRenderedPageBreak/>
        <w:t>Додаток</w:t>
      </w:r>
      <w:r w:rsidR="0057455E">
        <w:rPr>
          <w:rFonts w:ascii="Times New Roman" w:hAnsi="Times New Roman" w:cs="Times New Roman"/>
          <w:bCs/>
          <w:i/>
          <w:color w:val="000000" w:themeColor="text1"/>
        </w:rPr>
        <w:t xml:space="preserve"> 1</w:t>
      </w:r>
    </w:p>
    <w:p w14:paraId="3886F3B1" w14:textId="77777777" w:rsidR="0009193B" w:rsidRPr="009A0A22" w:rsidRDefault="0009193B" w:rsidP="0009193B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9A0A22">
        <w:rPr>
          <w:rFonts w:ascii="Times New Roman" w:hAnsi="Times New Roman" w:cs="Times New Roman"/>
          <w:bCs/>
          <w:i/>
          <w:color w:val="000000" w:themeColor="text1"/>
        </w:rPr>
        <w:t>до рішення сесії міської ради</w:t>
      </w:r>
    </w:p>
    <w:p w14:paraId="2C3F9FA6" w14:textId="2FC9EE02" w:rsidR="0009193B" w:rsidRPr="009A0A22" w:rsidRDefault="0009193B" w:rsidP="0009193B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9A0A22">
        <w:rPr>
          <w:rFonts w:ascii="Times New Roman" w:hAnsi="Times New Roman" w:cs="Times New Roman"/>
          <w:bCs/>
          <w:i/>
          <w:color w:val="000000" w:themeColor="text1"/>
        </w:rPr>
        <w:t>від 15.09.2023 року №</w:t>
      </w:r>
      <w:r w:rsidRPr="009A0A22">
        <w:rPr>
          <w:rFonts w:ascii="Times New Roman" w:hAnsi="Times New Roman" w:cs="Times New Roman"/>
          <w:bCs/>
          <w:i/>
          <w:color w:val="000000" w:themeColor="text1"/>
        </w:rPr>
        <w:t>34</w:t>
      </w:r>
    </w:p>
    <w:p w14:paraId="225AC603" w14:textId="32F4F87B" w:rsidR="00F2371F" w:rsidRPr="009A0A22" w:rsidRDefault="00AB24E1" w:rsidP="0009193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A0A22">
        <w:rPr>
          <w:rFonts w:ascii="Times New Roman" w:hAnsi="Times New Roman" w:cs="Times New Roman"/>
          <w:b/>
          <w:bCs/>
          <w:color w:val="000000" w:themeColor="text1"/>
        </w:rPr>
        <w:t>ПОЛОЖЕННЯ</w:t>
      </w:r>
    </w:p>
    <w:p w14:paraId="0F6B1B50" w14:textId="0F0E7581" w:rsidR="00F2371F" w:rsidRPr="009A0A22" w:rsidRDefault="00AB24E1" w:rsidP="0009193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A0A22">
        <w:rPr>
          <w:rFonts w:ascii="Times New Roman" w:hAnsi="Times New Roman" w:cs="Times New Roman"/>
          <w:b/>
          <w:bCs/>
          <w:color w:val="000000" w:themeColor="text1"/>
        </w:rPr>
        <w:t>про проведення конкурсу на визначення опорного закладу загальної середньої освіти</w:t>
      </w:r>
      <w:r w:rsidR="0009193B" w:rsidRPr="009A0A2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A0A22">
        <w:rPr>
          <w:rFonts w:ascii="Times New Roman" w:hAnsi="Times New Roman" w:cs="Times New Roman"/>
          <w:b/>
          <w:bCs/>
          <w:color w:val="000000" w:themeColor="text1"/>
        </w:rPr>
        <w:t>Хмельницької міської територіальної громади</w:t>
      </w:r>
    </w:p>
    <w:p w14:paraId="043F76E6" w14:textId="77777777" w:rsidR="0009193B" w:rsidRPr="009A0A22" w:rsidRDefault="0009193B" w:rsidP="0009193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B0384B6" w14:textId="4292A09C" w:rsidR="00F2371F" w:rsidRPr="009A0A22" w:rsidRDefault="00AB24E1" w:rsidP="0009193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4" w:name="bookmark2"/>
      <w:bookmarkStart w:id="5" w:name="bookmark0"/>
      <w:bookmarkStart w:id="6" w:name="bookmark1"/>
      <w:bookmarkStart w:id="7" w:name="bookmark3"/>
      <w:r w:rsidRPr="009A0A22">
        <w:rPr>
          <w:rFonts w:ascii="Times New Roman" w:hAnsi="Times New Roman" w:cs="Times New Roman"/>
          <w:b/>
          <w:bCs/>
          <w:color w:val="000000" w:themeColor="text1"/>
        </w:rPr>
        <w:t>І</w:t>
      </w:r>
      <w:bookmarkEnd w:id="4"/>
      <w:r w:rsidR="0009193B" w:rsidRPr="009A0A22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9A0A22">
        <w:rPr>
          <w:rFonts w:ascii="Times New Roman" w:hAnsi="Times New Roman" w:cs="Times New Roman"/>
          <w:b/>
          <w:bCs/>
          <w:color w:val="000000" w:themeColor="text1"/>
        </w:rPr>
        <w:t>Загальні положення</w:t>
      </w:r>
      <w:bookmarkEnd w:id="5"/>
      <w:bookmarkEnd w:id="6"/>
      <w:bookmarkEnd w:id="7"/>
    </w:p>
    <w:p w14:paraId="7106F9E1" w14:textId="4D7A79D5" w:rsidR="00F2371F" w:rsidRPr="009A0A22" w:rsidRDefault="00D5798F" w:rsidP="00D5798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8" w:name="bookmark4"/>
      <w:bookmarkEnd w:id="8"/>
      <w:r w:rsidRPr="009A0A22">
        <w:rPr>
          <w:rFonts w:ascii="Times New Roman" w:hAnsi="Times New Roman" w:cs="Times New Roman"/>
          <w:color w:val="000000" w:themeColor="text1"/>
        </w:rPr>
        <w:t xml:space="preserve">1. </w:t>
      </w:r>
      <w:r w:rsidR="00AB24E1" w:rsidRPr="009A0A22">
        <w:rPr>
          <w:rFonts w:ascii="Times New Roman" w:hAnsi="Times New Roman" w:cs="Times New Roman"/>
          <w:color w:val="000000" w:themeColor="text1"/>
        </w:rPr>
        <w:t xml:space="preserve">Це Положення визначає умови </w:t>
      </w:r>
      <w:r w:rsidR="00AB24E1" w:rsidRPr="009A0A22">
        <w:rPr>
          <w:rFonts w:ascii="Times New Roman" w:hAnsi="Times New Roman" w:cs="Times New Roman"/>
          <w:color w:val="000000" w:themeColor="text1"/>
        </w:rPr>
        <w:t>проведення конкурсу на визначення опорного закладу загальної середньої освіти Хмельницької міської територіальної громади (далі - конкурс).</w:t>
      </w:r>
    </w:p>
    <w:p w14:paraId="33AD1CAF" w14:textId="006978D8" w:rsidR="00F2371F" w:rsidRPr="009A0A22" w:rsidRDefault="00D5798F" w:rsidP="00D5798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9" w:name="bookmark5"/>
      <w:bookmarkEnd w:id="9"/>
      <w:r w:rsidRPr="009A0A22">
        <w:rPr>
          <w:rFonts w:ascii="Times New Roman" w:hAnsi="Times New Roman" w:cs="Times New Roman"/>
          <w:color w:val="000000" w:themeColor="text1"/>
        </w:rPr>
        <w:t xml:space="preserve">2. </w:t>
      </w:r>
      <w:r w:rsidR="00AB24E1" w:rsidRPr="009A0A22">
        <w:rPr>
          <w:rFonts w:ascii="Times New Roman" w:hAnsi="Times New Roman" w:cs="Times New Roman"/>
          <w:color w:val="000000" w:themeColor="text1"/>
        </w:rPr>
        <w:t xml:space="preserve">Конкурс проводиться з метою створення умов для комплексної </w:t>
      </w:r>
      <w:r w:rsidRPr="009A0A22">
        <w:rPr>
          <w:rFonts w:ascii="Times New Roman" w:hAnsi="Times New Roman" w:cs="Times New Roman"/>
          <w:color w:val="000000" w:themeColor="text1"/>
        </w:rPr>
        <w:t>оптимізації</w:t>
      </w:r>
      <w:r w:rsidR="00AB24E1" w:rsidRPr="009A0A22">
        <w:rPr>
          <w:rFonts w:ascii="Times New Roman" w:hAnsi="Times New Roman" w:cs="Times New Roman"/>
          <w:color w:val="000000" w:themeColor="text1"/>
        </w:rPr>
        <w:t xml:space="preserve"> і модернізації системи загальної середньої освіти Хмельницької міської територіальної громади, створення єдиного освітнього простору та безпечного освітнього середовища, забезпечення рівного доступу здобувачів освіти, у тому числі й з особливими освітніми потребами, до якісної освіти, раціонального й ефективного використання наявних ресурсів, їх модернізація та спрямування на задоволення освітніх потреб учнів (вихованців), створення єдиної системи виховної роботи.</w:t>
      </w:r>
    </w:p>
    <w:p w14:paraId="13322770" w14:textId="20E1882D" w:rsidR="00F2371F" w:rsidRPr="009A0A22" w:rsidRDefault="00AB24E1" w:rsidP="00D5798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9A0A22">
        <w:rPr>
          <w:rFonts w:ascii="Times New Roman" w:hAnsi="Times New Roman" w:cs="Times New Roman"/>
          <w:color w:val="000000" w:themeColor="text1"/>
        </w:rPr>
        <w:t>Опорний заклад освіти</w:t>
      </w:r>
      <w:r w:rsidR="00981F0D" w:rsidRPr="009A0A22">
        <w:rPr>
          <w:rFonts w:ascii="Times New Roman" w:hAnsi="Times New Roman" w:cs="Times New Roman"/>
          <w:color w:val="000000" w:themeColor="text1"/>
        </w:rPr>
        <w:t xml:space="preserve"> – </w:t>
      </w:r>
      <w:r w:rsidRPr="009A0A22">
        <w:rPr>
          <w:rFonts w:ascii="Times New Roman" w:hAnsi="Times New Roman" w:cs="Times New Roman"/>
          <w:color w:val="000000" w:themeColor="text1"/>
        </w:rPr>
        <w:t>це заклад загальної середньої освіти, що має зручне розташування для підвезення дітей з інших населених пунктів, забезпечений кваліфікованими педагогічними кадрами, має сучасну матеріально</w:t>
      </w:r>
      <w:r w:rsidR="00D5798F" w:rsidRPr="009A0A22">
        <w:rPr>
          <w:rFonts w:ascii="Times New Roman" w:hAnsi="Times New Roman" w:cs="Times New Roman"/>
          <w:color w:val="000000" w:themeColor="text1"/>
        </w:rPr>
        <w:t>-</w:t>
      </w:r>
      <w:r w:rsidRPr="009A0A22">
        <w:rPr>
          <w:rFonts w:ascii="Times New Roman" w:hAnsi="Times New Roman" w:cs="Times New Roman"/>
          <w:color w:val="000000" w:themeColor="text1"/>
        </w:rPr>
        <w:t>технічну і навчально</w:t>
      </w:r>
      <w:r w:rsidR="00D5798F" w:rsidRPr="009A0A22">
        <w:rPr>
          <w:rFonts w:ascii="Times New Roman" w:hAnsi="Times New Roman" w:cs="Times New Roman"/>
          <w:color w:val="000000" w:themeColor="text1"/>
        </w:rPr>
        <w:t>-</w:t>
      </w:r>
      <w:r w:rsidRPr="009A0A22">
        <w:rPr>
          <w:rFonts w:ascii="Times New Roman" w:hAnsi="Times New Roman" w:cs="Times New Roman"/>
          <w:color w:val="000000" w:themeColor="text1"/>
        </w:rPr>
        <w:t>методичну базу та спроможний забезпечувати на належному рівні здобуття профільної освіти.</w:t>
      </w:r>
    </w:p>
    <w:p w14:paraId="061FC091" w14:textId="7FBFA4C9" w:rsidR="00F2371F" w:rsidRPr="009A0A22" w:rsidRDefault="00AB24E1" w:rsidP="00D5798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9A0A22">
        <w:rPr>
          <w:rFonts w:ascii="Times New Roman" w:hAnsi="Times New Roman" w:cs="Times New Roman"/>
          <w:color w:val="000000" w:themeColor="text1"/>
        </w:rPr>
        <w:t>Філія закладу освіти</w:t>
      </w:r>
      <w:r w:rsidR="00981F0D" w:rsidRPr="009A0A22">
        <w:rPr>
          <w:rFonts w:ascii="Times New Roman" w:hAnsi="Times New Roman" w:cs="Times New Roman"/>
          <w:color w:val="000000" w:themeColor="text1"/>
        </w:rPr>
        <w:t xml:space="preserve"> – </w:t>
      </w:r>
      <w:r w:rsidRPr="009A0A22">
        <w:rPr>
          <w:rFonts w:ascii="Times New Roman" w:hAnsi="Times New Roman" w:cs="Times New Roman"/>
          <w:color w:val="000000" w:themeColor="text1"/>
        </w:rPr>
        <w:t>це територіально відокремлений структурний підрозділ закладу освіти, що не має статусу юридичної особи та діє на підставі положення, затвердженого відповідно до вимог законодавства.</w:t>
      </w:r>
    </w:p>
    <w:p w14:paraId="0B2B3C17" w14:textId="5E5A7746" w:rsidR="00F2371F" w:rsidRPr="009A0A22" w:rsidRDefault="00D5798F" w:rsidP="00D5798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10" w:name="bookmark6"/>
      <w:bookmarkEnd w:id="10"/>
      <w:r w:rsidRPr="009A0A22">
        <w:rPr>
          <w:rFonts w:ascii="Times New Roman" w:hAnsi="Times New Roman" w:cs="Times New Roman"/>
          <w:color w:val="000000" w:themeColor="text1"/>
        </w:rPr>
        <w:t xml:space="preserve">3. </w:t>
      </w:r>
      <w:r w:rsidR="00AB24E1" w:rsidRPr="009A0A22">
        <w:rPr>
          <w:rFonts w:ascii="Times New Roman" w:hAnsi="Times New Roman" w:cs="Times New Roman"/>
          <w:color w:val="000000" w:themeColor="text1"/>
        </w:rPr>
        <w:t>Метою проведення конкурсу є:</w:t>
      </w:r>
    </w:p>
    <w:p w14:paraId="14AD07CA" w14:textId="084F1891" w:rsidR="00F2371F" w:rsidRPr="009A0A22" w:rsidRDefault="00D5798F" w:rsidP="00D5798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11" w:name="bookmark7"/>
      <w:bookmarkEnd w:id="11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>створення єдиного освітнього простору та безпечного освітнього середовища;</w:t>
      </w:r>
    </w:p>
    <w:p w14:paraId="4D108428" w14:textId="6797A25F" w:rsidR="00F2371F" w:rsidRPr="009A0A22" w:rsidRDefault="00D5798F" w:rsidP="00D5798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12" w:name="bookmark8"/>
      <w:bookmarkEnd w:id="12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>забезпечення рівного доступу осіб, у тому числі з особливими освітніми потребами, до здобуття якісної освіти;</w:t>
      </w:r>
    </w:p>
    <w:p w14:paraId="0DAAE014" w14:textId="20C37406" w:rsidR="00F2371F" w:rsidRPr="009A0A22" w:rsidRDefault="00D5798F" w:rsidP="00D5798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13" w:name="bookmark9"/>
      <w:bookmarkEnd w:id="13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 xml:space="preserve">створення умов для здобуття особами повної загальної середньої освіти, зокрема шляхом проведення </w:t>
      </w:r>
      <w:r w:rsidR="00AB24E1" w:rsidRPr="009A0A22">
        <w:rPr>
          <w:rFonts w:ascii="Times New Roman" w:hAnsi="Times New Roman" w:cs="Times New Roman"/>
          <w:color w:val="000000" w:themeColor="text1"/>
        </w:rPr>
        <w:t>профорієнтаційної роботи серед здобувачів освіти, забезпечення реалізації їх індивідуальної освітньої траєкторії, впровадження курсів за вибором, факультативів, гуртків;</w:t>
      </w:r>
    </w:p>
    <w:p w14:paraId="6F63282B" w14:textId="082B4D95" w:rsidR="00F2371F" w:rsidRPr="009A0A22" w:rsidRDefault="00D5798F" w:rsidP="00D5798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14" w:name="bookmark10"/>
      <w:bookmarkEnd w:id="14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>раціонального і ефективного використання наявних у суб’єктів округу ресурсів, їх модернізації.</w:t>
      </w:r>
    </w:p>
    <w:p w14:paraId="4A08EFB5" w14:textId="33F1E76C" w:rsidR="00F2371F" w:rsidRPr="009A0A22" w:rsidRDefault="00D5798F" w:rsidP="00D5798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15" w:name="bookmark11"/>
      <w:bookmarkEnd w:id="15"/>
      <w:r w:rsidRPr="009A0A22">
        <w:rPr>
          <w:rFonts w:ascii="Times New Roman" w:hAnsi="Times New Roman" w:cs="Times New Roman"/>
          <w:color w:val="000000" w:themeColor="text1"/>
        </w:rPr>
        <w:t xml:space="preserve">4. </w:t>
      </w:r>
      <w:r w:rsidR="00AB24E1" w:rsidRPr="009A0A22">
        <w:rPr>
          <w:rFonts w:ascii="Times New Roman" w:hAnsi="Times New Roman" w:cs="Times New Roman"/>
          <w:color w:val="000000" w:themeColor="text1"/>
        </w:rPr>
        <w:t>Основним завданням конкурсу є виявлення ефективної моделі діяльності опорного закладу освіти, що забезпечує умови для рівного доступу здобуття повної загальної середньої освіти, підвищення її якості, підтримку та створення умов для роботи педагогічних працівників; зміцнення матеріально-технічної бази опорного закладу та створення нового освітнього простору в опорному закладі, а також визначення кращих проектів опорних закладів освіти.</w:t>
      </w:r>
    </w:p>
    <w:p w14:paraId="53E0D6C8" w14:textId="344B988B" w:rsidR="00F2371F" w:rsidRPr="009A0A22" w:rsidRDefault="00D5798F" w:rsidP="00D5798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16" w:name="bookmark12"/>
      <w:bookmarkEnd w:id="16"/>
      <w:r w:rsidRPr="009A0A22">
        <w:rPr>
          <w:rFonts w:ascii="Times New Roman" w:hAnsi="Times New Roman" w:cs="Times New Roman"/>
          <w:color w:val="000000" w:themeColor="text1"/>
        </w:rPr>
        <w:t xml:space="preserve">5. </w:t>
      </w:r>
      <w:r w:rsidR="00AB24E1" w:rsidRPr="009A0A22">
        <w:rPr>
          <w:rFonts w:ascii="Times New Roman" w:hAnsi="Times New Roman" w:cs="Times New Roman"/>
          <w:color w:val="000000" w:themeColor="text1"/>
        </w:rPr>
        <w:t>Проведення конкурсу забезпечує конкурсна комісія на визначення опорного закладу загальної середньої освіти Хмельницької міської територіальної громади, засновником яких є Хмельницька міська рада (далі - комісія), кількісний та персональний склад якої затверджується рішенням Хмельницької міської ради.</w:t>
      </w:r>
    </w:p>
    <w:p w14:paraId="739CA34D" w14:textId="510319FB" w:rsidR="00F2371F" w:rsidRPr="009A0A22" w:rsidRDefault="00D5798F" w:rsidP="00D5798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17" w:name="bookmark13"/>
      <w:bookmarkEnd w:id="17"/>
      <w:r w:rsidRPr="009A0A22">
        <w:rPr>
          <w:rFonts w:ascii="Times New Roman" w:hAnsi="Times New Roman" w:cs="Times New Roman"/>
          <w:color w:val="000000" w:themeColor="text1"/>
        </w:rPr>
        <w:t xml:space="preserve">6. </w:t>
      </w:r>
      <w:r w:rsidR="00AB24E1" w:rsidRPr="009A0A22">
        <w:rPr>
          <w:rFonts w:ascii="Times New Roman" w:hAnsi="Times New Roman" w:cs="Times New Roman"/>
          <w:color w:val="000000" w:themeColor="text1"/>
        </w:rPr>
        <w:t>Організаційне та матеріально-технічне забезпечення проведення конкурсу здійснює Департамент освіти та науки Хмельницької міської ради.</w:t>
      </w:r>
    </w:p>
    <w:p w14:paraId="5B31A959" w14:textId="2E0748D4" w:rsidR="00F2371F" w:rsidRPr="009A0A22" w:rsidRDefault="00F2371F" w:rsidP="00F173D3">
      <w:pPr>
        <w:rPr>
          <w:rFonts w:ascii="Times New Roman" w:hAnsi="Times New Roman" w:cs="Times New Roman"/>
          <w:color w:val="000000" w:themeColor="text1"/>
        </w:rPr>
      </w:pPr>
    </w:p>
    <w:p w14:paraId="1B3A9639" w14:textId="19A76A3B" w:rsidR="00F2371F" w:rsidRPr="009A0A22" w:rsidRDefault="003934E7" w:rsidP="00D5798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18" w:name="bookmark16"/>
      <w:bookmarkStart w:id="19" w:name="bookmark14"/>
      <w:bookmarkStart w:id="20" w:name="bookmark15"/>
      <w:bookmarkStart w:id="21" w:name="bookmark17"/>
      <w:bookmarkEnd w:id="18"/>
      <w:r w:rsidRPr="009A0A22">
        <w:rPr>
          <w:rFonts w:ascii="Times New Roman" w:hAnsi="Times New Roman" w:cs="Times New Roman"/>
          <w:b/>
          <w:bCs/>
          <w:color w:val="000000" w:themeColor="text1"/>
        </w:rPr>
        <w:t xml:space="preserve">ІІ. </w:t>
      </w:r>
      <w:r w:rsidR="00AB24E1" w:rsidRPr="009A0A22">
        <w:rPr>
          <w:rFonts w:ascii="Times New Roman" w:hAnsi="Times New Roman" w:cs="Times New Roman"/>
          <w:b/>
          <w:bCs/>
          <w:color w:val="000000" w:themeColor="text1"/>
        </w:rPr>
        <w:t>Порядок проведення конкурсу</w:t>
      </w:r>
      <w:bookmarkEnd w:id="19"/>
      <w:bookmarkEnd w:id="20"/>
      <w:bookmarkEnd w:id="21"/>
    </w:p>
    <w:p w14:paraId="31A1C8D9" w14:textId="7709F08D" w:rsidR="00F2371F" w:rsidRPr="009A0A22" w:rsidRDefault="003934E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22" w:name="bookmark18"/>
      <w:bookmarkEnd w:id="22"/>
      <w:r w:rsidRPr="009A0A22">
        <w:rPr>
          <w:rFonts w:ascii="Times New Roman" w:hAnsi="Times New Roman" w:cs="Times New Roman"/>
          <w:color w:val="000000" w:themeColor="text1"/>
        </w:rPr>
        <w:t xml:space="preserve">1. </w:t>
      </w:r>
      <w:r w:rsidR="00AB24E1" w:rsidRPr="009A0A22">
        <w:rPr>
          <w:rFonts w:ascii="Times New Roman" w:hAnsi="Times New Roman" w:cs="Times New Roman"/>
          <w:color w:val="000000" w:themeColor="text1"/>
        </w:rPr>
        <w:t>Учасниками конкурсу є заклади загальної середньої освіти Хмельницької міської територіальної громади, які мають в своїх закладах освіти не менше 200 учнів та здійснюють підвіз учнів і працівників закладу до місця навчання, роботи та в зворотному напрямку.</w:t>
      </w:r>
    </w:p>
    <w:p w14:paraId="26A2F2E4" w14:textId="1A7CE1CA" w:rsidR="00F2371F" w:rsidRPr="009A0A22" w:rsidRDefault="003934E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23" w:name="bookmark19"/>
      <w:bookmarkEnd w:id="23"/>
      <w:r w:rsidRPr="009A0A22">
        <w:rPr>
          <w:rFonts w:ascii="Times New Roman" w:hAnsi="Times New Roman" w:cs="Times New Roman"/>
          <w:color w:val="000000" w:themeColor="text1"/>
        </w:rPr>
        <w:t xml:space="preserve">2. </w:t>
      </w:r>
      <w:r w:rsidR="00AB24E1" w:rsidRPr="009A0A22">
        <w:rPr>
          <w:rFonts w:ascii="Times New Roman" w:hAnsi="Times New Roman" w:cs="Times New Roman"/>
          <w:color w:val="000000" w:themeColor="text1"/>
        </w:rPr>
        <w:t>Конкурс проводиться у три етапи:</w:t>
      </w:r>
    </w:p>
    <w:p w14:paraId="544CE84C" w14:textId="3711529D" w:rsidR="00F2371F" w:rsidRPr="009A0A22" w:rsidRDefault="003934E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24" w:name="bookmark20"/>
      <w:bookmarkEnd w:id="24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 xml:space="preserve">І етап - оголошення конкурсу на сайті Департаменту освіти та науки Хмельницької </w:t>
      </w:r>
      <w:r w:rsidR="00AB24E1" w:rsidRPr="009A0A22">
        <w:rPr>
          <w:rFonts w:ascii="Times New Roman" w:hAnsi="Times New Roman" w:cs="Times New Roman"/>
          <w:color w:val="000000" w:themeColor="text1"/>
        </w:rPr>
        <w:lastRenderedPageBreak/>
        <w:t>міської ради;</w:t>
      </w:r>
    </w:p>
    <w:p w14:paraId="257892CA" w14:textId="0FC33C54" w:rsidR="00F2371F" w:rsidRPr="009A0A22" w:rsidRDefault="003934E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bookmark21"/>
      <w:bookmarkEnd w:id="25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>II етап - підготовчий, подання упродовж 10 робочих днів після оголошення конкурсу заявок закладами загальної середньої освіти Хмельницької міської територіальної громади на участь у конкурсі;</w:t>
      </w:r>
    </w:p>
    <w:p w14:paraId="1DA4076E" w14:textId="7DABAD79" w:rsidR="00F2371F" w:rsidRPr="009A0A22" w:rsidRDefault="003934E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bookmark22"/>
      <w:bookmarkEnd w:id="26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 xml:space="preserve">III етап - основний, не більше 3 </w:t>
      </w:r>
      <w:r w:rsidR="00AB24E1" w:rsidRPr="009A0A22">
        <w:rPr>
          <w:rFonts w:ascii="Times New Roman" w:hAnsi="Times New Roman" w:cs="Times New Roman"/>
          <w:color w:val="000000" w:themeColor="text1"/>
        </w:rPr>
        <w:t>робочих днів після завершення терміну подання заявок, на якому проводиться визначення переможців конкурсу.</w:t>
      </w:r>
    </w:p>
    <w:p w14:paraId="38BDDBB5" w14:textId="079BFC31" w:rsidR="00F2371F" w:rsidRPr="009A0A22" w:rsidRDefault="003934E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27" w:name="bookmark23"/>
      <w:bookmarkEnd w:id="27"/>
      <w:r w:rsidRPr="009A0A22">
        <w:rPr>
          <w:rFonts w:ascii="Times New Roman" w:hAnsi="Times New Roman" w:cs="Times New Roman"/>
          <w:color w:val="000000" w:themeColor="text1"/>
        </w:rPr>
        <w:t xml:space="preserve">3. </w:t>
      </w:r>
      <w:r w:rsidR="00AB24E1" w:rsidRPr="009A0A22">
        <w:rPr>
          <w:rFonts w:ascii="Times New Roman" w:hAnsi="Times New Roman" w:cs="Times New Roman"/>
          <w:color w:val="000000" w:themeColor="text1"/>
        </w:rPr>
        <w:t>Інформація про початок, умови конкурсу та терміни його проведення розміщується на офіційному сайті Департаменту освіти та науки Хмельницької міської ради.</w:t>
      </w:r>
    </w:p>
    <w:p w14:paraId="66A272F0" w14:textId="410C55D9" w:rsidR="00F2371F" w:rsidRPr="009A0A22" w:rsidRDefault="003934E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28" w:name="bookmark24"/>
      <w:bookmarkEnd w:id="28"/>
      <w:r w:rsidRPr="009A0A22">
        <w:rPr>
          <w:rFonts w:ascii="Times New Roman" w:hAnsi="Times New Roman" w:cs="Times New Roman"/>
          <w:color w:val="000000" w:themeColor="text1"/>
        </w:rPr>
        <w:t xml:space="preserve">4. </w:t>
      </w:r>
      <w:r w:rsidR="00AB24E1" w:rsidRPr="009A0A22">
        <w:rPr>
          <w:rFonts w:ascii="Times New Roman" w:hAnsi="Times New Roman" w:cs="Times New Roman"/>
          <w:color w:val="000000" w:themeColor="text1"/>
        </w:rPr>
        <w:t>Для участі у II етапі закладам загальної середньої освіти Хмельницької міської територіальної громади необхідно подати у Департамент освіти та науки Хмельницької міської ради заявку про участь у конкурсі довільної форми, до якої додаються наступні документи:</w:t>
      </w:r>
    </w:p>
    <w:p w14:paraId="01204645" w14:textId="009366B6" w:rsidR="00F2371F" w:rsidRPr="009A0A22" w:rsidRDefault="00D72F2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29" w:name="bookmark25"/>
      <w:bookmarkEnd w:id="29"/>
      <w:r w:rsidRPr="009A0A22">
        <w:rPr>
          <w:rFonts w:ascii="Times New Roman" w:hAnsi="Times New Roman" w:cs="Times New Roman"/>
          <w:color w:val="000000" w:themeColor="text1"/>
        </w:rPr>
        <w:t xml:space="preserve">1) </w:t>
      </w:r>
      <w:r w:rsidR="00AB24E1" w:rsidRPr="009A0A22">
        <w:rPr>
          <w:rFonts w:ascii="Times New Roman" w:hAnsi="Times New Roman" w:cs="Times New Roman"/>
          <w:color w:val="000000" w:themeColor="text1"/>
        </w:rPr>
        <w:t>презентація закладу загальної середньої освіти;</w:t>
      </w:r>
    </w:p>
    <w:p w14:paraId="4E3479D1" w14:textId="247AB0A4" w:rsidR="00F2371F" w:rsidRPr="009A0A22" w:rsidRDefault="00D72F2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30" w:name="bookmark26"/>
      <w:bookmarkEnd w:id="30"/>
      <w:r w:rsidRPr="009A0A22">
        <w:rPr>
          <w:rFonts w:ascii="Times New Roman" w:hAnsi="Times New Roman" w:cs="Times New Roman"/>
          <w:color w:val="000000" w:themeColor="text1"/>
        </w:rPr>
        <w:t xml:space="preserve">2) </w:t>
      </w:r>
      <w:r w:rsidR="00AB24E1" w:rsidRPr="009A0A22">
        <w:rPr>
          <w:rFonts w:ascii="Times New Roman" w:hAnsi="Times New Roman" w:cs="Times New Roman"/>
          <w:color w:val="000000" w:themeColor="text1"/>
        </w:rPr>
        <w:t>план/стратегія розвитку опорного закладу загальної середньої освіти (до 10 сторінок) на наступні 3 роки, який/яка має містити наступну обов’язкову інформацію:</w:t>
      </w:r>
    </w:p>
    <w:p w14:paraId="4E321BF8" w14:textId="087C04DB" w:rsidR="00F2371F" w:rsidRPr="009A0A22" w:rsidRDefault="00D72F2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31" w:name="bookmark27"/>
      <w:bookmarkEnd w:id="31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>відомості про орієнтовну кількість учнів, які будуть навчатися в опорному закладі загальної середньої освіти (окремо вказати проектну потужність опорного закладу, орієнтовну кількість учнів, які будуть підвозитися на навчання до опорного закладу з інших населених пунктів; вказати з яких населених пунктів планується підвезення учнів до опорного закладу; маршрути підвезення учнів та працівників (з розрахунком відстаней та приблизного часу перебування у дорозі, транспорт, яким буде здійснюватися підвезення);</w:t>
      </w:r>
    </w:p>
    <w:p w14:paraId="7367E49D" w14:textId="7204704A" w:rsidR="00F2371F" w:rsidRPr="009A0A22" w:rsidRDefault="00D72F2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32" w:name="bookmark28"/>
      <w:bookmarkEnd w:id="32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>потреба додаткового транспорту для підвезення учнів та працівників до опорного закладу освіти;</w:t>
      </w:r>
    </w:p>
    <w:p w14:paraId="73BA4DF9" w14:textId="62580975" w:rsidR="00F2371F" w:rsidRPr="009A0A22" w:rsidRDefault="00D72F2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33" w:name="bookmark29"/>
      <w:bookmarkEnd w:id="33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>наявність сучасної матеріально-технічної бази (належним чином обладнаних спортивних об’єктів, кабінетів природничо-математичного та іншого спрямування, лабораторій, навчальних майстерень, їдальні (вказати кількість посадкових місць), внутрішніх туалетів для учнів, комп’ютерного і мультимедійного обладнання, швидкісного доступу до Інтернету, наявність мережі \\</w:t>
      </w:r>
      <w:r w:rsidR="00AB24E1" w:rsidRPr="009A0A22">
        <w:rPr>
          <w:rFonts w:ascii="Times New Roman" w:hAnsi="Times New Roman" w:cs="Times New Roman"/>
          <w:color w:val="000000" w:themeColor="text1"/>
        </w:rPr>
        <w:t>л</w:t>
      </w:r>
      <w:r w:rsidR="00AB24E1" w:rsidRPr="009A0A22">
        <w:rPr>
          <w:rFonts w:ascii="Times New Roman" w:hAnsi="Times New Roman" w:cs="Times New Roman"/>
          <w:color w:val="000000" w:themeColor="text1"/>
        </w:rPr>
        <w:t>і-Рі з безоплатним доступом, створення умов для навчання дітей з особливими освітніми потребами );</w:t>
      </w:r>
    </w:p>
    <w:p w14:paraId="4D4E3BDF" w14:textId="698F91CC" w:rsidR="00F2371F" w:rsidRPr="009A0A22" w:rsidRDefault="00D72F2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34" w:name="bookmark30"/>
      <w:bookmarkEnd w:id="34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>результати моніторингових досліджень, учнівських олімпіад з навчальних предметів, конкурсу-захисту робіт членів Малої академії наук, інших конкурсів та змагань;</w:t>
      </w:r>
    </w:p>
    <w:p w14:paraId="4D5BC1F0" w14:textId="7B42CC93" w:rsidR="00F2371F" w:rsidRPr="009A0A22" w:rsidRDefault="00D72F2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35" w:name="bookmark31"/>
      <w:bookmarkEnd w:id="35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>мережа класів, їх наповнюваність та перспектива розвитку;</w:t>
      </w:r>
    </w:p>
    <w:p w14:paraId="542BEB8E" w14:textId="752F6C0D" w:rsidR="00F2371F" w:rsidRPr="009A0A22" w:rsidRDefault="00D72F2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36" w:name="bookmark32"/>
      <w:bookmarkEnd w:id="36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>укомплектування бібліотечного фонду підручниками, науково-методичною, художньою та довідковою літературою, електронними підручниками, ліцензованим програмним забезпеченням;</w:t>
      </w:r>
    </w:p>
    <w:p w14:paraId="33F8787C" w14:textId="3F263B91" w:rsidR="00F2371F" w:rsidRPr="009A0A22" w:rsidRDefault="00D72F2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37" w:name="bookmark33"/>
      <w:bookmarkEnd w:id="37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 xml:space="preserve">організація </w:t>
      </w:r>
      <w:proofErr w:type="spellStart"/>
      <w:r w:rsidR="00AB24E1" w:rsidRPr="009A0A22">
        <w:rPr>
          <w:rFonts w:ascii="Times New Roman" w:hAnsi="Times New Roman" w:cs="Times New Roman"/>
          <w:color w:val="000000" w:themeColor="text1"/>
        </w:rPr>
        <w:t>допрофільної</w:t>
      </w:r>
      <w:proofErr w:type="spellEnd"/>
      <w:r w:rsidR="00AB24E1" w:rsidRPr="009A0A22">
        <w:rPr>
          <w:rFonts w:ascii="Times New Roman" w:hAnsi="Times New Roman" w:cs="Times New Roman"/>
          <w:color w:val="000000" w:themeColor="text1"/>
        </w:rPr>
        <w:t xml:space="preserve"> підготовки і профільного навчання;</w:t>
      </w:r>
    </w:p>
    <w:p w14:paraId="5E32F4FA" w14:textId="6E3E3979" w:rsidR="00F2371F" w:rsidRPr="009A0A22" w:rsidRDefault="00D72F2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38" w:name="bookmark34"/>
      <w:bookmarkEnd w:id="38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>організація інклюзивного навчання за наявності дітей з особливими освітніми потребами;</w:t>
      </w:r>
    </w:p>
    <w:p w14:paraId="63ED030B" w14:textId="18FC817A" w:rsidR="00F2371F" w:rsidRPr="009A0A22" w:rsidRDefault="00D72F2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39" w:name="bookmark35"/>
      <w:bookmarkEnd w:id="39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>рівень забезпечення кваліфікованими педагогічними кадрами, якісний склад, досягнення педагогічного колективу, участь вчителів у конкурсах фахової майстерності тощо;</w:t>
      </w:r>
    </w:p>
    <w:p w14:paraId="169AB03D" w14:textId="1D641C79" w:rsidR="00F2371F" w:rsidRPr="009A0A22" w:rsidRDefault="00D72F2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40" w:name="bookmark36"/>
      <w:bookmarkEnd w:id="40"/>
      <w:r w:rsidRPr="009A0A22">
        <w:rPr>
          <w:rFonts w:ascii="Times New Roman" w:hAnsi="Times New Roman" w:cs="Times New Roman"/>
          <w:color w:val="000000" w:themeColor="text1"/>
        </w:rPr>
        <w:t xml:space="preserve">- </w:t>
      </w:r>
      <w:r w:rsidR="00AB24E1" w:rsidRPr="009A0A22">
        <w:rPr>
          <w:rFonts w:ascii="Times New Roman" w:hAnsi="Times New Roman" w:cs="Times New Roman"/>
          <w:color w:val="000000" w:themeColor="text1"/>
        </w:rPr>
        <w:t xml:space="preserve">наявність та зручність автомобільних доріг з твердим </w:t>
      </w:r>
      <w:r w:rsidR="00AB24E1" w:rsidRPr="009A0A22">
        <w:rPr>
          <w:rFonts w:ascii="Times New Roman" w:hAnsi="Times New Roman" w:cs="Times New Roman"/>
          <w:color w:val="000000" w:themeColor="text1"/>
        </w:rPr>
        <w:t>покриттям для забезпечення безпечного підвезення здобувачів освіти і педагогічних працівників до місця навчання, роботи та місця проживання;</w:t>
      </w:r>
    </w:p>
    <w:p w14:paraId="757931D4" w14:textId="6AFF3F0A" w:rsidR="00F2371F" w:rsidRPr="009A0A22" w:rsidRDefault="00D72F2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41" w:name="bookmark37"/>
      <w:bookmarkEnd w:id="41"/>
      <w:r w:rsidRPr="009A0A22">
        <w:rPr>
          <w:rFonts w:ascii="Times New Roman" w:hAnsi="Times New Roman" w:cs="Times New Roman"/>
          <w:color w:val="000000" w:themeColor="text1"/>
        </w:rPr>
        <w:t xml:space="preserve">3) </w:t>
      </w:r>
      <w:r w:rsidR="00AB24E1" w:rsidRPr="009A0A22">
        <w:rPr>
          <w:rFonts w:ascii="Times New Roman" w:hAnsi="Times New Roman" w:cs="Times New Roman"/>
          <w:color w:val="000000" w:themeColor="text1"/>
        </w:rPr>
        <w:t xml:space="preserve">опис інвестиційних потреб опорного закладу загальної середньої освіти (придбання шкільних автобусів для перевезення учнів, оснащення навчальних кабінетів, придбання мультимедійного обладнання, встановлення мережі </w:t>
      </w:r>
      <w:r w:rsidR="00F235BF">
        <w:rPr>
          <w:rFonts w:ascii="Times New Roman" w:hAnsi="Times New Roman" w:cs="Times New Roman"/>
          <w:color w:val="000000" w:themeColor="text1"/>
          <w:lang w:val="en-US"/>
        </w:rPr>
        <w:t>Wi</w:t>
      </w:r>
      <w:r w:rsidR="00F235BF" w:rsidRPr="00F235BF">
        <w:rPr>
          <w:rFonts w:ascii="Times New Roman" w:hAnsi="Times New Roman" w:cs="Times New Roman"/>
          <w:color w:val="000000" w:themeColor="text1"/>
        </w:rPr>
        <w:t>-</w:t>
      </w:r>
      <w:r w:rsidR="00F235BF">
        <w:rPr>
          <w:rFonts w:ascii="Times New Roman" w:hAnsi="Times New Roman" w:cs="Times New Roman"/>
          <w:color w:val="000000" w:themeColor="text1"/>
          <w:lang w:val="en-US"/>
        </w:rPr>
        <w:t>Fi</w:t>
      </w:r>
      <w:r w:rsidR="00AB24E1" w:rsidRPr="009A0A22">
        <w:rPr>
          <w:rFonts w:ascii="Times New Roman" w:hAnsi="Times New Roman" w:cs="Times New Roman"/>
          <w:color w:val="000000" w:themeColor="text1"/>
        </w:rPr>
        <w:t xml:space="preserve"> з безкоштовним (безпечним) доступом, заходи з енергозбереження, ремонт приміщень, створення безперешкодного (</w:t>
      </w:r>
      <w:proofErr w:type="spellStart"/>
      <w:r w:rsidR="00AB24E1" w:rsidRPr="009A0A22">
        <w:rPr>
          <w:rFonts w:ascii="Times New Roman" w:hAnsi="Times New Roman" w:cs="Times New Roman"/>
          <w:color w:val="000000" w:themeColor="text1"/>
        </w:rPr>
        <w:t>безбар’єрного</w:t>
      </w:r>
      <w:proofErr w:type="spellEnd"/>
      <w:r w:rsidR="00AB24E1" w:rsidRPr="009A0A22">
        <w:rPr>
          <w:rFonts w:ascii="Times New Roman" w:hAnsi="Times New Roman" w:cs="Times New Roman"/>
          <w:color w:val="000000" w:themeColor="text1"/>
        </w:rPr>
        <w:t xml:space="preserve">) середовища для осіб з особливими освітніми потребами, професійний розвиток педагогів, введення в разі потреби, додаткових посад педагогічних та </w:t>
      </w:r>
      <w:r w:rsidR="00AB24E1" w:rsidRPr="009A0A22">
        <w:rPr>
          <w:rFonts w:ascii="Times New Roman" w:hAnsi="Times New Roman" w:cs="Times New Roman"/>
          <w:color w:val="000000" w:themeColor="text1"/>
        </w:rPr>
        <w:t xml:space="preserve">інших </w:t>
      </w:r>
      <w:r w:rsidR="00AB24E1" w:rsidRPr="009A0A22">
        <w:rPr>
          <w:rFonts w:ascii="Times New Roman" w:hAnsi="Times New Roman" w:cs="Times New Roman"/>
          <w:color w:val="000000" w:themeColor="text1"/>
        </w:rPr>
        <w:t>працівників тощо);</w:t>
      </w:r>
    </w:p>
    <w:p w14:paraId="45799285" w14:textId="5BF79540" w:rsidR="00F2371F" w:rsidRPr="009A0A22" w:rsidRDefault="00D72F2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42" w:name="bookmark38"/>
      <w:bookmarkEnd w:id="42"/>
      <w:r w:rsidRPr="009A0A22">
        <w:rPr>
          <w:rFonts w:ascii="Times New Roman" w:hAnsi="Times New Roman" w:cs="Times New Roman"/>
          <w:color w:val="000000" w:themeColor="text1"/>
        </w:rPr>
        <w:t xml:space="preserve">4) </w:t>
      </w:r>
      <w:r w:rsidR="00AB24E1" w:rsidRPr="009A0A22">
        <w:rPr>
          <w:rFonts w:ascii="Times New Roman" w:hAnsi="Times New Roman" w:cs="Times New Roman"/>
          <w:color w:val="000000" w:themeColor="text1"/>
        </w:rPr>
        <w:t>копію установчих документів закладу загальної середньої освіти.</w:t>
      </w:r>
    </w:p>
    <w:p w14:paraId="63F6BF92" w14:textId="20621801" w:rsidR="00F2371F" w:rsidRPr="009A0A22" w:rsidRDefault="00D72F27" w:rsidP="003934E7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43" w:name="bookmark39"/>
      <w:bookmarkEnd w:id="43"/>
      <w:r w:rsidRPr="009A0A22">
        <w:rPr>
          <w:rFonts w:ascii="Times New Roman" w:hAnsi="Times New Roman" w:cs="Times New Roman"/>
          <w:color w:val="000000" w:themeColor="text1"/>
        </w:rPr>
        <w:t xml:space="preserve">5. </w:t>
      </w:r>
      <w:r w:rsidR="00AB24E1" w:rsidRPr="009A0A22">
        <w:rPr>
          <w:rFonts w:ascii="Times New Roman" w:hAnsi="Times New Roman" w:cs="Times New Roman"/>
          <w:color w:val="000000" w:themeColor="text1"/>
        </w:rPr>
        <w:t xml:space="preserve">Конкурсні матеріали оформлюються в одному примірнику комп’ютерним набором, кегель 14, інтервал 1. Обов’язково додається електронна версія у текстовому редакторі </w:t>
      </w:r>
      <w:r w:rsidR="00997938">
        <w:rPr>
          <w:rFonts w:ascii="Times New Roman" w:hAnsi="Times New Roman" w:cs="Times New Roman"/>
          <w:color w:val="000000" w:themeColor="text1"/>
          <w:lang w:val="en-US"/>
        </w:rPr>
        <w:t>Word</w:t>
      </w:r>
      <w:r w:rsidR="00AB24E1" w:rsidRPr="009A0A22">
        <w:rPr>
          <w:rFonts w:ascii="Times New Roman" w:hAnsi="Times New Roman" w:cs="Times New Roman"/>
          <w:color w:val="000000" w:themeColor="text1"/>
        </w:rPr>
        <w:t>.</w:t>
      </w:r>
    </w:p>
    <w:p w14:paraId="0C203A48" w14:textId="2E04E082" w:rsidR="00F2371F" w:rsidRPr="00997938" w:rsidRDefault="00997938" w:rsidP="0099793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44" w:name="bookmark42"/>
      <w:bookmarkStart w:id="45" w:name="bookmark40"/>
      <w:bookmarkStart w:id="46" w:name="bookmark41"/>
      <w:bookmarkStart w:id="47" w:name="bookmark43"/>
      <w:bookmarkEnd w:id="44"/>
      <w:r w:rsidRPr="00997938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ІІІ. </w:t>
      </w:r>
      <w:r w:rsidR="00AB24E1" w:rsidRPr="00997938">
        <w:rPr>
          <w:rFonts w:ascii="Times New Roman" w:hAnsi="Times New Roman" w:cs="Times New Roman"/>
          <w:b/>
          <w:bCs/>
          <w:color w:val="000000" w:themeColor="text1"/>
        </w:rPr>
        <w:t>Права та обов’язки конкурсної комісії</w:t>
      </w:r>
      <w:bookmarkEnd w:id="45"/>
      <w:bookmarkEnd w:id="46"/>
      <w:bookmarkEnd w:id="47"/>
    </w:p>
    <w:p w14:paraId="4B688165" w14:textId="12BE2B1A" w:rsidR="00F2371F" w:rsidRPr="009A0A22" w:rsidRDefault="00997938" w:rsidP="00997938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48" w:name="bookmark44"/>
      <w:bookmarkEnd w:id="48"/>
      <w:r>
        <w:rPr>
          <w:rFonts w:ascii="Times New Roman" w:hAnsi="Times New Roman" w:cs="Times New Roman"/>
          <w:color w:val="000000" w:themeColor="text1"/>
        </w:rPr>
        <w:t xml:space="preserve">1. </w:t>
      </w:r>
      <w:r w:rsidR="00AB24E1" w:rsidRPr="009A0A22">
        <w:rPr>
          <w:rFonts w:ascii="Times New Roman" w:hAnsi="Times New Roman" w:cs="Times New Roman"/>
          <w:color w:val="000000" w:themeColor="text1"/>
        </w:rPr>
        <w:t>Конкурсна комісія у своїй роботі керується чинним законодавством України та цим Положенням.</w:t>
      </w:r>
    </w:p>
    <w:p w14:paraId="0338E419" w14:textId="553A2B13" w:rsidR="00F2371F" w:rsidRPr="009A0A22" w:rsidRDefault="00997938" w:rsidP="00997938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49" w:name="bookmark45"/>
      <w:bookmarkEnd w:id="49"/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AB24E1" w:rsidRPr="009A0A22">
        <w:rPr>
          <w:rFonts w:ascii="Times New Roman" w:hAnsi="Times New Roman" w:cs="Times New Roman"/>
          <w:color w:val="000000" w:themeColor="text1"/>
        </w:rPr>
        <w:t>Формою роботи комісії є засідання. Роботу комісії організовує її голова. Відповідальний секретар комісії веде протокол, який підписують увесь затверджений склад комісії, що присутній на засіданні.</w:t>
      </w:r>
    </w:p>
    <w:p w14:paraId="389355D8" w14:textId="1F6D277A" w:rsidR="00F2371F" w:rsidRPr="009A0A22" w:rsidRDefault="00997938" w:rsidP="00997938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50" w:name="bookmark46"/>
      <w:bookmarkEnd w:id="50"/>
      <w:r>
        <w:rPr>
          <w:rFonts w:ascii="Times New Roman" w:hAnsi="Times New Roman" w:cs="Times New Roman"/>
          <w:color w:val="000000" w:themeColor="text1"/>
        </w:rPr>
        <w:t xml:space="preserve">3. </w:t>
      </w:r>
      <w:r w:rsidR="00AB24E1" w:rsidRPr="009A0A22">
        <w:rPr>
          <w:rFonts w:ascii="Times New Roman" w:hAnsi="Times New Roman" w:cs="Times New Roman"/>
          <w:color w:val="000000" w:themeColor="text1"/>
        </w:rPr>
        <w:t>Конкурсна комісія та її члени діють на засадах неупередженості, об’єктивності, незалежності, недискримінації, відкритості, прозорості. Не допускається будь-яке втручання у діяльність конкурсної комісії, тиск на членів комісії та учасників конкурсу. Кожен член конкурсної комісії зобов’язаний не допускати виникнення конфлікту інтересів під час проведення конкурсу.</w:t>
      </w:r>
    </w:p>
    <w:p w14:paraId="0751133F" w14:textId="53280A1B" w:rsidR="00F2371F" w:rsidRPr="009A0A22" w:rsidRDefault="00997938" w:rsidP="00997938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51" w:name="bookmark47"/>
      <w:bookmarkEnd w:id="51"/>
      <w:r>
        <w:rPr>
          <w:rFonts w:ascii="Times New Roman" w:hAnsi="Times New Roman" w:cs="Times New Roman"/>
          <w:color w:val="000000" w:themeColor="text1"/>
        </w:rPr>
        <w:t xml:space="preserve">4. </w:t>
      </w:r>
      <w:r w:rsidR="00AB24E1" w:rsidRPr="009A0A22">
        <w:rPr>
          <w:rFonts w:ascii="Times New Roman" w:hAnsi="Times New Roman" w:cs="Times New Roman"/>
          <w:color w:val="000000" w:themeColor="text1"/>
        </w:rPr>
        <w:t>Члени конкурсної комісії мають право вносити пропозиції до порядку денного засідання конкурсної комісії, брати участь в обговоренні порядку денного засідань конкурсної комісії, висловлювати окрему думку щодо рішень, прийнятих на засіданні конкурсної комісії.</w:t>
      </w:r>
    </w:p>
    <w:p w14:paraId="4C5BFED9" w14:textId="43C65E7C" w:rsidR="00F2371F" w:rsidRPr="009A0A22" w:rsidRDefault="00997938" w:rsidP="00997938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52" w:name="bookmark48"/>
      <w:bookmarkEnd w:id="52"/>
      <w:r>
        <w:rPr>
          <w:rFonts w:ascii="Times New Roman" w:hAnsi="Times New Roman" w:cs="Times New Roman"/>
          <w:color w:val="000000" w:themeColor="text1"/>
        </w:rPr>
        <w:t xml:space="preserve">5. </w:t>
      </w:r>
      <w:r w:rsidR="00AB24E1" w:rsidRPr="009A0A22">
        <w:rPr>
          <w:rFonts w:ascii="Times New Roman" w:hAnsi="Times New Roman" w:cs="Times New Roman"/>
          <w:color w:val="000000" w:themeColor="text1"/>
        </w:rPr>
        <w:t>Комісія розглядає пропозиції учасників конкурсу, визначає їх відповідність умовам проведення конкурсу, приймає рішення з визначення переможця конкурсу.</w:t>
      </w:r>
    </w:p>
    <w:p w14:paraId="004CB60F" w14:textId="49322862" w:rsidR="00F2371F" w:rsidRPr="009A0A22" w:rsidRDefault="00997938" w:rsidP="00997938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53" w:name="bookmark49"/>
      <w:bookmarkEnd w:id="53"/>
      <w:r>
        <w:rPr>
          <w:rFonts w:ascii="Times New Roman" w:hAnsi="Times New Roman" w:cs="Times New Roman"/>
          <w:color w:val="000000" w:themeColor="text1"/>
        </w:rPr>
        <w:t xml:space="preserve">6. </w:t>
      </w:r>
      <w:r w:rsidR="00AB24E1" w:rsidRPr="009A0A22">
        <w:rPr>
          <w:rFonts w:ascii="Times New Roman" w:hAnsi="Times New Roman" w:cs="Times New Roman"/>
          <w:color w:val="000000" w:themeColor="text1"/>
        </w:rPr>
        <w:t xml:space="preserve">Комісія розглядає документи і матеріали, що </w:t>
      </w:r>
      <w:r w:rsidR="00AB24E1" w:rsidRPr="009A0A22">
        <w:rPr>
          <w:rFonts w:ascii="Times New Roman" w:hAnsi="Times New Roman" w:cs="Times New Roman"/>
          <w:color w:val="000000" w:themeColor="text1"/>
        </w:rPr>
        <w:t>надані учасниками конкурсу, та має право відмовити претенденту в участі у конкурсі на підставі невідповідності вимогам конкурсу.</w:t>
      </w:r>
    </w:p>
    <w:p w14:paraId="19F10E28" w14:textId="09A757D9" w:rsidR="00F2371F" w:rsidRPr="009A0A22" w:rsidRDefault="00997938" w:rsidP="00997938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54" w:name="bookmark50"/>
      <w:bookmarkEnd w:id="54"/>
      <w:r>
        <w:rPr>
          <w:rFonts w:ascii="Times New Roman" w:hAnsi="Times New Roman" w:cs="Times New Roman"/>
          <w:color w:val="000000" w:themeColor="text1"/>
        </w:rPr>
        <w:t xml:space="preserve">7. </w:t>
      </w:r>
      <w:r w:rsidR="00AB24E1" w:rsidRPr="009A0A22">
        <w:rPr>
          <w:rFonts w:ascii="Times New Roman" w:hAnsi="Times New Roman" w:cs="Times New Roman"/>
          <w:color w:val="000000" w:themeColor="text1"/>
        </w:rPr>
        <w:t>Комісія діє на громадських засадах.</w:t>
      </w:r>
    </w:p>
    <w:p w14:paraId="4FB8CA8E" w14:textId="4C3FD12C" w:rsidR="00F2371F" w:rsidRPr="009A0A22" w:rsidRDefault="00997938" w:rsidP="00997938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55" w:name="bookmark51"/>
      <w:bookmarkEnd w:id="55"/>
      <w:r>
        <w:rPr>
          <w:rFonts w:ascii="Times New Roman" w:hAnsi="Times New Roman" w:cs="Times New Roman"/>
          <w:color w:val="000000" w:themeColor="text1"/>
        </w:rPr>
        <w:t xml:space="preserve">8. </w:t>
      </w:r>
      <w:r w:rsidR="00AB24E1" w:rsidRPr="009A0A22">
        <w:rPr>
          <w:rFonts w:ascii="Times New Roman" w:hAnsi="Times New Roman" w:cs="Times New Roman"/>
          <w:color w:val="000000" w:themeColor="text1"/>
        </w:rPr>
        <w:t>Комісія є повноважною за умови присутності на її засіданні не менше двох третин від її затвердженого складу.</w:t>
      </w:r>
    </w:p>
    <w:p w14:paraId="7F3F905E" w14:textId="4581DB56" w:rsidR="00F2371F" w:rsidRPr="009A0A22" w:rsidRDefault="00997938" w:rsidP="00997938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56" w:name="bookmark52"/>
      <w:bookmarkEnd w:id="56"/>
      <w:r>
        <w:rPr>
          <w:rFonts w:ascii="Times New Roman" w:hAnsi="Times New Roman" w:cs="Times New Roman"/>
          <w:color w:val="000000" w:themeColor="text1"/>
        </w:rPr>
        <w:t xml:space="preserve">9. </w:t>
      </w:r>
      <w:r w:rsidR="00AB24E1" w:rsidRPr="009A0A22">
        <w:rPr>
          <w:rFonts w:ascii="Times New Roman" w:hAnsi="Times New Roman" w:cs="Times New Roman"/>
          <w:color w:val="000000" w:themeColor="text1"/>
        </w:rPr>
        <w:t>У разі подання заяви про участь у конкурсі лише одним учасником конкурс проводиться у встановленому цим Положенням порядку, за результатами якого приймається рішення про визначення його переможцем конкурсу або про відмову на підставі невідповідності вимогам конкурсу.</w:t>
      </w:r>
    </w:p>
    <w:p w14:paraId="19505083" w14:textId="77777777" w:rsidR="00997938" w:rsidRDefault="00997938" w:rsidP="00F173D3">
      <w:pPr>
        <w:rPr>
          <w:rFonts w:ascii="Times New Roman" w:hAnsi="Times New Roman" w:cs="Times New Roman"/>
          <w:color w:val="000000" w:themeColor="text1"/>
        </w:rPr>
      </w:pPr>
      <w:bookmarkStart w:id="57" w:name="bookmark55"/>
      <w:bookmarkStart w:id="58" w:name="bookmark53"/>
      <w:bookmarkStart w:id="59" w:name="bookmark54"/>
      <w:bookmarkStart w:id="60" w:name="bookmark56"/>
      <w:bookmarkEnd w:id="57"/>
    </w:p>
    <w:p w14:paraId="44924FF2" w14:textId="498A6A6F" w:rsidR="00F2371F" w:rsidRPr="00801155" w:rsidRDefault="00801155" w:rsidP="0080115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01155">
        <w:rPr>
          <w:rFonts w:ascii="Times New Roman" w:hAnsi="Times New Roman" w:cs="Times New Roman"/>
          <w:b/>
          <w:bCs/>
          <w:color w:val="000000" w:themeColor="text1"/>
        </w:rPr>
        <w:t>І</w:t>
      </w:r>
      <w:r w:rsidRPr="00801155">
        <w:rPr>
          <w:rFonts w:ascii="Times New Roman" w:hAnsi="Times New Roman" w:cs="Times New Roman"/>
          <w:b/>
          <w:bCs/>
          <w:color w:val="000000" w:themeColor="text1"/>
          <w:lang w:val="en-US"/>
        </w:rPr>
        <w:t>V</w:t>
      </w:r>
      <w:r w:rsidRPr="00801155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AB24E1" w:rsidRPr="00801155">
        <w:rPr>
          <w:rFonts w:ascii="Times New Roman" w:hAnsi="Times New Roman" w:cs="Times New Roman"/>
          <w:b/>
          <w:bCs/>
          <w:color w:val="000000" w:themeColor="text1"/>
        </w:rPr>
        <w:t>Критерії оцінювання та визначення переможців конкурсу</w:t>
      </w:r>
      <w:bookmarkEnd w:id="58"/>
      <w:bookmarkEnd w:id="59"/>
      <w:bookmarkEnd w:id="60"/>
    </w:p>
    <w:p w14:paraId="3C11E309" w14:textId="375ED390" w:rsidR="00F2371F" w:rsidRPr="009A0A22" w:rsidRDefault="00801155" w:rsidP="00801155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61" w:name="bookmark57"/>
      <w:bookmarkEnd w:id="61"/>
      <w:r>
        <w:rPr>
          <w:rFonts w:ascii="Times New Roman" w:hAnsi="Times New Roman" w:cs="Times New Roman"/>
          <w:color w:val="000000" w:themeColor="text1"/>
        </w:rPr>
        <w:t xml:space="preserve">1. </w:t>
      </w:r>
      <w:r w:rsidR="00AB24E1" w:rsidRPr="009A0A22">
        <w:rPr>
          <w:rFonts w:ascii="Times New Roman" w:hAnsi="Times New Roman" w:cs="Times New Roman"/>
          <w:color w:val="000000" w:themeColor="text1"/>
        </w:rPr>
        <w:t>Визначення переможця конкурсу проводиться конкурсною комісією за критеріями оцінювання матеріалів, поданих на конкурс.</w:t>
      </w:r>
    </w:p>
    <w:p w14:paraId="153FAE3C" w14:textId="528C849D" w:rsidR="00F2371F" w:rsidRPr="009A0A22" w:rsidRDefault="00801155" w:rsidP="00801155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62" w:name="bookmark58"/>
      <w:bookmarkEnd w:id="62"/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AB24E1" w:rsidRPr="009A0A22">
        <w:rPr>
          <w:rFonts w:ascii="Times New Roman" w:hAnsi="Times New Roman" w:cs="Times New Roman"/>
          <w:color w:val="000000" w:themeColor="text1"/>
        </w:rPr>
        <w:t>Подані матеріали на конкурс оцінюються за такими критеріями:</w:t>
      </w:r>
    </w:p>
    <w:tbl>
      <w:tblPr>
        <w:tblOverlap w:val="never"/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109"/>
        <w:gridCol w:w="2386"/>
        <w:gridCol w:w="2454"/>
      </w:tblGrid>
      <w:tr w:rsidR="009A0A22" w:rsidRPr="00D71F4E" w14:paraId="74CDB8D9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14:paraId="470BDEBB" w14:textId="77777777" w:rsidR="00F2371F" w:rsidRPr="00B35805" w:rsidRDefault="00AB24E1" w:rsidP="00B358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58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4109" w:type="dxa"/>
            <w:vMerge w:val="restart"/>
            <w:shd w:val="clear" w:color="auto" w:fill="FFFFFF"/>
            <w:vAlign w:val="center"/>
          </w:tcPr>
          <w:p w14:paraId="2D6C88D9" w14:textId="77777777" w:rsidR="00F2371F" w:rsidRPr="00B35805" w:rsidRDefault="00AB24E1" w:rsidP="00B358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58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Назви критеріїв</w:t>
            </w:r>
          </w:p>
        </w:tc>
        <w:tc>
          <w:tcPr>
            <w:tcW w:w="4840" w:type="dxa"/>
            <w:gridSpan w:val="2"/>
            <w:shd w:val="clear" w:color="auto" w:fill="FFFFFF"/>
            <w:vAlign w:val="bottom"/>
          </w:tcPr>
          <w:p w14:paraId="37CAA94D" w14:textId="77777777" w:rsidR="00F2371F" w:rsidRPr="00B35805" w:rsidRDefault="00AB24E1" w:rsidP="00B358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58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Оцінювання за критеріями</w:t>
            </w:r>
          </w:p>
        </w:tc>
      </w:tr>
      <w:tr w:rsidR="009A0A22" w:rsidRPr="00D71F4E" w14:paraId="32EE42B3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14:paraId="133960C9" w14:textId="77777777" w:rsidR="00F2371F" w:rsidRPr="00B35805" w:rsidRDefault="00F2371F" w:rsidP="00B358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109" w:type="dxa"/>
            <w:vMerge/>
            <w:shd w:val="clear" w:color="auto" w:fill="FFFFFF"/>
            <w:vAlign w:val="center"/>
          </w:tcPr>
          <w:p w14:paraId="1B42AD8D" w14:textId="77777777" w:rsidR="00F2371F" w:rsidRPr="00B35805" w:rsidRDefault="00F2371F" w:rsidP="00B358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86" w:type="dxa"/>
            <w:shd w:val="clear" w:color="auto" w:fill="FFFFFF"/>
            <w:vAlign w:val="bottom"/>
          </w:tcPr>
          <w:p w14:paraId="6808CC58" w14:textId="77777777" w:rsidR="00F2371F" w:rsidRPr="00B35805" w:rsidRDefault="00AB24E1" w:rsidP="00B358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58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балів</w:t>
            </w:r>
          </w:p>
        </w:tc>
        <w:tc>
          <w:tcPr>
            <w:tcW w:w="2454" w:type="dxa"/>
            <w:shd w:val="clear" w:color="auto" w:fill="FFFFFF"/>
            <w:vAlign w:val="bottom"/>
          </w:tcPr>
          <w:p w14:paraId="349428CE" w14:textId="77777777" w:rsidR="00F2371F" w:rsidRPr="00B35805" w:rsidRDefault="00AB24E1" w:rsidP="00B358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58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балів</w:t>
            </w:r>
          </w:p>
        </w:tc>
      </w:tr>
      <w:tr w:rsidR="009A0A22" w:rsidRPr="00D71F4E" w14:paraId="00CECF83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79819B06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09" w:type="dxa"/>
            <w:shd w:val="clear" w:color="auto" w:fill="FFFFFF"/>
          </w:tcPr>
          <w:p w14:paraId="7C2538C0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Наявність філій опорного закладу загальної середньої освіти</w:t>
            </w:r>
          </w:p>
        </w:tc>
        <w:tc>
          <w:tcPr>
            <w:tcW w:w="2386" w:type="dxa"/>
            <w:shd w:val="clear" w:color="auto" w:fill="FFFFFF"/>
          </w:tcPr>
          <w:p w14:paraId="3AFF1C74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0-1</w:t>
            </w:r>
          </w:p>
        </w:tc>
        <w:tc>
          <w:tcPr>
            <w:tcW w:w="2454" w:type="dxa"/>
            <w:shd w:val="clear" w:color="auto" w:fill="FFFFFF"/>
          </w:tcPr>
          <w:p w14:paraId="67F36DF9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Два і більше</w:t>
            </w:r>
          </w:p>
        </w:tc>
      </w:tr>
      <w:tr w:rsidR="009A0A22" w:rsidRPr="00D71F4E" w14:paraId="362FAA55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18FB9734" w14:textId="6B74EB2E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358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09" w:type="dxa"/>
            <w:shd w:val="clear" w:color="auto" w:fill="FFFFFF"/>
          </w:tcPr>
          <w:p w14:paraId="06E46BBB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Проектна потужність закладу</w:t>
            </w:r>
          </w:p>
        </w:tc>
        <w:tc>
          <w:tcPr>
            <w:tcW w:w="2386" w:type="dxa"/>
            <w:shd w:val="clear" w:color="auto" w:fill="FFFFFF"/>
          </w:tcPr>
          <w:p w14:paraId="040588A4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200-300 осіб</w:t>
            </w:r>
          </w:p>
        </w:tc>
        <w:tc>
          <w:tcPr>
            <w:tcW w:w="2454" w:type="dxa"/>
            <w:shd w:val="clear" w:color="auto" w:fill="FFFFFF"/>
          </w:tcPr>
          <w:p w14:paraId="6357B10A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300 осіб і більше</w:t>
            </w:r>
          </w:p>
        </w:tc>
      </w:tr>
      <w:tr w:rsidR="00B35805" w:rsidRPr="00D71F4E" w14:paraId="78DAD063" w14:textId="77777777" w:rsidTr="00575B5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421" w:type="dxa"/>
            <w:shd w:val="clear" w:color="auto" w:fill="FFFFFF"/>
          </w:tcPr>
          <w:p w14:paraId="5DA64B01" w14:textId="77777777" w:rsidR="00B35805" w:rsidRPr="00D71F4E" w:rsidRDefault="00B35805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109" w:type="dxa"/>
            <w:shd w:val="clear" w:color="auto" w:fill="FFFFFF"/>
          </w:tcPr>
          <w:p w14:paraId="6F19EEAF" w14:textId="77777777" w:rsidR="00B35805" w:rsidRPr="00D71F4E" w:rsidRDefault="00B35805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Кількість учнів в опорному закладі</w:t>
            </w:r>
          </w:p>
          <w:p w14:paraId="4F98542E" w14:textId="50E6A7FC" w:rsidR="00B35805" w:rsidRPr="00D71F4E" w:rsidRDefault="00B35805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(без врахування учнів філій)</w:t>
            </w:r>
          </w:p>
        </w:tc>
        <w:tc>
          <w:tcPr>
            <w:tcW w:w="2386" w:type="dxa"/>
            <w:shd w:val="clear" w:color="auto" w:fill="FFFFFF"/>
          </w:tcPr>
          <w:p w14:paraId="21E25B5A" w14:textId="77777777" w:rsidR="00B35805" w:rsidRPr="00D71F4E" w:rsidRDefault="00B35805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200-250 осіб</w:t>
            </w:r>
          </w:p>
        </w:tc>
        <w:tc>
          <w:tcPr>
            <w:tcW w:w="2454" w:type="dxa"/>
            <w:shd w:val="clear" w:color="auto" w:fill="FFFFFF"/>
          </w:tcPr>
          <w:p w14:paraId="03D76217" w14:textId="77777777" w:rsidR="00B35805" w:rsidRPr="00D71F4E" w:rsidRDefault="00B35805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Більше 250 осіб</w:t>
            </w:r>
          </w:p>
        </w:tc>
      </w:tr>
      <w:tr w:rsidR="009A0A22" w:rsidRPr="00D71F4E" w14:paraId="2EF13187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68240728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109" w:type="dxa"/>
            <w:shd w:val="clear" w:color="auto" w:fill="FFFFFF"/>
          </w:tcPr>
          <w:p w14:paraId="493385C3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 xml:space="preserve">Кількість класів на паралелі (в </w:t>
            </w:r>
            <w:proofErr w:type="spellStart"/>
            <w:r w:rsidRPr="00D71F4E"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D71F4E">
              <w:rPr>
                <w:rFonts w:ascii="Times New Roman" w:hAnsi="Times New Roman" w:cs="Times New Roman"/>
                <w:color w:val="000000" w:themeColor="text1"/>
              </w:rPr>
              <w:t>. у старшій школі)</w:t>
            </w:r>
          </w:p>
        </w:tc>
        <w:tc>
          <w:tcPr>
            <w:tcW w:w="2386" w:type="dxa"/>
            <w:shd w:val="clear" w:color="auto" w:fill="FFFFFF"/>
          </w:tcPr>
          <w:p w14:paraId="589F69D2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0-1</w:t>
            </w:r>
          </w:p>
        </w:tc>
        <w:tc>
          <w:tcPr>
            <w:tcW w:w="2454" w:type="dxa"/>
            <w:shd w:val="clear" w:color="auto" w:fill="FFFFFF"/>
          </w:tcPr>
          <w:p w14:paraId="76AB9146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Два і більше</w:t>
            </w:r>
          </w:p>
        </w:tc>
      </w:tr>
      <w:tr w:rsidR="009A0A22" w:rsidRPr="00D71F4E" w14:paraId="71F91B85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7605CEB3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109" w:type="dxa"/>
            <w:shd w:val="clear" w:color="auto" w:fill="FFFFFF"/>
          </w:tcPr>
          <w:p w14:paraId="57D78DE1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Середня наповнюваність класів</w:t>
            </w:r>
          </w:p>
        </w:tc>
        <w:tc>
          <w:tcPr>
            <w:tcW w:w="2386" w:type="dxa"/>
            <w:shd w:val="clear" w:color="auto" w:fill="FFFFFF"/>
          </w:tcPr>
          <w:p w14:paraId="036ADD77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До 20 осіб</w:t>
            </w:r>
          </w:p>
        </w:tc>
        <w:tc>
          <w:tcPr>
            <w:tcW w:w="2454" w:type="dxa"/>
            <w:shd w:val="clear" w:color="auto" w:fill="FFFFFF"/>
          </w:tcPr>
          <w:p w14:paraId="35BEC0D9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20 і більше</w:t>
            </w:r>
          </w:p>
        </w:tc>
      </w:tr>
      <w:tr w:rsidR="009A0A22" w:rsidRPr="00D71F4E" w14:paraId="65EB1A35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7CA1C396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109" w:type="dxa"/>
            <w:shd w:val="clear" w:color="auto" w:fill="FFFFFF"/>
          </w:tcPr>
          <w:p w14:paraId="64D93E83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Кількість профілів у опорному закладі</w:t>
            </w:r>
          </w:p>
        </w:tc>
        <w:tc>
          <w:tcPr>
            <w:tcW w:w="2386" w:type="dxa"/>
            <w:shd w:val="clear" w:color="auto" w:fill="FFFFFF"/>
          </w:tcPr>
          <w:p w14:paraId="7D400C84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Один</w:t>
            </w:r>
          </w:p>
        </w:tc>
        <w:tc>
          <w:tcPr>
            <w:tcW w:w="2454" w:type="dxa"/>
            <w:shd w:val="clear" w:color="auto" w:fill="FFFFFF"/>
          </w:tcPr>
          <w:p w14:paraId="1D2D177F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Два і більше</w:t>
            </w:r>
          </w:p>
        </w:tc>
      </w:tr>
      <w:tr w:rsidR="009A0A22" w:rsidRPr="00D71F4E" w14:paraId="2B7DBBDD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07595081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109" w:type="dxa"/>
            <w:shd w:val="clear" w:color="auto" w:fill="FFFFFF"/>
          </w:tcPr>
          <w:p w14:paraId="087211E6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Наявність факультативів, спецкурсів та курсів за вибором</w:t>
            </w:r>
          </w:p>
        </w:tc>
        <w:tc>
          <w:tcPr>
            <w:tcW w:w="2386" w:type="dxa"/>
            <w:shd w:val="clear" w:color="auto" w:fill="FFFFFF"/>
          </w:tcPr>
          <w:p w14:paraId="1B255E67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1-4</w:t>
            </w:r>
          </w:p>
        </w:tc>
        <w:tc>
          <w:tcPr>
            <w:tcW w:w="2454" w:type="dxa"/>
            <w:shd w:val="clear" w:color="auto" w:fill="FFFFFF"/>
          </w:tcPr>
          <w:p w14:paraId="03A35197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Понад 4</w:t>
            </w:r>
          </w:p>
        </w:tc>
      </w:tr>
      <w:tr w:rsidR="009A0A22" w:rsidRPr="00D71F4E" w14:paraId="525F4886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119CD4FF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109" w:type="dxa"/>
            <w:shd w:val="clear" w:color="auto" w:fill="FFFFFF"/>
          </w:tcPr>
          <w:p w14:paraId="48A3E798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Вивчення іноземної мови</w:t>
            </w:r>
          </w:p>
        </w:tc>
        <w:tc>
          <w:tcPr>
            <w:tcW w:w="2386" w:type="dxa"/>
            <w:shd w:val="clear" w:color="auto" w:fill="FFFFFF"/>
          </w:tcPr>
          <w:p w14:paraId="52F88B75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Одна</w:t>
            </w:r>
          </w:p>
        </w:tc>
        <w:tc>
          <w:tcPr>
            <w:tcW w:w="2454" w:type="dxa"/>
            <w:shd w:val="clear" w:color="auto" w:fill="FFFFFF"/>
          </w:tcPr>
          <w:p w14:paraId="240AEE28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Дві</w:t>
            </w:r>
          </w:p>
        </w:tc>
      </w:tr>
      <w:tr w:rsidR="009A0A22" w:rsidRPr="00D71F4E" w14:paraId="718EE453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2C6E2E46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109" w:type="dxa"/>
            <w:shd w:val="clear" w:color="auto" w:fill="FFFFFF"/>
          </w:tcPr>
          <w:p w14:paraId="19F1F4FF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Випускники 11-х класів, які склали ЗНО на 160 і більше балів</w:t>
            </w:r>
          </w:p>
        </w:tc>
        <w:tc>
          <w:tcPr>
            <w:tcW w:w="2386" w:type="dxa"/>
            <w:shd w:val="clear" w:color="auto" w:fill="FFFFFF"/>
          </w:tcPr>
          <w:p w14:paraId="72508BA3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До 40%</w:t>
            </w:r>
          </w:p>
        </w:tc>
        <w:tc>
          <w:tcPr>
            <w:tcW w:w="2454" w:type="dxa"/>
            <w:shd w:val="clear" w:color="auto" w:fill="FFFFFF"/>
          </w:tcPr>
          <w:p w14:paraId="1709E47A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40% і більше</w:t>
            </w:r>
          </w:p>
        </w:tc>
      </w:tr>
      <w:tr w:rsidR="009A0A22" w:rsidRPr="00D71F4E" w14:paraId="654D810B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11DA3359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109" w:type="dxa"/>
            <w:shd w:val="clear" w:color="auto" w:fill="FFFFFF"/>
          </w:tcPr>
          <w:p w14:paraId="7AF0A616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 xml:space="preserve">Кількість переможців та призерів </w:t>
            </w:r>
            <w:r w:rsidRPr="00D71F4E">
              <w:rPr>
                <w:rFonts w:ascii="Times New Roman" w:hAnsi="Times New Roman" w:cs="Times New Roman"/>
                <w:color w:val="000000" w:themeColor="text1"/>
              </w:rPr>
              <w:t>предметних олімпіад, конкурсу МАН, інших конкурсів та спортивних змагань від загальної кількості здобувачів освіти закладу</w:t>
            </w:r>
          </w:p>
        </w:tc>
        <w:tc>
          <w:tcPr>
            <w:tcW w:w="2386" w:type="dxa"/>
            <w:shd w:val="clear" w:color="auto" w:fill="FFFFFF"/>
          </w:tcPr>
          <w:p w14:paraId="7D208224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До 50%</w:t>
            </w:r>
          </w:p>
        </w:tc>
        <w:tc>
          <w:tcPr>
            <w:tcW w:w="2454" w:type="dxa"/>
            <w:shd w:val="clear" w:color="auto" w:fill="FFFFFF"/>
          </w:tcPr>
          <w:p w14:paraId="632D8B7F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50% і більше</w:t>
            </w:r>
          </w:p>
        </w:tc>
      </w:tr>
      <w:tr w:rsidR="009A0A22" w:rsidRPr="00D71F4E" w14:paraId="681A307B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695C7123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lastRenderedPageBreak/>
              <w:t>11.</w:t>
            </w:r>
          </w:p>
        </w:tc>
        <w:tc>
          <w:tcPr>
            <w:tcW w:w="4109" w:type="dxa"/>
            <w:shd w:val="clear" w:color="auto" w:fill="FFFFFF"/>
          </w:tcPr>
          <w:p w14:paraId="1A6D4C5F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Якісний склад педагогів (наявність кваліфікаційної категорії, педагогічного звання тощо)</w:t>
            </w:r>
          </w:p>
        </w:tc>
        <w:tc>
          <w:tcPr>
            <w:tcW w:w="2386" w:type="dxa"/>
            <w:shd w:val="clear" w:color="auto" w:fill="FFFFFF"/>
          </w:tcPr>
          <w:p w14:paraId="6E178744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До 50%</w:t>
            </w:r>
          </w:p>
        </w:tc>
        <w:tc>
          <w:tcPr>
            <w:tcW w:w="2454" w:type="dxa"/>
            <w:shd w:val="clear" w:color="auto" w:fill="FFFFFF"/>
          </w:tcPr>
          <w:p w14:paraId="17AD22BB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 xml:space="preserve">50% і </w:t>
            </w:r>
            <w:r w:rsidRPr="00D71F4E">
              <w:rPr>
                <w:rFonts w:ascii="Times New Roman" w:hAnsi="Times New Roman" w:cs="Times New Roman"/>
                <w:color w:val="000000" w:themeColor="text1"/>
              </w:rPr>
              <w:t>більше</w:t>
            </w:r>
          </w:p>
        </w:tc>
      </w:tr>
      <w:tr w:rsidR="009A0A22" w:rsidRPr="00D71F4E" w14:paraId="791C70E8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4FC2C2A3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4109" w:type="dxa"/>
            <w:shd w:val="clear" w:color="auto" w:fill="FFFFFF"/>
          </w:tcPr>
          <w:p w14:paraId="7DB1CCE4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Кількість учнів, які будуть підвозитись до опорного закладу</w:t>
            </w:r>
          </w:p>
        </w:tc>
        <w:tc>
          <w:tcPr>
            <w:tcW w:w="2386" w:type="dxa"/>
            <w:shd w:val="clear" w:color="auto" w:fill="FFFFFF"/>
          </w:tcPr>
          <w:p w14:paraId="290E3353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20-50 учнів</w:t>
            </w:r>
          </w:p>
        </w:tc>
        <w:tc>
          <w:tcPr>
            <w:tcW w:w="2454" w:type="dxa"/>
            <w:shd w:val="clear" w:color="auto" w:fill="FFFFFF"/>
          </w:tcPr>
          <w:p w14:paraId="20D3D198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Понад 50 учнів</w:t>
            </w:r>
          </w:p>
        </w:tc>
      </w:tr>
      <w:tr w:rsidR="009A0A22" w:rsidRPr="00D71F4E" w14:paraId="5239227D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5324796E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4109" w:type="dxa"/>
            <w:shd w:val="clear" w:color="auto" w:fill="FFFFFF"/>
          </w:tcPr>
          <w:p w14:paraId="39534242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Організація інклюзивної освіти</w:t>
            </w:r>
          </w:p>
        </w:tc>
        <w:tc>
          <w:tcPr>
            <w:tcW w:w="2386" w:type="dxa"/>
            <w:shd w:val="clear" w:color="auto" w:fill="FFFFFF"/>
          </w:tcPr>
          <w:p w14:paraId="4A21BAE3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Організовано</w:t>
            </w:r>
          </w:p>
        </w:tc>
        <w:tc>
          <w:tcPr>
            <w:tcW w:w="2454" w:type="dxa"/>
            <w:shd w:val="clear" w:color="auto" w:fill="FFFFFF"/>
          </w:tcPr>
          <w:p w14:paraId="0B0B794C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Організовано, створено ресурсні кімнати</w:t>
            </w:r>
          </w:p>
        </w:tc>
      </w:tr>
      <w:tr w:rsidR="009A0A22" w:rsidRPr="00D71F4E" w14:paraId="3D707266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74ECF2FE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4109" w:type="dxa"/>
            <w:shd w:val="clear" w:color="auto" w:fill="FFFFFF"/>
          </w:tcPr>
          <w:p w14:paraId="4132F575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 xml:space="preserve">Створення безперешкодного доступу для дітей з </w:t>
            </w:r>
            <w:r w:rsidRPr="00D71F4E">
              <w:rPr>
                <w:rFonts w:ascii="Times New Roman" w:hAnsi="Times New Roman" w:cs="Times New Roman"/>
                <w:color w:val="000000" w:themeColor="text1"/>
              </w:rPr>
              <w:t>особливими освітніми потребами до закладу освіти</w:t>
            </w:r>
          </w:p>
        </w:tc>
        <w:tc>
          <w:tcPr>
            <w:tcW w:w="2386" w:type="dxa"/>
            <w:shd w:val="clear" w:color="auto" w:fill="FFFFFF"/>
          </w:tcPr>
          <w:p w14:paraId="5AFF54A8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Наявність пандуса</w:t>
            </w:r>
          </w:p>
        </w:tc>
        <w:tc>
          <w:tcPr>
            <w:tcW w:w="2454" w:type="dxa"/>
            <w:shd w:val="clear" w:color="auto" w:fill="FFFFFF"/>
          </w:tcPr>
          <w:p w14:paraId="105F91FE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Наявність пандуса, пристосування туалетів, спеціального обладнання тощо</w:t>
            </w:r>
          </w:p>
        </w:tc>
      </w:tr>
      <w:tr w:rsidR="009A0A22" w:rsidRPr="00D71F4E" w14:paraId="6C90D66F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1DE18494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4109" w:type="dxa"/>
            <w:shd w:val="clear" w:color="auto" w:fill="FFFFFF"/>
          </w:tcPr>
          <w:p w14:paraId="6FA7ED37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 xml:space="preserve">Наявність кабінетів фізики, хімії, біології, географії, інформатики, навчальних майстерень, </w:t>
            </w:r>
            <w:r w:rsidRPr="00D71F4E">
              <w:rPr>
                <w:rFonts w:ascii="Times New Roman" w:hAnsi="Times New Roman" w:cs="Times New Roman"/>
                <w:color w:val="000000" w:themeColor="text1"/>
              </w:rPr>
              <w:t>спортивного залу та інших</w:t>
            </w:r>
          </w:p>
        </w:tc>
        <w:tc>
          <w:tcPr>
            <w:tcW w:w="2386" w:type="dxa"/>
            <w:shd w:val="clear" w:color="auto" w:fill="FFFFFF"/>
          </w:tcPr>
          <w:p w14:paraId="184453D0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Наявні, але не паспортизовані</w:t>
            </w:r>
          </w:p>
        </w:tc>
        <w:tc>
          <w:tcPr>
            <w:tcW w:w="2454" w:type="dxa"/>
            <w:shd w:val="clear" w:color="auto" w:fill="FFFFFF"/>
          </w:tcPr>
          <w:p w14:paraId="10501DB8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Паспортизовані</w:t>
            </w:r>
          </w:p>
        </w:tc>
      </w:tr>
      <w:tr w:rsidR="009A0A22" w:rsidRPr="00D71F4E" w14:paraId="54A7403B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0B7F622E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4109" w:type="dxa"/>
            <w:shd w:val="clear" w:color="auto" w:fill="FFFFFF"/>
          </w:tcPr>
          <w:p w14:paraId="30E629F2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Наявність актового залу</w:t>
            </w:r>
          </w:p>
        </w:tc>
        <w:tc>
          <w:tcPr>
            <w:tcW w:w="2386" w:type="dxa"/>
            <w:shd w:val="clear" w:color="auto" w:fill="FFFFFF"/>
          </w:tcPr>
          <w:p w14:paraId="08E3FB57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Пристосоване приміщенні</w:t>
            </w:r>
          </w:p>
        </w:tc>
        <w:tc>
          <w:tcPr>
            <w:tcW w:w="2454" w:type="dxa"/>
            <w:shd w:val="clear" w:color="auto" w:fill="FFFFFF"/>
          </w:tcPr>
          <w:p w14:paraId="2D2DE497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Типове приміщення</w:t>
            </w:r>
          </w:p>
        </w:tc>
      </w:tr>
      <w:tr w:rsidR="009A0A22" w:rsidRPr="00D71F4E" w14:paraId="33EE1700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2F580D4C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4109" w:type="dxa"/>
            <w:shd w:val="clear" w:color="auto" w:fill="FFFFFF"/>
          </w:tcPr>
          <w:p w14:paraId="6002EBBB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 xml:space="preserve">Укомплектування бібліотечного фонду підручниками, науково- методичною, художньою та довідковою </w:t>
            </w:r>
            <w:r w:rsidRPr="00D71F4E">
              <w:rPr>
                <w:rFonts w:ascii="Times New Roman" w:hAnsi="Times New Roman" w:cs="Times New Roman"/>
                <w:color w:val="000000" w:themeColor="text1"/>
              </w:rPr>
              <w:t>літературою</w:t>
            </w:r>
          </w:p>
        </w:tc>
        <w:tc>
          <w:tcPr>
            <w:tcW w:w="2386" w:type="dxa"/>
            <w:shd w:val="clear" w:color="auto" w:fill="FFFFFF"/>
          </w:tcPr>
          <w:p w14:paraId="6B1A5DF1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До 30%</w:t>
            </w:r>
          </w:p>
        </w:tc>
        <w:tc>
          <w:tcPr>
            <w:tcW w:w="2454" w:type="dxa"/>
            <w:shd w:val="clear" w:color="auto" w:fill="FFFFFF"/>
          </w:tcPr>
          <w:p w14:paraId="6D92CDCD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Понад 30%</w:t>
            </w:r>
          </w:p>
        </w:tc>
      </w:tr>
      <w:tr w:rsidR="009A0A22" w:rsidRPr="00D71F4E" w14:paraId="665CCAD7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4FF539A2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4109" w:type="dxa"/>
            <w:shd w:val="clear" w:color="auto" w:fill="FFFFFF"/>
          </w:tcPr>
          <w:p w14:paraId="0DB0E581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Енергозберігаюче середовище</w:t>
            </w:r>
          </w:p>
        </w:tc>
        <w:tc>
          <w:tcPr>
            <w:tcW w:w="2386" w:type="dxa"/>
            <w:shd w:val="clear" w:color="auto" w:fill="FFFFFF"/>
          </w:tcPr>
          <w:p w14:paraId="56613DAF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Втілено окремі елементи</w:t>
            </w:r>
          </w:p>
        </w:tc>
        <w:tc>
          <w:tcPr>
            <w:tcW w:w="2454" w:type="dxa"/>
            <w:shd w:val="clear" w:color="auto" w:fill="FFFFFF"/>
          </w:tcPr>
          <w:p w14:paraId="6B8848C6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Заклад має енергозберігаюче середовище (не менше 80%)</w:t>
            </w:r>
          </w:p>
        </w:tc>
      </w:tr>
      <w:tr w:rsidR="009A0A22" w:rsidRPr="00D71F4E" w14:paraId="1349BF74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10DE7E23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4109" w:type="dxa"/>
            <w:shd w:val="clear" w:color="auto" w:fill="FFFFFF"/>
          </w:tcPr>
          <w:p w14:paraId="4299CAFF" w14:textId="2BA6D142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Наявність мережі</w:t>
            </w:r>
            <w:r w:rsidR="00D74D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74DE3">
              <w:rPr>
                <w:rFonts w:ascii="Times New Roman" w:hAnsi="Times New Roman" w:cs="Times New Roman"/>
                <w:color w:val="000000" w:themeColor="text1"/>
                <w:lang w:val="en-US"/>
              </w:rPr>
              <w:t>Wi</w:t>
            </w:r>
            <w:r w:rsidR="00D74DE3" w:rsidRPr="00D74DE3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D74DE3">
              <w:rPr>
                <w:rFonts w:ascii="Times New Roman" w:hAnsi="Times New Roman" w:cs="Times New Roman"/>
                <w:color w:val="000000" w:themeColor="text1"/>
                <w:lang w:val="en-US"/>
              </w:rPr>
              <w:t>Fi</w:t>
            </w:r>
            <w:r w:rsidRPr="00D71F4E">
              <w:rPr>
                <w:rFonts w:ascii="Times New Roman" w:hAnsi="Times New Roman" w:cs="Times New Roman"/>
                <w:color w:val="000000" w:themeColor="text1"/>
              </w:rPr>
              <w:t xml:space="preserve"> з безкоштовним (безпечним) доступом</w:t>
            </w:r>
          </w:p>
        </w:tc>
        <w:tc>
          <w:tcPr>
            <w:tcW w:w="2386" w:type="dxa"/>
            <w:shd w:val="clear" w:color="auto" w:fill="FFFFFF"/>
          </w:tcPr>
          <w:p w14:paraId="210D8104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Швидкість до 30 Мбіт/с</w:t>
            </w:r>
          </w:p>
        </w:tc>
        <w:tc>
          <w:tcPr>
            <w:tcW w:w="2454" w:type="dxa"/>
            <w:shd w:val="clear" w:color="auto" w:fill="FFFFFF"/>
          </w:tcPr>
          <w:p w14:paraId="1E1B2AE8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 xml:space="preserve">Швидкість 30-100 </w:t>
            </w:r>
            <w:r w:rsidRPr="00D71F4E">
              <w:rPr>
                <w:rFonts w:ascii="Times New Roman" w:hAnsi="Times New Roman" w:cs="Times New Roman"/>
                <w:color w:val="000000" w:themeColor="text1"/>
              </w:rPr>
              <w:t>Мбіт/с</w:t>
            </w:r>
          </w:p>
        </w:tc>
      </w:tr>
      <w:tr w:rsidR="009A0A22" w:rsidRPr="00D71F4E" w14:paraId="593D085D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7D4B3BCC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109" w:type="dxa"/>
            <w:shd w:val="clear" w:color="auto" w:fill="FFFFFF"/>
          </w:tcPr>
          <w:p w14:paraId="4A41F420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Інвестиції у спортивні споруди</w:t>
            </w:r>
          </w:p>
        </w:tc>
        <w:tc>
          <w:tcPr>
            <w:tcW w:w="2386" w:type="dxa"/>
            <w:shd w:val="clear" w:color="auto" w:fill="FFFFFF"/>
          </w:tcPr>
          <w:p w14:paraId="5F3F4292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Здійснювалися для часткового оновлення</w:t>
            </w:r>
          </w:p>
        </w:tc>
        <w:tc>
          <w:tcPr>
            <w:tcW w:w="2454" w:type="dxa"/>
            <w:shd w:val="clear" w:color="auto" w:fill="FFFFFF"/>
          </w:tcPr>
          <w:p w14:paraId="18E9B7CE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Здійснено капітальний ремонт, реконструкцію, наявні багатофункціональні площадки з штучним покриттям тощо</w:t>
            </w:r>
          </w:p>
        </w:tc>
      </w:tr>
      <w:tr w:rsidR="009A0A22" w:rsidRPr="00D71F4E" w14:paraId="02AAC83F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1576D046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109" w:type="dxa"/>
            <w:shd w:val="clear" w:color="auto" w:fill="FFFFFF"/>
          </w:tcPr>
          <w:p w14:paraId="0A20C3E8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 xml:space="preserve">Використання інвестиційних технологій в </w:t>
            </w:r>
            <w:r w:rsidRPr="00D71F4E">
              <w:rPr>
                <w:rFonts w:ascii="Times New Roman" w:hAnsi="Times New Roman" w:cs="Times New Roman"/>
                <w:color w:val="000000" w:themeColor="text1"/>
              </w:rPr>
              <w:t>освітньому процесі</w:t>
            </w:r>
          </w:p>
        </w:tc>
        <w:tc>
          <w:tcPr>
            <w:tcW w:w="2386" w:type="dxa"/>
            <w:shd w:val="clear" w:color="auto" w:fill="FFFFFF"/>
          </w:tcPr>
          <w:p w14:paraId="260850C8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Використовуються елементи технологій</w:t>
            </w:r>
          </w:p>
        </w:tc>
        <w:tc>
          <w:tcPr>
            <w:tcW w:w="2454" w:type="dxa"/>
            <w:shd w:val="clear" w:color="auto" w:fill="FFFFFF"/>
          </w:tcPr>
          <w:p w14:paraId="280FD6A9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Використовуються 3 і більше технологій</w:t>
            </w:r>
          </w:p>
        </w:tc>
      </w:tr>
      <w:tr w:rsidR="009A0A22" w:rsidRPr="00D71F4E" w14:paraId="134B2492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6CD0CADD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109" w:type="dxa"/>
            <w:shd w:val="clear" w:color="auto" w:fill="FFFFFF"/>
          </w:tcPr>
          <w:p w14:paraId="2103600C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Наявність шкільної їдальні</w:t>
            </w:r>
          </w:p>
        </w:tc>
        <w:tc>
          <w:tcPr>
            <w:tcW w:w="2386" w:type="dxa"/>
            <w:shd w:val="clear" w:color="auto" w:fill="FFFFFF"/>
          </w:tcPr>
          <w:p w14:paraId="19887C29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Відсутня</w:t>
            </w:r>
          </w:p>
        </w:tc>
        <w:tc>
          <w:tcPr>
            <w:tcW w:w="2454" w:type="dxa"/>
            <w:shd w:val="clear" w:color="auto" w:fill="FFFFFF"/>
          </w:tcPr>
          <w:p w14:paraId="240FF588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Наявна</w:t>
            </w:r>
          </w:p>
        </w:tc>
      </w:tr>
      <w:tr w:rsidR="009A0A22" w:rsidRPr="00D71F4E" w14:paraId="0DD868E6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44C6B76D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109" w:type="dxa"/>
            <w:shd w:val="clear" w:color="auto" w:fill="FFFFFF"/>
          </w:tcPr>
          <w:p w14:paraId="1677A7E4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Число посадкових місць у їдальні</w:t>
            </w:r>
          </w:p>
        </w:tc>
        <w:tc>
          <w:tcPr>
            <w:tcW w:w="2386" w:type="dxa"/>
            <w:shd w:val="clear" w:color="auto" w:fill="FFFFFF"/>
          </w:tcPr>
          <w:p w14:paraId="0770A0C3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454" w:type="dxa"/>
            <w:shd w:val="clear" w:color="auto" w:fill="FFFFFF"/>
          </w:tcPr>
          <w:p w14:paraId="06D3FE88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100 і більше</w:t>
            </w:r>
          </w:p>
        </w:tc>
      </w:tr>
      <w:tr w:rsidR="009A0A22" w:rsidRPr="00D71F4E" w14:paraId="1BB4EFBD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423CE997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4109" w:type="dxa"/>
            <w:shd w:val="clear" w:color="auto" w:fill="FFFFFF"/>
          </w:tcPr>
          <w:p w14:paraId="35DA1BE0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 xml:space="preserve">Наявність у шкільній їдальні </w:t>
            </w:r>
            <w:r w:rsidRPr="00D71F4E">
              <w:rPr>
                <w:rFonts w:ascii="Times New Roman" w:hAnsi="Times New Roman" w:cs="Times New Roman"/>
                <w:color w:val="000000" w:themeColor="text1"/>
              </w:rPr>
              <w:t xml:space="preserve">технологічного та холодильного обладнання (жарова шафа, </w:t>
            </w:r>
            <w:proofErr w:type="spellStart"/>
            <w:r w:rsidRPr="00D71F4E">
              <w:rPr>
                <w:rFonts w:ascii="Times New Roman" w:hAnsi="Times New Roman" w:cs="Times New Roman"/>
                <w:color w:val="000000" w:themeColor="text1"/>
              </w:rPr>
              <w:t>електросковорода</w:t>
            </w:r>
            <w:proofErr w:type="spellEnd"/>
            <w:r w:rsidRPr="00D71F4E">
              <w:rPr>
                <w:rFonts w:ascii="Times New Roman" w:hAnsi="Times New Roman" w:cs="Times New Roman"/>
                <w:color w:val="000000" w:themeColor="text1"/>
              </w:rPr>
              <w:t>, холодильна камера та інше)</w:t>
            </w:r>
          </w:p>
        </w:tc>
        <w:tc>
          <w:tcPr>
            <w:tcW w:w="2386" w:type="dxa"/>
            <w:shd w:val="clear" w:color="auto" w:fill="FFFFFF"/>
          </w:tcPr>
          <w:p w14:paraId="0B6C27EF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Відсутні одна або кілька складових</w:t>
            </w:r>
          </w:p>
        </w:tc>
        <w:tc>
          <w:tcPr>
            <w:tcW w:w="2454" w:type="dxa"/>
            <w:shd w:val="clear" w:color="auto" w:fill="FFFFFF"/>
          </w:tcPr>
          <w:p w14:paraId="4F44C135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Наявне</w:t>
            </w:r>
          </w:p>
        </w:tc>
      </w:tr>
      <w:tr w:rsidR="009A0A22" w:rsidRPr="00D71F4E" w14:paraId="0F571BC2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075DE534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4109" w:type="dxa"/>
            <w:shd w:val="clear" w:color="auto" w:fill="FFFFFF"/>
          </w:tcPr>
          <w:p w14:paraId="382EB091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Наявність у шкільній їдальні холодної та гарячої проточної води</w:t>
            </w:r>
          </w:p>
        </w:tc>
        <w:tc>
          <w:tcPr>
            <w:tcW w:w="2386" w:type="dxa"/>
            <w:shd w:val="clear" w:color="auto" w:fill="FFFFFF"/>
          </w:tcPr>
          <w:p w14:paraId="723878C0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Тільки холодна проточна вода</w:t>
            </w:r>
          </w:p>
        </w:tc>
        <w:tc>
          <w:tcPr>
            <w:tcW w:w="2454" w:type="dxa"/>
            <w:shd w:val="clear" w:color="auto" w:fill="FFFFFF"/>
          </w:tcPr>
          <w:p w14:paraId="7B7D41ED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Наявна</w:t>
            </w:r>
          </w:p>
        </w:tc>
      </w:tr>
      <w:tr w:rsidR="009A0A22" w:rsidRPr="00D71F4E" w14:paraId="55E1D595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1BD0A24B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4109" w:type="dxa"/>
            <w:shd w:val="clear" w:color="auto" w:fill="FFFFFF"/>
          </w:tcPr>
          <w:p w14:paraId="2DEECF4B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Термін проведення останнього капітального ремонту</w:t>
            </w:r>
          </w:p>
        </w:tc>
        <w:tc>
          <w:tcPr>
            <w:tcW w:w="2386" w:type="dxa"/>
            <w:shd w:val="clear" w:color="auto" w:fill="FFFFFF"/>
          </w:tcPr>
          <w:p w14:paraId="3D9344FE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Змістовний</w:t>
            </w:r>
          </w:p>
        </w:tc>
        <w:tc>
          <w:tcPr>
            <w:tcW w:w="2454" w:type="dxa"/>
            <w:shd w:val="clear" w:color="auto" w:fill="FFFFFF"/>
          </w:tcPr>
          <w:p w14:paraId="55CA8875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Змістовний, спрямований на впровадження інновацій, відповідає вимогам часу</w:t>
            </w:r>
          </w:p>
        </w:tc>
      </w:tr>
      <w:tr w:rsidR="009A0A22" w:rsidRPr="00D71F4E" w14:paraId="7BB81C70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53CB903E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4109" w:type="dxa"/>
            <w:shd w:val="clear" w:color="auto" w:fill="FFFFFF"/>
          </w:tcPr>
          <w:p w14:paraId="43696F91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 xml:space="preserve">Наявність та зручність автомобільних доріг з твердим покриттям для забезпечення безпечного підвезення </w:t>
            </w:r>
            <w:r w:rsidRPr="00D71F4E">
              <w:rPr>
                <w:rFonts w:ascii="Times New Roman" w:hAnsi="Times New Roman" w:cs="Times New Roman"/>
                <w:color w:val="000000" w:themeColor="text1"/>
              </w:rPr>
              <w:t>здобувачів освіти</w:t>
            </w:r>
          </w:p>
        </w:tc>
        <w:tc>
          <w:tcPr>
            <w:tcW w:w="2386" w:type="dxa"/>
            <w:shd w:val="clear" w:color="auto" w:fill="FFFFFF"/>
          </w:tcPr>
          <w:p w14:paraId="3EE9EDBC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Окремі відрізки потребують капітального ремонту</w:t>
            </w:r>
          </w:p>
        </w:tc>
        <w:tc>
          <w:tcPr>
            <w:tcW w:w="2454" w:type="dxa"/>
            <w:shd w:val="clear" w:color="auto" w:fill="FFFFFF"/>
          </w:tcPr>
          <w:p w14:paraId="2F5219E4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Дороги з твердим покриттям або потребують часткового ремонту</w:t>
            </w:r>
          </w:p>
        </w:tc>
      </w:tr>
      <w:tr w:rsidR="009A0A22" w:rsidRPr="00D71F4E" w14:paraId="70F3480D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6127E202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lastRenderedPageBreak/>
              <w:t>28.</w:t>
            </w:r>
          </w:p>
        </w:tc>
        <w:tc>
          <w:tcPr>
            <w:tcW w:w="4109" w:type="dxa"/>
            <w:shd w:val="clear" w:color="auto" w:fill="FFFFFF"/>
          </w:tcPr>
          <w:p w14:paraId="5216412A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Наявність транспортних одиниць для здійснення підвезення учнів закладу</w:t>
            </w:r>
          </w:p>
        </w:tc>
        <w:tc>
          <w:tcPr>
            <w:tcW w:w="2386" w:type="dxa"/>
            <w:shd w:val="clear" w:color="auto" w:fill="FFFFFF"/>
          </w:tcPr>
          <w:p w14:paraId="3ACECB50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Один транспортний засіб</w:t>
            </w:r>
          </w:p>
        </w:tc>
        <w:tc>
          <w:tcPr>
            <w:tcW w:w="2454" w:type="dxa"/>
            <w:shd w:val="clear" w:color="auto" w:fill="FFFFFF"/>
          </w:tcPr>
          <w:p w14:paraId="2A5A9AD9" w14:textId="42A01258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 xml:space="preserve">Два і більше, </w:t>
            </w:r>
            <w:r w:rsidRPr="00D71F4E">
              <w:rPr>
                <w:rFonts w:ascii="Times New Roman" w:hAnsi="Times New Roman" w:cs="Times New Roman"/>
                <w:color w:val="000000" w:themeColor="text1"/>
              </w:rPr>
              <w:t xml:space="preserve">обладнані для перевезення осіб </w:t>
            </w:r>
            <w:r w:rsidR="00D74DE3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71F4E">
              <w:rPr>
                <w:rFonts w:ascii="Times New Roman" w:hAnsi="Times New Roman" w:cs="Times New Roman"/>
                <w:color w:val="000000" w:themeColor="text1"/>
              </w:rPr>
              <w:t xml:space="preserve"> особливими освітніми потребами</w:t>
            </w:r>
          </w:p>
        </w:tc>
      </w:tr>
      <w:tr w:rsidR="009A0A22" w:rsidRPr="00D71F4E" w14:paraId="1C203634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40201707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4109" w:type="dxa"/>
            <w:shd w:val="clear" w:color="auto" w:fill="FFFFFF"/>
          </w:tcPr>
          <w:p w14:paraId="2A204E92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Протяжність маршрутів перевезення учнів до опорного закладу</w:t>
            </w:r>
          </w:p>
        </w:tc>
        <w:tc>
          <w:tcPr>
            <w:tcW w:w="2386" w:type="dxa"/>
            <w:shd w:val="clear" w:color="auto" w:fill="FFFFFF"/>
          </w:tcPr>
          <w:p w14:paraId="34730783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Більше 15 км</w:t>
            </w:r>
          </w:p>
        </w:tc>
        <w:tc>
          <w:tcPr>
            <w:tcW w:w="2454" w:type="dxa"/>
            <w:shd w:val="clear" w:color="auto" w:fill="FFFFFF"/>
          </w:tcPr>
          <w:p w14:paraId="3BF40994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15 км і менше</w:t>
            </w:r>
          </w:p>
        </w:tc>
      </w:tr>
      <w:tr w:rsidR="009A0A22" w:rsidRPr="00D71F4E" w14:paraId="7C6E8F79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1ACC2EA7" w14:textId="62B125A6" w:rsidR="00F2371F" w:rsidRPr="00D71F4E" w:rsidRDefault="00B35805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AB24E1" w:rsidRPr="00D71F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09" w:type="dxa"/>
            <w:shd w:val="clear" w:color="auto" w:fill="FFFFFF"/>
          </w:tcPr>
          <w:p w14:paraId="26267444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Тривалість маршруту в одну сторону</w:t>
            </w:r>
          </w:p>
        </w:tc>
        <w:tc>
          <w:tcPr>
            <w:tcW w:w="2386" w:type="dxa"/>
            <w:shd w:val="clear" w:color="auto" w:fill="FFFFFF"/>
          </w:tcPr>
          <w:p w14:paraId="2C472600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Більше 30 хв.</w:t>
            </w:r>
          </w:p>
        </w:tc>
        <w:tc>
          <w:tcPr>
            <w:tcW w:w="2454" w:type="dxa"/>
            <w:shd w:val="clear" w:color="auto" w:fill="FFFFFF"/>
          </w:tcPr>
          <w:p w14:paraId="4089AAE9" w14:textId="51D9701E" w:rsidR="00F2371F" w:rsidRPr="00D71F4E" w:rsidRDefault="00B35805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AB24E1" w:rsidRPr="00D71F4E">
              <w:rPr>
                <w:rFonts w:ascii="Times New Roman" w:hAnsi="Times New Roman" w:cs="Times New Roman"/>
                <w:color w:val="000000" w:themeColor="text1"/>
              </w:rPr>
              <w:t xml:space="preserve"> хв. і менше</w:t>
            </w:r>
          </w:p>
        </w:tc>
      </w:tr>
      <w:tr w:rsidR="009A0A22" w:rsidRPr="00D71F4E" w14:paraId="154182FC" w14:textId="77777777" w:rsidTr="00575B5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1" w:type="dxa"/>
            <w:shd w:val="clear" w:color="auto" w:fill="FFFFFF"/>
          </w:tcPr>
          <w:p w14:paraId="38830533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4109" w:type="dxa"/>
            <w:shd w:val="clear" w:color="auto" w:fill="FFFFFF"/>
          </w:tcPr>
          <w:p w14:paraId="156B5344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 xml:space="preserve">Організація </w:t>
            </w:r>
            <w:r w:rsidRPr="00D71F4E">
              <w:rPr>
                <w:rFonts w:ascii="Times New Roman" w:hAnsi="Times New Roman" w:cs="Times New Roman"/>
                <w:color w:val="000000" w:themeColor="text1"/>
              </w:rPr>
              <w:t>позашкільної, гурткової роботи</w:t>
            </w:r>
          </w:p>
        </w:tc>
        <w:tc>
          <w:tcPr>
            <w:tcW w:w="2386" w:type="dxa"/>
            <w:shd w:val="clear" w:color="auto" w:fill="FFFFFF"/>
          </w:tcPr>
          <w:p w14:paraId="51661418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1 напрям</w:t>
            </w:r>
          </w:p>
        </w:tc>
        <w:tc>
          <w:tcPr>
            <w:tcW w:w="2454" w:type="dxa"/>
            <w:shd w:val="clear" w:color="auto" w:fill="FFFFFF"/>
          </w:tcPr>
          <w:p w14:paraId="541DC5FE" w14:textId="77777777" w:rsidR="00F2371F" w:rsidRPr="00D71F4E" w:rsidRDefault="00AB24E1" w:rsidP="00B35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F4E">
              <w:rPr>
                <w:rFonts w:ascii="Times New Roman" w:hAnsi="Times New Roman" w:cs="Times New Roman"/>
                <w:color w:val="000000" w:themeColor="text1"/>
              </w:rPr>
              <w:t>2 і більше напрями діяльності</w:t>
            </w:r>
          </w:p>
        </w:tc>
      </w:tr>
    </w:tbl>
    <w:p w14:paraId="04A70E2B" w14:textId="77777777" w:rsidR="00F2371F" w:rsidRPr="009A0A22" w:rsidRDefault="00F2371F" w:rsidP="00F173D3">
      <w:pPr>
        <w:rPr>
          <w:rFonts w:ascii="Times New Roman" w:hAnsi="Times New Roman" w:cs="Times New Roman"/>
          <w:color w:val="000000" w:themeColor="text1"/>
        </w:rPr>
      </w:pPr>
    </w:p>
    <w:p w14:paraId="17D73076" w14:textId="554288B8" w:rsidR="00F2371F" w:rsidRPr="009A0A22" w:rsidRDefault="00E4393A" w:rsidP="00801155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63" w:name="bookmark59"/>
      <w:bookmarkEnd w:id="63"/>
      <w:r>
        <w:rPr>
          <w:rFonts w:ascii="Times New Roman" w:hAnsi="Times New Roman" w:cs="Times New Roman"/>
          <w:color w:val="000000" w:themeColor="text1"/>
        </w:rPr>
        <w:t xml:space="preserve">3. </w:t>
      </w:r>
      <w:r w:rsidR="00AB24E1" w:rsidRPr="009A0A22">
        <w:rPr>
          <w:rFonts w:ascii="Times New Roman" w:hAnsi="Times New Roman" w:cs="Times New Roman"/>
          <w:color w:val="000000" w:themeColor="text1"/>
        </w:rPr>
        <w:t xml:space="preserve">Підсумки та визначення переможця конкурсу проводиться комісією за загальною сумою балів на основі критеріїв оцінювання матеріалів, поданих на конкурс. Максимальна кількість </w:t>
      </w:r>
      <w:r w:rsidR="00AB24E1" w:rsidRPr="009A0A22">
        <w:rPr>
          <w:rFonts w:ascii="Times New Roman" w:hAnsi="Times New Roman" w:cs="Times New Roman"/>
          <w:color w:val="000000" w:themeColor="text1"/>
        </w:rPr>
        <w:t>балів за одним критерієм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 w:rsidR="00AB24E1" w:rsidRPr="009A0A22">
        <w:rPr>
          <w:rFonts w:ascii="Times New Roman" w:hAnsi="Times New Roman" w:cs="Times New Roman"/>
          <w:color w:val="000000" w:themeColor="text1"/>
        </w:rPr>
        <w:t>10 балів, мінімальна кількість балів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 w:rsidR="00AB24E1" w:rsidRPr="009A0A22">
        <w:rPr>
          <w:rFonts w:ascii="Times New Roman" w:hAnsi="Times New Roman" w:cs="Times New Roman"/>
          <w:color w:val="000000" w:themeColor="text1"/>
        </w:rPr>
        <w:t>5 балів. Максимальна сумарна кількість балів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 w:rsidR="00AB24E1" w:rsidRPr="009A0A22">
        <w:rPr>
          <w:rFonts w:ascii="Times New Roman" w:hAnsi="Times New Roman" w:cs="Times New Roman"/>
          <w:color w:val="000000" w:themeColor="text1"/>
        </w:rPr>
        <w:t>310. Переможцем конкурсу є претендент, який набрав найбільшу кількість балів за критеріями оцінювання матеріалів, поданих на конкурс.</w:t>
      </w:r>
    </w:p>
    <w:p w14:paraId="356AD21E" w14:textId="4A300DE4" w:rsidR="00F2371F" w:rsidRPr="00E4393A" w:rsidRDefault="00E4393A" w:rsidP="00801155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64" w:name="bookmark60"/>
      <w:bookmarkEnd w:id="64"/>
      <w:r>
        <w:rPr>
          <w:rFonts w:ascii="Times New Roman" w:hAnsi="Times New Roman" w:cs="Times New Roman"/>
          <w:color w:val="000000" w:themeColor="text1"/>
        </w:rPr>
        <w:t xml:space="preserve">4. </w:t>
      </w:r>
      <w:r w:rsidR="00AB24E1" w:rsidRPr="009A0A22">
        <w:rPr>
          <w:rFonts w:ascii="Times New Roman" w:hAnsi="Times New Roman" w:cs="Times New Roman"/>
          <w:color w:val="000000" w:themeColor="text1"/>
        </w:rPr>
        <w:t xml:space="preserve">У разі однакової кількості балів, набраних учасниками конкурсу за критеріями </w:t>
      </w:r>
      <w:r w:rsidR="00AB24E1" w:rsidRPr="00E4393A">
        <w:rPr>
          <w:rFonts w:ascii="Times New Roman" w:hAnsi="Times New Roman" w:cs="Times New Roman"/>
          <w:color w:val="000000" w:themeColor="text1"/>
        </w:rPr>
        <w:t>оцінювання матеріалів, поданих на конкурс, вирішальним є голос голови комісії.</w:t>
      </w:r>
    </w:p>
    <w:p w14:paraId="5E0BAC07" w14:textId="6DC941E0" w:rsidR="00F2371F" w:rsidRPr="00E4393A" w:rsidRDefault="00E4393A" w:rsidP="00801155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65" w:name="bookmark61"/>
      <w:bookmarkEnd w:id="65"/>
      <w:r w:rsidRPr="00E4393A">
        <w:rPr>
          <w:rFonts w:ascii="Times New Roman" w:hAnsi="Times New Roman" w:cs="Times New Roman"/>
          <w:color w:val="000000" w:themeColor="text1"/>
        </w:rPr>
        <w:t xml:space="preserve">5. </w:t>
      </w:r>
      <w:r w:rsidR="00AB24E1" w:rsidRPr="00E4393A">
        <w:rPr>
          <w:rFonts w:ascii="Times New Roman" w:hAnsi="Times New Roman" w:cs="Times New Roman"/>
          <w:color w:val="000000" w:themeColor="text1"/>
        </w:rPr>
        <w:t>Рішення комісії з визначення опорного закладу загальної середньої освіти подаються на розгляд до Хмельницької міської ради для прийняття відповідного рішення.</w:t>
      </w:r>
    </w:p>
    <w:p w14:paraId="00D36E4D" w14:textId="127BA52A" w:rsidR="00F2371F" w:rsidRPr="00E4393A" w:rsidRDefault="00E4393A" w:rsidP="00801155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66" w:name="bookmark62"/>
      <w:bookmarkEnd w:id="66"/>
      <w:r w:rsidRPr="00E4393A">
        <w:rPr>
          <w:rFonts w:ascii="Times New Roman" w:hAnsi="Times New Roman" w:cs="Times New Roman"/>
          <w:color w:val="000000" w:themeColor="text1"/>
        </w:rPr>
        <w:t xml:space="preserve">6. </w:t>
      </w:r>
      <w:r w:rsidR="00AB24E1" w:rsidRPr="00E4393A">
        <w:rPr>
          <w:rFonts w:ascii="Times New Roman" w:hAnsi="Times New Roman" w:cs="Times New Roman"/>
          <w:color w:val="000000" w:themeColor="text1"/>
        </w:rPr>
        <w:t>Інші питання, що не врегульовані цими умовами, визначаються чинним законодавством України.</w:t>
      </w:r>
    </w:p>
    <w:p w14:paraId="68F4F0F3" w14:textId="77777777" w:rsidR="00032D79" w:rsidRPr="00E4393A" w:rsidRDefault="00032D79" w:rsidP="00032D79">
      <w:pPr>
        <w:rPr>
          <w:rFonts w:ascii="Times New Roman" w:hAnsi="Times New Roman" w:cs="Times New Roman"/>
          <w:color w:val="000000" w:themeColor="text1"/>
        </w:rPr>
      </w:pPr>
    </w:p>
    <w:p w14:paraId="17CC87D3" w14:textId="77777777" w:rsidR="00032D79" w:rsidRPr="00E4393A" w:rsidRDefault="00032D79" w:rsidP="00032D79">
      <w:pPr>
        <w:rPr>
          <w:rFonts w:ascii="Times New Roman" w:hAnsi="Times New Roman" w:cs="Times New Roman"/>
          <w:color w:val="000000" w:themeColor="text1"/>
        </w:rPr>
      </w:pPr>
    </w:p>
    <w:p w14:paraId="1C83728F" w14:textId="77777777" w:rsidR="00032D79" w:rsidRPr="00E4393A" w:rsidRDefault="00032D79" w:rsidP="00032D79">
      <w:pPr>
        <w:pStyle w:val="a4"/>
        <w:ind w:firstLine="0"/>
        <w:rPr>
          <w:color w:val="000000" w:themeColor="text1"/>
        </w:rPr>
      </w:pPr>
      <w:r w:rsidRPr="00E4393A">
        <w:rPr>
          <w:color w:val="000000" w:themeColor="text1"/>
        </w:rPr>
        <w:t>Секретар міської ради</w:t>
      </w:r>
      <w:r w:rsidRPr="00E4393A">
        <w:rPr>
          <w:color w:val="000000" w:themeColor="text1"/>
        </w:rPr>
        <w:tab/>
      </w:r>
      <w:r w:rsidRPr="00E4393A">
        <w:rPr>
          <w:color w:val="000000" w:themeColor="text1"/>
        </w:rPr>
        <w:tab/>
      </w:r>
      <w:r w:rsidRPr="00E4393A">
        <w:rPr>
          <w:color w:val="000000" w:themeColor="text1"/>
        </w:rPr>
        <w:tab/>
      </w:r>
      <w:r w:rsidRPr="00E4393A">
        <w:rPr>
          <w:color w:val="000000" w:themeColor="text1"/>
        </w:rPr>
        <w:tab/>
      </w:r>
      <w:r w:rsidRPr="00E4393A">
        <w:rPr>
          <w:color w:val="000000" w:themeColor="text1"/>
        </w:rPr>
        <w:tab/>
      </w:r>
      <w:r>
        <w:rPr>
          <w:color w:val="000000" w:themeColor="text1"/>
        </w:rPr>
        <w:tab/>
      </w:r>
      <w:r w:rsidRPr="00E4393A">
        <w:rPr>
          <w:color w:val="000000" w:themeColor="text1"/>
        </w:rPr>
        <w:t>Віталій ДІДЕНКО</w:t>
      </w:r>
    </w:p>
    <w:p w14:paraId="79CEA7AB" w14:textId="77777777" w:rsidR="00032D79" w:rsidRPr="00E4393A" w:rsidRDefault="00032D79" w:rsidP="00032D79">
      <w:pPr>
        <w:pStyle w:val="a4"/>
        <w:ind w:firstLine="0"/>
        <w:rPr>
          <w:color w:val="000000" w:themeColor="text1"/>
        </w:rPr>
      </w:pPr>
    </w:p>
    <w:p w14:paraId="08035584" w14:textId="77777777" w:rsidR="00032D79" w:rsidRPr="00E4393A" w:rsidRDefault="00032D79" w:rsidP="00032D79">
      <w:pPr>
        <w:pStyle w:val="a4"/>
        <w:ind w:firstLine="0"/>
        <w:rPr>
          <w:color w:val="000000" w:themeColor="text1"/>
        </w:rPr>
      </w:pPr>
    </w:p>
    <w:p w14:paraId="02F46F51" w14:textId="77777777" w:rsidR="00032D79" w:rsidRPr="00E4393A" w:rsidRDefault="00032D79" w:rsidP="00032D79">
      <w:pPr>
        <w:pStyle w:val="a4"/>
        <w:ind w:firstLine="0"/>
        <w:rPr>
          <w:color w:val="000000" w:themeColor="text1"/>
        </w:rPr>
      </w:pPr>
      <w:r w:rsidRPr="00E4393A">
        <w:rPr>
          <w:color w:val="000000" w:themeColor="text1"/>
        </w:rPr>
        <w:t>В. о. директора Департаменту</w:t>
      </w:r>
      <w:r w:rsidRPr="00E4393A">
        <w:rPr>
          <w:color w:val="000000" w:themeColor="text1"/>
        </w:rPr>
        <w:tab/>
      </w:r>
      <w:r w:rsidRPr="00E4393A">
        <w:rPr>
          <w:color w:val="000000" w:themeColor="text1"/>
        </w:rPr>
        <w:tab/>
      </w:r>
      <w:r w:rsidRPr="00E4393A">
        <w:rPr>
          <w:color w:val="000000" w:themeColor="text1"/>
        </w:rPr>
        <w:tab/>
      </w:r>
      <w:r w:rsidRPr="00E4393A">
        <w:rPr>
          <w:color w:val="000000" w:themeColor="text1"/>
        </w:rPr>
        <w:tab/>
      </w:r>
      <w:r w:rsidRPr="00E4393A">
        <w:rPr>
          <w:color w:val="000000" w:themeColor="text1"/>
        </w:rPr>
        <w:tab/>
        <w:t>Ольга КШАНОВСЬКА</w:t>
      </w:r>
    </w:p>
    <w:p w14:paraId="5F691B2D" w14:textId="77777777" w:rsidR="00801155" w:rsidRPr="00E4393A" w:rsidRDefault="00801155" w:rsidP="00F173D3">
      <w:pPr>
        <w:rPr>
          <w:rFonts w:ascii="Times New Roman" w:hAnsi="Times New Roman" w:cs="Times New Roman"/>
          <w:color w:val="000000" w:themeColor="text1"/>
        </w:rPr>
      </w:pPr>
    </w:p>
    <w:p w14:paraId="5A48EA6F" w14:textId="347A670C" w:rsidR="00F2371F" w:rsidRPr="009A0A22" w:rsidRDefault="00F2371F" w:rsidP="00F173D3">
      <w:pPr>
        <w:rPr>
          <w:rFonts w:ascii="Times New Roman" w:hAnsi="Times New Roman" w:cs="Times New Roman"/>
          <w:color w:val="000000" w:themeColor="text1"/>
        </w:rPr>
        <w:sectPr w:rsidR="00F2371F" w:rsidRPr="009A0A22" w:rsidSect="00B564D0">
          <w:pgSz w:w="11900" w:h="16840"/>
          <w:pgMar w:top="928" w:right="843" w:bottom="1239" w:left="1418" w:header="500" w:footer="811" w:gutter="0"/>
          <w:pgNumType w:start="1"/>
          <w:cols w:space="720"/>
          <w:noEndnote/>
          <w:docGrid w:linePitch="360"/>
        </w:sectPr>
      </w:pPr>
    </w:p>
    <w:p w14:paraId="2246D9C9" w14:textId="55CC4E38" w:rsidR="00032D79" w:rsidRPr="009A0A22" w:rsidRDefault="00032D79" w:rsidP="00032D7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9A0A22">
        <w:rPr>
          <w:rFonts w:ascii="Times New Roman" w:hAnsi="Times New Roman" w:cs="Times New Roman"/>
          <w:bCs/>
          <w:i/>
          <w:color w:val="000000" w:themeColor="text1"/>
        </w:rPr>
        <w:lastRenderedPageBreak/>
        <w:t>Додаток</w:t>
      </w:r>
      <w:r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</w:rPr>
        <w:t>2</w:t>
      </w:r>
    </w:p>
    <w:p w14:paraId="131DCB17" w14:textId="77777777" w:rsidR="00032D79" w:rsidRPr="009A0A22" w:rsidRDefault="00032D79" w:rsidP="00032D7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9A0A22">
        <w:rPr>
          <w:rFonts w:ascii="Times New Roman" w:hAnsi="Times New Roman" w:cs="Times New Roman"/>
          <w:bCs/>
          <w:i/>
          <w:color w:val="000000" w:themeColor="text1"/>
        </w:rPr>
        <w:t>до рішення сесії міської ради</w:t>
      </w:r>
    </w:p>
    <w:p w14:paraId="7904E760" w14:textId="77777777" w:rsidR="00032D79" w:rsidRPr="009A0A22" w:rsidRDefault="00032D79" w:rsidP="00032D7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9A0A22">
        <w:rPr>
          <w:rFonts w:ascii="Times New Roman" w:hAnsi="Times New Roman" w:cs="Times New Roman"/>
          <w:bCs/>
          <w:i/>
          <w:color w:val="000000" w:themeColor="text1"/>
        </w:rPr>
        <w:t>від 15.09.2023 року №34</w:t>
      </w:r>
    </w:p>
    <w:p w14:paraId="182DB739" w14:textId="77777777" w:rsidR="00032D79" w:rsidRPr="00032D79" w:rsidRDefault="00AB24E1" w:rsidP="00032D7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32D79">
        <w:rPr>
          <w:rFonts w:ascii="Times New Roman" w:hAnsi="Times New Roman" w:cs="Times New Roman"/>
          <w:b/>
          <w:bCs/>
          <w:color w:val="000000" w:themeColor="text1"/>
        </w:rPr>
        <w:t>СКЛАД</w:t>
      </w:r>
    </w:p>
    <w:p w14:paraId="7D82D920" w14:textId="4C23E5A5" w:rsidR="00F2371F" w:rsidRDefault="00AB24E1" w:rsidP="00032D7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32D79">
        <w:rPr>
          <w:rFonts w:ascii="Times New Roman" w:hAnsi="Times New Roman" w:cs="Times New Roman"/>
          <w:b/>
          <w:bCs/>
          <w:color w:val="000000" w:themeColor="text1"/>
        </w:rPr>
        <w:t>конкурсної комісії</w:t>
      </w:r>
      <w:r w:rsidR="00032D79" w:rsidRPr="00032D7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32D79">
        <w:rPr>
          <w:rFonts w:ascii="Times New Roman" w:hAnsi="Times New Roman" w:cs="Times New Roman"/>
          <w:b/>
          <w:bCs/>
          <w:color w:val="000000" w:themeColor="text1"/>
        </w:rPr>
        <w:t>на визначення опорного закладу загальної середньої освіти</w:t>
      </w:r>
      <w:r w:rsidR="00032D79" w:rsidRPr="00032D7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32D79">
        <w:rPr>
          <w:rFonts w:ascii="Times New Roman" w:hAnsi="Times New Roman" w:cs="Times New Roman"/>
          <w:b/>
          <w:bCs/>
          <w:color w:val="000000" w:themeColor="text1"/>
        </w:rPr>
        <w:t>Хмельницької міської територіальної громади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5667"/>
      </w:tblGrid>
      <w:tr w:rsidR="00032D79" w14:paraId="55724483" w14:textId="77777777" w:rsidTr="00AB24E1">
        <w:trPr>
          <w:jc w:val="center"/>
        </w:trPr>
        <w:tc>
          <w:tcPr>
            <w:tcW w:w="3962" w:type="dxa"/>
          </w:tcPr>
          <w:p w14:paraId="58FF2C6B" w14:textId="2B0FAF40" w:rsidR="00032D79" w:rsidRDefault="00032D79" w:rsidP="00032D7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Голова комісії:</w:t>
            </w:r>
          </w:p>
        </w:tc>
        <w:tc>
          <w:tcPr>
            <w:tcW w:w="5667" w:type="dxa"/>
          </w:tcPr>
          <w:p w14:paraId="5057DAD0" w14:textId="77777777" w:rsidR="00032D79" w:rsidRDefault="00032D79" w:rsidP="00AB24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32D79" w14:paraId="7BC09C18" w14:textId="77777777" w:rsidTr="00AB24E1">
        <w:trPr>
          <w:jc w:val="center"/>
        </w:trPr>
        <w:tc>
          <w:tcPr>
            <w:tcW w:w="3962" w:type="dxa"/>
          </w:tcPr>
          <w:p w14:paraId="4ED4FA95" w14:textId="77777777" w:rsidR="00032D79" w:rsidRDefault="00032D79" w:rsidP="00032D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КРИВАК Михайло Михайлович</w:t>
            </w:r>
          </w:p>
          <w:p w14:paraId="1BBB4576" w14:textId="608F5B77" w:rsidR="00AB24E1" w:rsidRDefault="00AB24E1" w:rsidP="00032D7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667" w:type="dxa"/>
          </w:tcPr>
          <w:p w14:paraId="7A647A9C" w14:textId="76B4DA8A" w:rsidR="00032D79" w:rsidRDefault="00032D79" w:rsidP="00AB24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- заступник Хмельницького міського голови.</w:t>
            </w:r>
          </w:p>
        </w:tc>
      </w:tr>
      <w:tr w:rsidR="00032D79" w14:paraId="3EF9C619" w14:textId="77777777" w:rsidTr="00AB24E1">
        <w:trPr>
          <w:jc w:val="center"/>
        </w:trPr>
        <w:tc>
          <w:tcPr>
            <w:tcW w:w="3962" w:type="dxa"/>
          </w:tcPr>
          <w:p w14:paraId="27313470" w14:textId="4255CEBF" w:rsidR="00032D79" w:rsidRDefault="00032D79" w:rsidP="00032D7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Заступник голови комісії:</w:t>
            </w:r>
          </w:p>
        </w:tc>
        <w:tc>
          <w:tcPr>
            <w:tcW w:w="5667" w:type="dxa"/>
          </w:tcPr>
          <w:p w14:paraId="25B57FEF" w14:textId="77777777" w:rsidR="00032D79" w:rsidRDefault="00032D79" w:rsidP="00AB24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32D79" w14:paraId="67BD6B70" w14:textId="77777777" w:rsidTr="00AB24E1">
        <w:trPr>
          <w:jc w:val="center"/>
        </w:trPr>
        <w:tc>
          <w:tcPr>
            <w:tcW w:w="3962" w:type="dxa"/>
          </w:tcPr>
          <w:p w14:paraId="0F31717F" w14:textId="7549CA9C" w:rsidR="00032D79" w:rsidRDefault="00032D79" w:rsidP="00032D7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КШАНОВСЬКА Ольга Вікторівна</w:t>
            </w:r>
          </w:p>
        </w:tc>
        <w:tc>
          <w:tcPr>
            <w:tcW w:w="5667" w:type="dxa"/>
          </w:tcPr>
          <w:p w14:paraId="5ACFF7F7" w14:textId="77777777" w:rsidR="00032D79" w:rsidRDefault="00032D79" w:rsidP="00AB24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- заступник директора Департаменту освіти та науки Хмельницької міської ради.</w:t>
            </w:r>
          </w:p>
          <w:p w14:paraId="76DBC264" w14:textId="2AEEB3D1" w:rsidR="00AB24E1" w:rsidRDefault="00AB24E1" w:rsidP="00AB24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32D79" w14:paraId="79BAD822" w14:textId="77777777" w:rsidTr="00AB24E1">
        <w:trPr>
          <w:jc w:val="center"/>
        </w:trPr>
        <w:tc>
          <w:tcPr>
            <w:tcW w:w="3962" w:type="dxa"/>
          </w:tcPr>
          <w:p w14:paraId="68CFA44B" w14:textId="1957E501" w:rsidR="00032D79" w:rsidRDefault="00032D79" w:rsidP="00032D7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Відповідальний секретар комісії:</w:t>
            </w:r>
          </w:p>
        </w:tc>
        <w:tc>
          <w:tcPr>
            <w:tcW w:w="5667" w:type="dxa"/>
          </w:tcPr>
          <w:p w14:paraId="00DEADB6" w14:textId="77777777" w:rsidR="00032D79" w:rsidRDefault="00032D79" w:rsidP="00AB24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32D79" w14:paraId="546BF3A8" w14:textId="77777777" w:rsidTr="00AB24E1">
        <w:trPr>
          <w:jc w:val="center"/>
        </w:trPr>
        <w:tc>
          <w:tcPr>
            <w:tcW w:w="3962" w:type="dxa"/>
          </w:tcPr>
          <w:p w14:paraId="10029953" w14:textId="43D9CB69" w:rsidR="00032D79" w:rsidRDefault="00032D79" w:rsidP="00032D7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ПЕТРИЧКО Ірина Петрівна</w:t>
            </w:r>
          </w:p>
        </w:tc>
        <w:tc>
          <w:tcPr>
            <w:tcW w:w="5667" w:type="dxa"/>
          </w:tcPr>
          <w:p w14:paraId="0712F847" w14:textId="77777777" w:rsidR="00032D79" w:rsidRDefault="00032D79" w:rsidP="00AB24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- начальник відділу загальної середньої освіти Департаменту освіти та науки Хмельницької міської ради.</w:t>
            </w:r>
          </w:p>
          <w:p w14:paraId="4EC0C5AA" w14:textId="155D4121" w:rsidR="00AB24E1" w:rsidRDefault="00AB24E1" w:rsidP="00AB24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32D79" w14:paraId="73E63357" w14:textId="77777777" w:rsidTr="00AB24E1">
        <w:trPr>
          <w:jc w:val="center"/>
        </w:trPr>
        <w:tc>
          <w:tcPr>
            <w:tcW w:w="3962" w:type="dxa"/>
          </w:tcPr>
          <w:p w14:paraId="4C6F5942" w14:textId="1D19BECB" w:rsidR="00032D79" w:rsidRDefault="00032D79" w:rsidP="00032D7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Члени комісії:</w:t>
            </w:r>
          </w:p>
        </w:tc>
        <w:tc>
          <w:tcPr>
            <w:tcW w:w="5667" w:type="dxa"/>
          </w:tcPr>
          <w:p w14:paraId="66C02206" w14:textId="77777777" w:rsidR="00032D79" w:rsidRDefault="00032D79" w:rsidP="00AB24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32D79" w14:paraId="66E08A3B" w14:textId="77777777" w:rsidTr="00AB24E1">
        <w:trPr>
          <w:jc w:val="center"/>
        </w:trPr>
        <w:tc>
          <w:tcPr>
            <w:tcW w:w="3962" w:type="dxa"/>
          </w:tcPr>
          <w:p w14:paraId="614C97C6" w14:textId="0109C5DC" w:rsidR="00032D79" w:rsidRDefault="00032D79" w:rsidP="00032D7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ЗОЛОТУХІН Сергій Євгенович</w:t>
            </w:r>
          </w:p>
        </w:tc>
        <w:tc>
          <w:tcPr>
            <w:tcW w:w="5667" w:type="dxa"/>
          </w:tcPr>
          <w:p w14:paraId="01027589" w14:textId="77777777" w:rsidR="00032D79" w:rsidRDefault="00032D79" w:rsidP="00AB24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- депутат Хмельницької міської ради, голова постійної комісії з питань охорони здоров’я, соціальної політики, гуманітарних питань та розвитку громадянського суспільства, свободи слова та інформації (за згодою);</w:t>
            </w:r>
          </w:p>
          <w:p w14:paraId="52677AD8" w14:textId="6EF83820" w:rsidR="00AB24E1" w:rsidRDefault="00AB24E1" w:rsidP="00AB24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32D79" w14:paraId="1A3D691A" w14:textId="77777777" w:rsidTr="00AB24E1">
        <w:trPr>
          <w:jc w:val="center"/>
        </w:trPr>
        <w:tc>
          <w:tcPr>
            <w:tcW w:w="3962" w:type="dxa"/>
          </w:tcPr>
          <w:p w14:paraId="03502F82" w14:textId="2454D31B" w:rsidR="00032D79" w:rsidRDefault="00032D79" w:rsidP="00032D7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ЛІСОВОДСЬКА Оксана Миколаївна</w:t>
            </w:r>
          </w:p>
        </w:tc>
        <w:tc>
          <w:tcPr>
            <w:tcW w:w="5667" w:type="dxa"/>
            <w:vAlign w:val="center"/>
          </w:tcPr>
          <w:p w14:paraId="4A48196C" w14:textId="77777777" w:rsidR="00032D79" w:rsidRDefault="00032D79" w:rsidP="00AB24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- начальник фінансово-економічного відділу - головний бухгалтер Департаменту освіти та науки Хмельницької міської ради;</w:t>
            </w:r>
          </w:p>
          <w:p w14:paraId="363B411B" w14:textId="653371AC" w:rsidR="00AB24E1" w:rsidRDefault="00AB24E1" w:rsidP="00AB24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32D79" w14:paraId="161D74DD" w14:textId="77777777" w:rsidTr="00AB24E1">
        <w:trPr>
          <w:jc w:val="center"/>
        </w:trPr>
        <w:tc>
          <w:tcPr>
            <w:tcW w:w="3962" w:type="dxa"/>
          </w:tcPr>
          <w:p w14:paraId="71A287BF" w14:textId="7CEC1F56" w:rsidR="00032D79" w:rsidRDefault="00032D79" w:rsidP="00032D7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НАГОРНА Віталіна Володимирівна</w:t>
            </w:r>
          </w:p>
        </w:tc>
        <w:tc>
          <w:tcPr>
            <w:tcW w:w="5667" w:type="dxa"/>
            <w:vAlign w:val="center"/>
          </w:tcPr>
          <w:p w14:paraId="79CB9C02" w14:textId="77777777" w:rsidR="00032D79" w:rsidRDefault="00032D79" w:rsidP="00AB24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- начальник відділу науки та педагогічних кадрів Департаменту освіти та науки Хмельницької міської ради;</w:t>
            </w:r>
          </w:p>
          <w:p w14:paraId="033EAA71" w14:textId="097B2027" w:rsidR="00AB24E1" w:rsidRDefault="00AB24E1" w:rsidP="00AB24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32D79" w14:paraId="47E4F6EC" w14:textId="77777777" w:rsidTr="00AB24E1">
        <w:trPr>
          <w:jc w:val="center"/>
        </w:trPr>
        <w:tc>
          <w:tcPr>
            <w:tcW w:w="3962" w:type="dxa"/>
          </w:tcPr>
          <w:p w14:paraId="14BC54B1" w14:textId="538D4006" w:rsidR="00032D79" w:rsidRDefault="00032D79" w:rsidP="00032D7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САЙКО Світлана Олегівна</w:t>
            </w:r>
          </w:p>
        </w:tc>
        <w:tc>
          <w:tcPr>
            <w:tcW w:w="5667" w:type="dxa"/>
            <w:vAlign w:val="center"/>
          </w:tcPr>
          <w:p w14:paraId="3ECF7A36" w14:textId="77777777" w:rsidR="00032D79" w:rsidRDefault="00032D79" w:rsidP="00AB24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- юрист служби бухгалтерського обліку, планування та звітності Департаменту освіти та науки Хмельницької міської ради;</w:t>
            </w:r>
          </w:p>
          <w:p w14:paraId="1809B803" w14:textId="6CDE076F" w:rsidR="00AB24E1" w:rsidRDefault="00AB24E1" w:rsidP="00AB24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32D79" w14:paraId="08A230C9" w14:textId="77777777" w:rsidTr="00AB24E1">
        <w:trPr>
          <w:jc w:val="center"/>
        </w:trPr>
        <w:tc>
          <w:tcPr>
            <w:tcW w:w="3962" w:type="dxa"/>
          </w:tcPr>
          <w:p w14:paraId="6ABA4527" w14:textId="38B4C7E6" w:rsidR="00032D79" w:rsidRDefault="00032D79" w:rsidP="00032D7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ТКАЧ Сергій Анатолійович</w:t>
            </w:r>
          </w:p>
        </w:tc>
        <w:tc>
          <w:tcPr>
            <w:tcW w:w="5667" w:type="dxa"/>
            <w:vAlign w:val="center"/>
          </w:tcPr>
          <w:p w14:paraId="11AF4EB9" w14:textId="77777777" w:rsidR="00032D79" w:rsidRDefault="00AB24E1" w:rsidP="00AB24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032D79" w:rsidRPr="009A0A22">
              <w:rPr>
                <w:rFonts w:ascii="Times New Roman" w:hAnsi="Times New Roman" w:cs="Times New Roman"/>
                <w:color w:val="000000" w:themeColor="text1"/>
              </w:rPr>
              <w:t>директор Хмельницької спеціалізованої середньої загальноосвітньої школи І-ПІ ступенів №6 з поглибленим вивченням німецької мови з 1-го класу;</w:t>
            </w:r>
          </w:p>
          <w:p w14:paraId="06FBE58E" w14:textId="46A923B2" w:rsidR="00AB24E1" w:rsidRDefault="00AB24E1" w:rsidP="00AB24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32D79" w14:paraId="49BEF7DF" w14:textId="77777777" w:rsidTr="00AB24E1">
        <w:trPr>
          <w:jc w:val="center"/>
        </w:trPr>
        <w:tc>
          <w:tcPr>
            <w:tcW w:w="3962" w:type="dxa"/>
          </w:tcPr>
          <w:p w14:paraId="380EA022" w14:textId="7713C186" w:rsidR="00032D79" w:rsidRDefault="00032D79" w:rsidP="00032D7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ЯРОВА Анастасія Вікторівна</w:t>
            </w:r>
          </w:p>
        </w:tc>
        <w:tc>
          <w:tcPr>
            <w:tcW w:w="5667" w:type="dxa"/>
          </w:tcPr>
          <w:p w14:paraId="24220FA5" w14:textId="4BF43029" w:rsidR="00032D79" w:rsidRDefault="00032D79" w:rsidP="00AB24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0A22">
              <w:rPr>
                <w:rFonts w:ascii="Times New Roman" w:hAnsi="Times New Roman" w:cs="Times New Roman"/>
                <w:color w:val="000000" w:themeColor="text1"/>
              </w:rPr>
              <w:t>- депутат Хмельницької міської ради (за згодою).</w:t>
            </w:r>
          </w:p>
        </w:tc>
      </w:tr>
    </w:tbl>
    <w:p w14:paraId="61544989" w14:textId="77777777" w:rsidR="00032D79" w:rsidRDefault="00032D79" w:rsidP="00032D79">
      <w:pPr>
        <w:pStyle w:val="a4"/>
        <w:ind w:firstLine="0"/>
        <w:rPr>
          <w:color w:val="000000" w:themeColor="text1"/>
        </w:rPr>
      </w:pPr>
    </w:p>
    <w:p w14:paraId="07385AC9" w14:textId="77777777" w:rsidR="00032D79" w:rsidRDefault="00032D79" w:rsidP="00032D79">
      <w:pPr>
        <w:pStyle w:val="a4"/>
        <w:ind w:firstLine="0"/>
        <w:rPr>
          <w:color w:val="000000" w:themeColor="text1"/>
        </w:rPr>
      </w:pPr>
    </w:p>
    <w:p w14:paraId="4D3E3052" w14:textId="7995E9D4" w:rsidR="00032D79" w:rsidRPr="00E4393A" w:rsidRDefault="00032D79" w:rsidP="00032D79">
      <w:pPr>
        <w:pStyle w:val="a4"/>
        <w:ind w:firstLine="0"/>
        <w:rPr>
          <w:color w:val="000000" w:themeColor="text1"/>
        </w:rPr>
      </w:pPr>
      <w:r w:rsidRPr="00E4393A">
        <w:rPr>
          <w:color w:val="000000" w:themeColor="text1"/>
        </w:rPr>
        <w:t>Секретар міської ради</w:t>
      </w:r>
      <w:r w:rsidRPr="00E4393A">
        <w:rPr>
          <w:color w:val="000000" w:themeColor="text1"/>
        </w:rPr>
        <w:tab/>
      </w:r>
      <w:r w:rsidRPr="00E4393A">
        <w:rPr>
          <w:color w:val="000000" w:themeColor="text1"/>
        </w:rPr>
        <w:tab/>
      </w:r>
      <w:r w:rsidRPr="00E4393A">
        <w:rPr>
          <w:color w:val="000000" w:themeColor="text1"/>
        </w:rPr>
        <w:tab/>
      </w:r>
      <w:r w:rsidRPr="00E4393A">
        <w:rPr>
          <w:color w:val="000000" w:themeColor="text1"/>
        </w:rPr>
        <w:tab/>
      </w:r>
      <w:r w:rsidRPr="00E4393A">
        <w:rPr>
          <w:color w:val="000000" w:themeColor="text1"/>
        </w:rPr>
        <w:tab/>
      </w:r>
      <w:r>
        <w:rPr>
          <w:color w:val="000000" w:themeColor="text1"/>
        </w:rPr>
        <w:tab/>
      </w:r>
      <w:r w:rsidRPr="00E4393A">
        <w:rPr>
          <w:color w:val="000000" w:themeColor="text1"/>
        </w:rPr>
        <w:t>Віталій ДІДЕНКО</w:t>
      </w:r>
    </w:p>
    <w:p w14:paraId="65D09F17" w14:textId="77777777" w:rsidR="00032D79" w:rsidRPr="00E4393A" w:rsidRDefault="00032D79" w:rsidP="00032D79">
      <w:pPr>
        <w:pStyle w:val="a4"/>
        <w:ind w:firstLine="0"/>
        <w:rPr>
          <w:color w:val="000000" w:themeColor="text1"/>
        </w:rPr>
      </w:pPr>
    </w:p>
    <w:p w14:paraId="0F7430D7" w14:textId="77777777" w:rsidR="00032D79" w:rsidRPr="00E4393A" w:rsidRDefault="00032D79" w:rsidP="00032D79">
      <w:pPr>
        <w:pStyle w:val="a4"/>
        <w:ind w:firstLine="0"/>
        <w:rPr>
          <w:color w:val="000000" w:themeColor="text1"/>
        </w:rPr>
      </w:pPr>
    </w:p>
    <w:p w14:paraId="778268C4" w14:textId="77777777" w:rsidR="00032D79" w:rsidRPr="00E4393A" w:rsidRDefault="00032D79" w:rsidP="00032D79">
      <w:pPr>
        <w:pStyle w:val="a4"/>
        <w:ind w:firstLine="0"/>
        <w:rPr>
          <w:color w:val="000000" w:themeColor="text1"/>
        </w:rPr>
      </w:pPr>
      <w:r w:rsidRPr="00E4393A">
        <w:rPr>
          <w:color w:val="000000" w:themeColor="text1"/>
        </w:rPr>
        <w:t>В. о. директора Департаменту</w:t>
      </w:r>
      <w:r w:rsidRPr="00E4393A">
        <w:rPr>
          <w:color w:val="000000" w:themeColor="text1"/>
        </w:rPr>
        <w:tab/>
      </w:r>
      <w:r w:rsidRPr="00E4393A">
        <w:rPr>
          <w:color w:val="000000" w:themeColor="text1"/>
        </w:rPr>
        <w:tab/>
      </w:r>
      <w:r w:rsidRPr="00E4393A">
        <w:rPr>
          <w:color w:val="000000" w:themeColor="text1"/>
        </w:rPr>
        <w:tab/>
      </w:r>
      <w:r w:rsidRPr="00E4393A">
        <w:rPr>
          <w:color w:val="000000" w:themeColor="text1"/>
        </w:rPr>
        <w:tab/>
      </w:r>
      <w:r w:rsidRPr="00E4393A">
        <w:rPr>
          <w:color w:val="000000" w:themeColor="text1"/>
        </w:rPr>
        <w:tab/>
        <w:t>Ольга КШАНОВСЬКА</w:t>
      </w:r>
    </w:p>
    <w:sectPr w:rsidR="00032D79" w:rsidRPr="00E4393A" w:rsidSect="00032D79">
      <w:pgSz w:w="11900" w:h="16840"/>
      <w:pgMar w:top="949" w:right="843" w:bottom="949" w:left="1418" w:header="521" w:footer="52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80BD" w14:textId="77777777" w:rsidR="00AB24E1" w:rsidRDefault="00AB24E1">
      <w:r>
        <w:separator/>
      </w:r>
    </w:p>
  </w:endnote>
  <w:endnote w:type="continuationSeparator" w:id="0">
    <w:p w14:paraId="148EBD69" w14:textId="77777777" w:rsidR="00AB24E1" w:rsidRDefault="00AB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467F" w14:textId="77777777" w:rsidR="00F2371F" w:rsidRDefault="00F2371F"/>
  </w:footnote>
  <w:footnote w:type="continuationSeparator" w:id="0">
    <w:p w14:paraId="6B4DA258" w14:textId="77777777" w:rsidR="00F2371F" w:rsidRDefault="00F237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E50EA"/>
    <w:multiLevelType w:val="multilevel"/>
    <w:tmpl w:val="D0D4D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D3983"/>
    <w:multiLevelType w:val="multilevel"/>
    <w:tmpl w:val="1D861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B4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AB24F5"/>
    <w:multiLevelType w:val="multilevel"/>
    <w:tmpl w:val="E9782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F86D22"/>
    <w:multiLevelType w:val="multilevel"/>
    <w:tmpl w:val="FDA43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B4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172428"/>
    <w:multiLevelType w:val="multilevel"/>
    <w:tmpl w:val="A63E0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683794"/>
    <w:multiLevelType w:val="multilevel"/>
    <w:tmpl w:val="C6C068E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5252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A03820"/>
    <w:multiLevelType w:val="multilevel"/>
    <w:tmpl w:val="A5264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7085451">
    <w:abstractNumId w:val="3"/>
  </w:num>
  <w:num w:numId="2" w16cid:durableId="1592198705">
    <w:abstractNumId w:val="1"/>
  </w:num>
  <w:num w:numId="3" w16cid:durableId="1751737548">
    <w:abstractNumId w:val="5"/>
  </w:num>
  <w:num w:numId="4" w16cid:durableId="1964312173">
    <w:abstractNumId w:val="4"/>
  </w:num>
  <w:num w:numId="5" w16cid:durableId="695424351">
    <w:abstractNumId w:val="6"/>
  </w:num>
  <w:num w:numId="6" w16cid:durableId="942688901">
    <w:abstractNumId w:val="0"/>
  </w:num>
  <w:num w:numId="7" w16cid:durableId="1584800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1F"/>
    <w:rsid w:val="00032D79"/>
    <w:rsid w:val="0009193B"/>
    <w:rsid w:val="003934E7"/>
    <w:rsid w:val="0057455E"/>
    <w:rsid w:val="00575B57"/>
    <w:rsid w:val="00801155"/>
    <w:rsid w:val="00981F0D"/>
    <w:rsid w:val="00997938"/>
    <w:rsid w:val="009A0A22"/>
    <w:rsid w:val="00AB24E1"/>
    <w:rsid w:val="00B35805"/>
    <w:rsid w:val="00B564D0"/>
    <w:rsid w:val="00B74C2C"/>
    <w:rsid w:val="00D5798F"/>
    <w:rsid w:val="00D71F4E"/>
    <w:rsid w:val="00D72F27"/>
    <w:rsid w:val="00D74DE3"/>
    <w:rsid w:val="00E4393A"/>
    <w:rsid w:val="00F173D3"/>
    <w:rsid w:val="00F235BF"/>
    <w:rsid w:val="00F2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431C67"/>
  <w15:docId w15:val="{2D5EF333-1C44-4D1B-A962-4D58CA74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D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B4B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B4B"/>
      <w:u w:val="none"/>
      <w:shd w:val="clear" w:color="auto" w:fill="auto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B4B"/>
      <w:u w:val="none"/>
      <w:shd w:val="clear" w:color="auto" w:fill="auto"/>
    </w:rPr>
  </w:style>
  <w:style w:type="paragraph" w:customStyle="1" w:styleId="a4">
    <w:name w:val="Основной текст"/>
    <w:basedOn w:val="a"/>
    <w:link w:val="a3"/>
    <w:pPr>
      <w:ind w:firstLine="400"/>
    </w:pPr>
    <w:rPr>
      <w:rFonts w:ascii="Times New Roman" w:eastAsia="Times New Roman" w:hAnsi="Times New Roman" w:cs="Times New Roman"/>
      <w:color w:val="4B4B4B"/>
    </w:rPr>
  </w:style>
  <w:style w:type="paragraph" w:customStyle="1" w:styleId="10">
    <w:name w:val="Заголовок №1"/>
    <w:basedOn w:val="a"/>
    <w:link w:val="1"/>
    <w:pPr>
      <w:spacing w:line="233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52525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color w:val="4B4B4B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  <w:color w:val="4B4B4B"/>
    </w:rPr>
  </w:style>
  <w:style w:type="paragraph" w:styleId="a9">
    <w:name w:val="List Paragraph"/>
    <w:basedOn w:val="a"/>
    <w:uiPriority w:val="34"/>
    <w:qFormat/>
    <w:rsid w:val="003934E7"/>
    <w:pPr>
      <w:ind w:left="720"/>
      <w:contextualSpacing/>
    </w:pPr>
  </w:style>
  <w:style w:type="table" w:styleId="aa">
    <w:name w:val="Table Grid"/>
    <w:basedOn w:val="a1"/>
    <w:uiPriority w:val="39"/>
    <w:rsid w:val="0003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10564</Words>
  <Characters>6022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SKM_36823092214200</vt:lpstr>
    </vt:vector>
  </TitlesOfParts>
  <Company/>
  <LinksUpToDate>false</LinksUpToDate>
  <CharactersWithSpaces>16553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SKM_36823092214200</dc:title>
  <dc:subject/>
  <dc:creator>Олександр Шарлай</dc:creator>
  <cp:keywords/>
  <cp:lastModifiedBy>Олександр Шарлай</cp:lastModifiedBy>
  <cp:revision>7</cp:revision>
  <dcterms:created xsi:type="dcterms:W3CDTF">2023-09-22T11:26:00Z</dcterms:created>
  <dcterms:modified xsi:type="dcterms:W3CDTF">2023-09-22T12:14:00Z</dcterms:modified>
</cp:coreProperties>
</file>