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25B1" w14:textId="77777777" w:rsidR="009B25A7" w:rsidRPr="009B25A7" w:rsidRDefault="009B25A7" w:rsidP="009B25A7">
      <w:pPr>
        <w:spacing w:after="0" w:line="240" w:lineRule="auto"/>
        <w:jc w:val="center"/>
        <w:rPr>
          <w:rFonts w:ascii="Times New Roman" w:hAnsi="Times New Roman"/>
          <w:color w:val="000000"/>
          <w:kern w:val="2"/>
          <w:sz w:val="24"/>
          <w:szCs w:val="24"/>
        </w:rPr>
      </w:pPr>
      <w:bookmarkStart w:id="0" w:name="_Hlk148534694"/>
      <w:r w:rsidRPr="009B25A7">
        <w:rPr>
          <w:rFonts w:ascii="Times New Roman" w:hAnsi="Times New Roman"/>
          <w:noProof/>
          <w:color w:val="000000"/>
          <w:sz w:val="24"/>
          <w:szCs w:val="24"/>
          <w:lang w:eastAsia="uk-UA"/>
        </w:rPr>
        <w:drawing>
          <wp:inline distT="0" distB="0" distL="0" distR="0" wp14:anchorId="39276EF3" wp14:editId="38D8201E">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E92AF45" w14:textId="77777777" w:rsidR="009B25A7" w:rsidRPr="009B25A7" w:rsidRDefault="009B25A7" w:rsidP="009B25A7">
      <w:pPr>
        <w:spacing w:after="0" w:line="240" w:lineRule="auto"/>
        <w:jc w:val="center"/>
        <w:rPr>
          <w:rFonts w:ascii="Times New Roman" w:hAnsi="Times New Roman"/>
          <w:color w:val="000000"/>
          <w:sz w:val="30"/>
          <w:szCs w:val="30"/>
        </w:rPr>
      </w:pPr>
      <w:r w:rsidRPr="009B25A7">
        <w:rPr>
          <w:rFonts w:ascii="Times New Roman" w:hAnsi="Times New Roman"/>
          <w:b/>
          <w:bCs/>
          <w:color w:val="000000"/>
          <w:sz w:val="30"/>
          <w:szCs w:val="30"/>
        </w:rPr>
        <w:t>ХМЕЛЬНИЦЬКА МІСЬКА РАДА</w:t>
      </w:r>
    </w:p>
    <w:p w14:paraId="3C5ADE35" w14:textId="77777777" w:rsidR="009B25A7" w:rsidRPr="009B25A7" w:rsidRDefault="009B25A7" w:rsidP="009B25A7">
      <w:pPr>
        <w:spacing w:after="0" w:line="240" w:lineRule="auto"/>
        <w:jc w:val="center"/>
        <w:rPr>
          <w:rFonts w:ascii="Times New Roman" w:hAnsi="Times New Roman"/>
          <w:b/>
          <w:color w:val="000000"/>
          <w:sz w:val="36"/>
          <w:szCs w:val="30"/>
        </w:rPr>
      </w:pPr>
      <w:r w:rsidRPr="009B25A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54EF72" wp14:editId="1372CC5F">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88EEB22" w14:textId="77777777" w:rsidR="009B25A7" w:rsidRPr="009B25A7" w:rsidRDefault="009B25A7" w:rsidP="009B25A7">
                            <w:pPr>
                              <w:jc w:val="center"/>
                              <w:rPr>
                                <w:rFonts w:ascii="Times New Roman" w:hAnsi="Times New Roman"/>
                                <w:b/>
                                <w:sz w:val="24"/>
                                <w:szCs w:val="24"/>
                                <w:lang w:val="uk-UA"/>
                              </w:rPr>
                            </w:pPr>
                            <w:r w:rsidRPr="009B25A7">
                              <w:rPr>
                                <w:rFonts w:ascii="Times New Roman" w:hAnsi="Times New Roman"/>
                                <w:b/>
                                <w:sz w:val="24"/>
                                <w:szCs w:val="24"/>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4EF72"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88EEB22" w14:textId="77777777" w:rsidR="009B25A7" w:rsidRPr="009B25A7" w:rsidRDefault="009B25A7" w:rsidP="009B25A7">
                      <w:pPr>
                        <w:jc w:val="center"/>
                        <w:rPr>
                          <w:rFonts w:ascii="Times New Roman" w:hAnsi="Times New Roman"/>
                          <w:b/>
                          <w:sz w:val="24"/>
                          <w:szCs w:val="24"/>
                          <w:lang w:val="uk-UA"/>
                        </w:rPr>
                      </w:pPr>
                      <w:r w:rsidRPr="009B25A7">
                        <w:rPr>
                          <w:rFonts w:ascii="Times New Roman" w:hAnsi="Times New Roman"/>
                          <w:b/>
                          <w:sz w:val="24"/>
                          <w:szCs w:val="24"/>
                          <w:lang w:val="uk-UA"/>
                        </w:rPr>
                        <w:t>тридцять п’ятої сесії</w:t>
                      </w:r>
                    </w:p>
                  </w:txbxContent>
                </v:textbox>
              </v:rect>
            </w:pict>
          </mc:Fallback>
        </mc:AlternateContent>
      </w:r>
      <w:r w:rsidRPr="009B25A7">
        <w:rPr>
          <w:rFonts w:ascii="Times New Roman" w:hAnsi="Times New Roman"/>
          <w:b/>
          <w:color w:val="000000"/>
          <w:sz w:val="36"/>
          <w:szCs w:val="30"/>
        </w:rPr>
        <w:t>РІШЕННЯ</w:t>
      </w:r>
    </w:p>
    <w:p w14:paraId="050B5F90" w14:textId="77777777" w:rsidR="009B25A7" w:rsidRPr="009B25A7" w:rsidRDefault="009B25A7" w:rsidP="009B25A7">
      <w:pPr>
        <w:spacing w:after="0" w:line="240" w:lineRule="auto"/>
        <w:jc w:val="center"/>
        <w:rPr>
          <w:rFonts w:ascii="Times New Roman" w:hAnsi="Times New Roman"/>
          <w:b/>
          <w:bCs/>
          <w:color w:val="000000"/>
          <w:sz w:val="36"/>
          <w:szCs w:val="30"/>
        </w:rPr>
      </w:pPr>
      <w:r w:rsidRPr="009B25A7">
        <w:rPr>
          <w:rFonts w:ascii="Times New Roman" w:hAnsi="Times New Roman"/>
          <w:b/>
          <w:color w:val="000000"/>
          <w:sz w:val="36"/>
          <w:szCs w:val="30"/>
        </w:rPr>
        <w:t>______________________________</w:t>
      </w:r>
    </w:p>
    <w:p w14:paraId="205DD5A8" w14:textId="77777777" w:rsidR="009B25A7" w:rsidRPr="009B25A7" w:rsidRDefault="009B25A7" w:rsidP="009B25A7">
      <w:pPr>
        <w:spacing w:after="0" w:line="240" w:lineRule="auto"/>
        <w:rPr>
          <w:rFonts w:ascii="Times New Roman" w:hAnsi="Times New Roman"/>
          <w:color w:val="000000"/>
          <w:sz w:val="24"/>
          <w:szCs w:val="24"/>
          <w:lang w:val="uk-UA"/>
        </w:rPr>
      </w:pPr>
      <w:r w:rsidRPr="009B25A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61717D4" wp14:editId="2EF9E626">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DDF5948" w14:textId="77777777" w:rsidR="009B25A7" w:rsidRPr="009B25A7" w:rsidRDefault="009B25A7" w:rsidP="009B25A7">
                            <w:pPr>
                              <w:rPr>
                                <w:rFonts w:ascii="Times New Roman" w:hAnsi="Times New Roman"/>
                                <w:sz w:val="24"/>
                                <w:szCs w:val="24"/>
                              </w:rPr>
                            </w:pPr>
                            <w:r w:rsidRPr="009B25A7">
                              <w:rPr>
                                <w:rFonts w:ascii="Times New Roman" w:hAnsi="Times New Roman"/>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17D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DDF5948" w14:textId="77777777" w:rsidR="009B25A7" w:rsidRPr="009B25A7" w:rsidRDefault="009B25A7" w:rsidP="009B25A7">
                      <w:pPr>
                        <w:rPr>
                          <w:rFonts w:ascii="Times New Roman" w:hAnsi="Times New Roman"/>
                          <w:sz w:val="24"/>
                          <w:szCs w:val="24"/>
                        </w:rPr>
                      </w:pPr>
                      <w:r w:rsidRPr="009B25A7">
                        <w:rPr>
                          <w:rFonts w:ascii="Times New Roman" w:hAnsi="Times New Roman"/>
                          <w:sz w:val="24"/>
                          <w:szCs w:val="24"/>
                        </w:rPr>
                        <w:t>10.11.2023</w:t>
                      </w:r>
                    </w:p>
                  </w:txbxContent>
                </v:textbox>
              </v:rect>
            </w:pict>
          </mc:Fallback>
        </mc:AlternateContent>
      </w:r>
      <w:r w:rsidRPr="009B25A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3FF1A3E" wp14:editId="2C9E9F95">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C710881" w14:textId="17380254" w:rsidR="009B25A7" w:rsidRPr="009B25A7" w:rsidRDefault="009B25A7" w:rsidP="009B25A7">
                            <w:pPr>
                              <w:rPr>
                                <w:rFonts w:ascii="Times New Roman" w:hAnsi="Times New Roman"/>
                                <w:sz w:val="24"/>
                                <w:szCs w:val="24"/>
                                <w:lang w:val="uk-UA"/>
                              </w:rPr>
                            </w:pPr>
                            <w:r>
                              <w:rPr>
                                <w:rFonts w:ascii="Times New Roman" w:hAnsi="Times New Roman"/>
                                <w:sz w:val="24"/>
                                <w:szCs w:val="24"/>
                                <w:lang w:val="uk-U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F1A3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C710881" w14:textId="17380254" w:rsidR="009B25A7" w:rsidRPr="009B25A7" w:rsidRDefault="009B25A7" w:rsidP="009B25A7">
                      <w:pPr>
                        <w:rPr>
                          <w:rFonts w:ascii="Times New Roman" w:hAnsi="Times New Roman"/>
                          <w:sz w:val="24"/>
                          <w:szCs w:val="24"/>
                          <w:lang w:val="uk-UA"/>
                        </w:rPr>
                      </w:pPr>
                      <w:r>
                        <w:rPr>
                          <w:rFonts w:ascii="Times New Roman" w:hAnsi="Times New Roman"/>
                          <w:sz w:val="24"/>
                          <w:szCs w:val="24"/>
                          <w:lang w:val="uk-UA"/>
                        </w:rPr>
                        <w:t>20</w:t>
                      </w:r>
                    </w:p>
                  </w:txbxContent>
                </v:textbox>
              </v:rect>
            </w:pict>
          </mc:Fallback>
        </mc:AlternateContent>
      </w:r>
    </w:p>
    <w:p w14:paraId="4ADA464D" w14:textId="77777777" w:rsidR="009B25A7" w:rsidRPr="009B25A7" w:rsidRDefault="009B25A7" w:rsidP="009B25A7">
      <w:pPr>
        <w:spacing w:after="0" w:line="240" w:lineRule="auto"/>
        <w:rPr>
          <w:rFonts w:ascii="Times New Roman" w:hAnsi="Times New Roman"/>
          <w:color w:val="000000"/>
          <w:sz w:val="24"/>
          <w:szCs w:val="24"/>
          <w:lang w:val="uk-UA"/>
        </w:rPr>
      </w:pPr>
      <w:r w:rsidRPr="009B25A7">
        <w:rPr>
          <w:rFonts w:ascii="Times New Roman" w:hAnsi="Times New Roman"/>
          <w:color w:val="000000"/>
          <w:sz w:val="24"/>
          <w:szCs w:val="24"/>
          <w:lang w:val="uk-UA"/>
        </w:rPr>
        <w:t>від __________________________ № __________</w:t>
      </w:r>
      <w:r w:rsidRPr="009B25A7">
        <w:rPr>
          <w:rFonts w:ascii="Times New Roman" w:hAnsi="Times New Roman"/>
          <w:color w:val="000000"/>
          <w:sz w:val="24"/>
          <w:szCs w:val="24"/>
          <w:lang w:val="uk-UA"/>
        </w:rPr>
        <w:tab/>
      </w:r>
      <w:r w:rsidRPr="009B25A7">
        <w:rPr>
          <w:rFonts w:ascii="Times New Roman" w:hAnsi="Times New Roman"/>
          <w:color w:val="000000"/>
          <w:sz w:val="24"/>
          <w:szCs w:val="24"/>
          <w:lang w:val="uk-UA"/>
        </w:rPr>
        <w:tab/>
      </w:r>
      <w:r w:rsidRPr="009B25A7">
        <w:rPr>
          <w:rFonts w:ascii="Times New Roman" w:hAnsi="Times New Roman"/>
          <w:color w:val="000000"/>
          <w:sz w:val="24"/>
          <w:szCs w:val="24"/>
          <w:lang w:val="uk-UA"/>
        </w:rPr>
        <w:tab/>
      </w:r>
      <w:r w:rsidRPr="009B25A7">
        <w:rPr>
          <w:rFonts w:ascii="Times New Roman" w:hAnsi="Times New Roman"/>
          <w:color w:val="000000"/>
          <w:sz w:val="24"/>
          <w:szCs w:val="24"/>
          <w:lang w:val="uk-UA"/>
        </w:rPr>
        <w:tab/>
      </w:r>
      <w:proofErr w:type="spellStart"/>
      <w:r w:rsidRPr="009B25A7">
        <w:rPr>
          <w:rFonts w:ascii="Times New Roman" w:hAnsi="Times New Roman"/>
          <w:color w:val="000000"/>
          <w:sz w:val="24"/>
          <w:szCs w:val="24"/>
          <w:lang w:val="uk-UA"/>
        </w:rPr>
        <w:t>м.Хмельницький</w:t>
      </w:r>
      <w:proofErr w:type="spellEnd"/>
    </w:p>
    <w:bookmarkEnd w:id="0"/>
    <w:p w14:paraId="02D6619D" w14:textId="77777777" w:rsidR="009B25A7" w:rsidRDefault="009B25A7" w:rsidP="009B25A7">
      <w:pPr>
        <w:pStyle w:val="a5"/>
        <w:ind w:right="5386"/>
        <w:jc w:val="both"/>
        <w:rPr>
          <w:rStyle w:val="a6"/>
          <w:rFonts w:ascii="Times New Roman" w:hAnsi="Times New Roman"/>
          <w:i w:val="0"/>
          <w:sz w:val="24"/>
          <w:szCs w:val="24"/>
          <w:lang w:val="uk-UA"/>
        </w:rPr>
      </w:pPr>
    </w:p>
    <w:p w14:paraId="2EC2E8AD" w14:textId="766032E9" w:rsidR="009B25A7" w:rsidRPr="006D2A64" w:rsidRDefault="009B25A7" w:rsidP="009B25A7">
      <w:pPr>
        <w:pStyle w:val="a5"/>
        <w:ind w:right="5386"/>
        <w:jc w:val="both"/>
        <w:rPr>
          <w:rFonts w:ascii="Times New Roman" w:hAnsi="Times New Roman"/>
          <w:sz w:val="24"/>
          <w:szCs w:val="24"/>
          <w:lang w:val="uk-UA"/>
        </w:rPr>
      </w:pPr>
      <w:r w:rsidRPr="00B56228">
        <w:rPr>
          <w:rStyle w:val="a6"/>
          <w:rFonts w:ascii="Times New Roman" w:hAnsi="Times New Roman"/>
          <w:i w:val="0"/>
          <w:sz w:val="24"/>
          <w:szCs w:val="24"/>
          <w:lang w:val="uk-UA"/>
        </w:rPr>
        <w:t>Про погодження комунальному підприємству</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«Хмельницька міська лікарня» Хмельницької міської ради придбання у власність Хмельницької міської територіальної громади нежитлових приміщень, розташованих</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по вул.Новій,14/2 у селі Головчинці</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Хмельницького району Хмельницької області</w:t>
      </w:r>
    </w:p>
    <w:p w14:paraId="29CDDA3C" w14:textId="77777777" w:rsidR="009B25A7" w:rsidRDefault="009B25A7" w:rsidP="009B25A7">
      <w:pPr>
        <w:spacing w:after="0" w:line="240" w:lineRule="auto"/>
        <w:jc w:val="both"/>
        <w:rPr>
          <w:rFonts w:ascii="Times New Roman" w:hAnsi="Times New Roman"/>
          <w:sz w:val="24"/>
          <w:szCs w:val="24"/>
          <w:lang w:val="uk-UA" w:eastAsia="uk-UA"/>
        </w:rPr>
      </w:pPr>
    </w:p>
    <w:p w14:paraId="1D99FD0D" w14:textId="77777777" w:rsidR="009B25A7" w:rsidRDefault="009B25A7" w:rsidP="009B25A7">
      <w:pPr>
        <w:spacing w:after="0" w:line="240" w:lineRule="auto"/>
        <w:jc w:val="both"/>
        <w:rPr>
          <w:rFonts w:ascii="Times New Roman" w:hAnsi="Times New Roman"/>
          <w:sz w:val="24"/>
          <w:szCs w:val="24"/>
          <w:lang w:val="uk-UA" w:eastAsia="uk-UA"/>
        </w:rPr>
      </w:pPr>
    </w:p>
    <w:p w14:paraId="15F84752" w14:textId="5939E884" w:rsidR="00B56228" w:rsidRPr="00B56228" w:rsidRDefault="00B56228" w:rsidP="009B25A7">
      <w:pPr>
        <w:spacing w:after="0" w:line="240" w:lineRule="auto"/>
        <w:ind w:firstLine="567"/>
        <w:jc w:val="both"/>
        <w:rPr>
          <w:rFonts w:ascii="Times New Roman" w:hAnsi="Times New Roman"/>
          <w:sz w:val="24"/>
          <w:szCs w:val="24"/>
          <w:lang w:val="uk-UA" w:eastAsia="uk-UA"/>
        </w:rPr>
      </w:pPr>
      <w:r w:rsidRPr="00B56228">
        <w:rPr>
          <w:rFonts w:ascii="Times New Roman" w:hAnsi="Times New Roman"/>
          <w:sz w:val="24"/>
          <w:szCs w:val="24"/>
          <w:lang w:val="uk-UA" w:eastAsia="uk-UA"/>
        </w:rPr>
        <w:t>Розглянувши пропозицію</w:t>
      </w:r>
      <w:r w:rsidRPr="00B56228">
        <w:rPr>
          <w:rFonts w:ascii="Times New Roman" w:hAnsi="Times New Roman"/>
          <w:sz w:val="24"/>
          <w:szCs w:val="24"/>
          <w:lang w:val="uk-UA"/>
        </w:rPr>
        <w:t xml:space="preserve"> виконавчого комітету Хмельницької міської ради</w:t>
      </w:r>
      <w:r w:rsidRPr="00B56228">
        <w:rPr>
          <w:rFonts w:ascii="Times New Roman" w:hAnsi="Times New Roman"/>
          <w:sz w:val="24"/>
          <w:szCs w:val="24"/>
          <w:lang w:val="uk-UA" w:eastAsia="uk-UA"/>
        </w:rPr>
        <w:t xml:space="preserve">, </w:t>
      </w:r>
      <w:r w:rsidR="00A9609F">
        <w:rPr>
          <w:rFonts w:ascii="Times New Roman" w:hAnsi="Times New Roman"/>
          <w:sz w:val="24"/>
          <w:szCs w:val="24"/>
          <w:lang w:val="uk-UA" w:eastAsia="uk-UA"/>
        </w:rPr>
        <w:t>враховуючи звіт про оцінку індивідуально-визначеного майна</w:t>
      </w:r>
      <w:r w:rsidR="00A53568">
        <w:rPr>
          <w:rFonts w:ascii="Times New Roman" w:hAnsi="Times New Roman"/>
          <w:sz w:val="24"/>
          <w:szCs w:val="24"/>
          <w:lang w:val="uk-UA" w:eastAsia="uk-UA"/>
        </w:rPr>
        <w:t xml:space="preserve">, </w:t>
      </w:r>
      <w:r w:rsidR="00C03561">
        <w:rPr>
          <w:rFonts w:ascii="Times New Roman" w:hAnsi="Times New Roman"/>
          <w:sz w:val="24"/>
          <w:szCs w:val="24"/>
          <w:lang w:val="uk-UA" w:eastAsia="uk-UA"/>
        </w:rPr>
        <w:t>виготовлений суб’єктом оціночної діяльності</w:t>
      </w:r>
      <w:r w:rsidR="00F924FA">
        <w:rPr>
          <w:rFonts w:ascii="Times New Roman" w:hAnsi="Times New Roman"/>
          <w:sz w:val="24"/>
          <w:szCs w:val="24"/>
          <w:lang w:val="uk-UA" w:eastAsia="uk-UA"/>
        </w:rPr>
        <w:t xml:space="preserve"> ФОП </w:t>
      </w:r>
      <w:proofErr w:type="spellStart"/>
      <w:r w:rsidR="00F924FA">
        <w:rPr>
          <w:rFonts w:ascii="Times New Roman" w:hAnsi="Times New Roman"/>
          <w:sz w:val="24"/>
          <w:szCs w:val="24"/>
          <w:lang w:val="uk-UA" w:eastAsia="uk-UA"/>
        </w:rPr>
        <w:t>Калинюк</w:t>
      </w:r>
      <w:proofErr w:type="spellEnd"/>
      <w:r w:rsidR="00F924FA">
        <w:rPr>
          <w:rFonts w:ascii="Times New Roman" w:hAnsi="Times New Roman"/>
          <w:sz w:val="24"/>
          <w:szCs w:val="24"/>
          <w:lang w:val="uk-UA" w:eastAsia="uk-UA"/>
        </w:rPr>
        <w:t xml:space="preserve"> В.О., станом на 01.10.2023 та рецензію на звіт</w:t>
      </w:r>
      <w:r w:rsidR="00A53568">
        <w:rPr>
          <w:rFonts w:ascii="Times New Roman" w:hAnsi="Times New Roman"/>
          <w:sz w:val="24"/>
          <w:szCs w:val="24"/>
          <w:lang w:val="uk-UA" w:eastAsia="uk-UA"/>
        </w:rPr>
        <w:t xml:space="preserve">, </w:t>
      </w:r>
      <w:r w:rsidRPr="00B56228">
        <w:rPr>
          <w:rFonts w:ascii="Times New Roman" w:hAnsi="Times New Roman"/>
          <w:sz w:val="24"/>
          <w:szCs w:val="24"/>
          <w:lang w:val="uk-UA" w:eastAsia="uk-UA"/>
        </w:rPr>
        <w:t>керуючись Законом України «Про місцеве самоврядування в Україні», міська рада</w:t>
      </w:r>
    </w:p>
    <w:p w14:paraId="70D4D526" w14:textId="77777777" w:rsidR="00B56228" w:rsidRPr="00B56228" w:rsidRDefault="00B56228" w:rsidP="00B56228">
      <w:pPr>
        <w:spacing w:after="0" w:line="240" w:lineRule="auto"/>
        <w:jc w:val="both"/>
        <w:rPr>
          <w:rFonts w:ascii="Times New Roman" w:hAnsi="Times New Roman"/>
          <w:sz w:val="24"/>
          <w:szCs w:val="24"/>
          <w:lang w:val="uk-UA" w:eastAsia="uk-UA"/>
        </w:rPr>
      </w:pPr>
    </w:p>
    <w:p w14:paraId="30021422" w14:textId="77777777"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ВИРІШИЛА:</w:t>
      </w:r>
    </w:p>
    <w:p w14:paraId="5ACB239B" w14:textId="77777777" w:rsidR="00B56228" w:rsidRPr="00B56228" w:rsidRDefault="00B56228" w:rsidP="00B56228">
      <w:pPr>
        <w:spacing w:after="0" w:line="240" w:lineRule="auto"/>
        <w:jc w:val="both"/>
        <w:rPr>
          <w:rFonts w:ascii="Times New Roman" w:hAnsi="Times New Roman"/>
          <w:sz w:val="24"/>
          <w:szCs w:val="24"/>
          <w:lang w:val="uk-UA" w:eastAsia="uk-UA"/>
        </w:rPr>
      </w:pPr>
    </w:p>
    <w:p w14:paraId="3E21E78C" w14:textId="2742A672" w:rsidR="00B56228" w:rsidRPr="00B56228" w:rsidRDefault="00B56228" w:rsidP="009B25A7">
      <w:pPr>
        <w:spacing w:after="0" w:line="240" w:lineRule="auto"/>
        <w:ind w:firstLine="567"/>
        <w:jc w:val="both"/>
        <w:rPr>
          <w:rFonts w:ascii="Times New Roman" w:hAnsi="Times New Roman"/>
          <w:sz w:val="24"/>
          <w:szCs w:val="24"/>
          <w:lang w:val="uk-UA" w:eastAsia="uk-UA"/>
        </w:rPr>
      </w:pPr>
      <w:r w:rsidRPr="00B56228">
        <w:rPr>
          <w:rFonts w:ascii="Times New Roman" w:hAnsi="Times New Roman"/>
          <w:sz w:val="24"/>
          <w:szCs w:val="24"/>
          <w:lang w:val="uk-UA" w:eastAsia="uk-UA"/>
        </w:rPr>
        <w:t>1. Погодити комунальному підприємству «Хмельницька міська лікарня» (код ЄДРПОУ 02774384) придбання у власність Хмельницької міської територіальної громади нежитлових приміщень, розташованих по вул.Новій,14/2 в селі Головчинці Хмельницького району Хмельницької області, згідно з додатком, у товариства з обмеженою відповідальністю «</w:t>
      </w:r>
      <w:proofErr w:type="spellStart"/>
      <w:r w:rsidRPr="00B56228">
        <w:rPr>
          <w:rFonts w:ascii="Times New Roman" w:hAnsi="Times New Roman"/>
          <w:sz w:val="24"/>
          <w:szCs w:val="24"/>
          <w:lang w:val="uk-UA" w:eastAsia="uk-UA"/>
        </w:rPr>
        <w:t>Укрелектроапарат</w:t>
      </w:r>
      <w:proofErr w:type="spellEnd"/>
      <w:r w:rsidRPr="00B56228">
        <w:rPr>
          <w:rFonts w:ascii="Times New Roman" w:hAnsi="Times New Roman"/>
          <w:sz w:val="24"/>
          <w:szCs w:val="24"/>
          <w:lang w:val="uk-UA" w:eastAsia="uk-UA"/>
        </w:rPr>
        <w:t>» за ціною 9 073 482,00</w:t>
      </w:r>
      <w:r w:rsidR="00A14587">
        <w:rPr>
          <w:rFonts w:ascii="Times New Roman" w:hAnsi="Times New Roman"/>
          <w:sz w:val="24"/>
          <w:szCs w:val="24"/>
          <w:lang w:val="uk-UA" w:eastAsia="uk-UA"/>
        </w:rPr>
        <w:t xml:space="preserve"> </w:t>
      </w:r>
      <w:r w:rsidRPr="00B56228">
        <w:rPr>
          <w:rFonts w:ascii="Times New Roman" w:hAnsi="Times New Roman"/>
          <w:sz w:val="24"/>
          <w:szCs w:val="24"/>
          <w:lang w:val="uk-UA" w:eastAsia="uk-UA"/>
        </w:rPr>
        <w:t>грн. за рахунок власних коштів підприємства.</w:t>
      </w:r>
    </w:p>
    <w:p w14:paraId="35BCB177" w14:textId="77777777" w:rsidR="00B56228" w:rsidRPr="00B56228" w:rsidRDefault="00B56228" w:rsidP="009B25A7">
      <w:pPr>
        <w:spacing w:after="0" w:line="240" w:lineRule="auto"/>
        <w:ind w:firstLine="567"/>
        <w:jc w:val="both"/>
        <w:rPr>
          <w:rFonts w:ascii="Times New Roman" w:hAnsi="Times New Roman"/>
          <w:sz w:val="24"/>
          <w:szCs w:val="24"/>
          <w:lang w:val="uk-UA" w:eastAsia="uk-UA"/>
        </w:rPr>
      </w:pPr>
      <w:r w:rsidRPr="00B56228">
        <w:rPr>
          <w:rFonts w:ascii="Times New Roman" w:hAnsi="Times New Roman"/>
          <w:sz w:val="24"/>
          <w:szCs w:val="24"/>
          <w:lang w:val="uk-UA" w:eastAsia="uk-UA"/>
        </w:rPr>
        <w:t>2. Закріпити придбане майно, зазначене у додатку, за комунальним підприємством «Хмельницька міська лікарня» Хмельницької міської ради на праві оперативного управління після державної реєстрації речових прав на нерухоме майно, шляхом внесення відповідних відомостей до Державного реєстру речових прав на нерухоме майно.</w:t>
      </w:r>
    </w:p>
    <w:p w14:paraId="22F0E046" w14:textId="77777777" w:rsidR="00B56228" w:rsidRPr="00B56228" w:rsidRDefault="00B56228" w:rsidP="009B25A7">
      <w:pPr>
        <w:spacing w:after="0" w:line="240" w:lineRule="auto"/>
        <w:ind w:firstLine="567"/>
        <w:jc w:val="both"/>
        <w:rPr>
          <w:rFonts w:ascii="Times New Roman" w:hAnsi="Times New Roman"/>
          <w:sz w:val="24"/>
          <w:szCs w:val="24"/>
          <w:lang w:val="uk-UA"/>
        </w:rPr>
      </w:pPr>
      <w:r w:rsidRPr="00B56228">
        <w:rPr>
          <w:rFonts w:ascii="Times New Roman" w:hAnsi="Times New Roman"/>
          <w:sz w:val="24"/>
          <w:szCs w:val="24"/>
          <w:lang w:val="uk-UA" w:eastAsia="uk-UA"/>
        </w:rPr>
        <w:t>3</w:t>
      </w:r>
      <w:r w:rsidRPr="00B56228">
        <w:rPr>
          <w:rFonts w:ascii="Times New Roman" w:hAnsi="Times New Roman"/>
          <w:sz w:val="24"/>
          <w:szCs w:val="24"/>
          <w:lang w:val="uk-UA"/>
        </w:rPr>
        <w:t>. Відповідальність за виконання рішення покласти на заступника міського голови – директора Департаменту інфраструктури міста В. Новачка.</w:t>
      </w:r>
    </w:p>
    <w:p w14:paraId="0DD8A032" w14:textId="020558A4" w:rsidR="00B56228" w:rsidRPr="00B56228" w:rsidRDefault="00B56228" w:rsidP="009B25A7">
      <w:pPr>
        <w:autoSpaceDE w:val="0"/>
        <w:autoSpaceDN w:val="0"/>
        <w:adjustRightInd w:val="0"/>
        <w:spacing w:after="0" w:line="240" w:lineRule="auto"/>
        <w:ind w:right="-1" w:firstLine="567"/>
        <w:jc w:val="both"/>
        <w:rPr>
          <w:rFonts w:ascii="Times New Roman" w:hAnsi="Times New Roman"/>
          <w:color w:val="000000"/>
          <w:sz w:val="24"/>
          <w:szCs w:val="24"/>
          <w:lang w:val="uk-UA"/>
        </w:rPr>
      </w:pPr>
      <w:r w:rsidRPr="00B56228">
        <w:rPr>
          <w:rFonts w:ascii="Times New Roman" w:hAnsi="Times New Roman"/>
          <w:sz w:val="24"/>
          <w:szCs w:val="24"/>
          <w:lang w:val="uk-UA"/>
        </w:rPr>
        <w:t>4. Контроль за виконанням рішення покласти на постійну комісію з питань</w:t>
      </w:r>
      <w:r w:rsidR="009B25A7">
        <w:rPr>
          <w:rFonts w:ascii="Times New Roman" w:hAnsi="Times New Roman"/>
          <w:color w:val="000000"/>
          <w:sz w:val="24"/>
          <w:szCs w:val="24"/>
          <w:shd w:val="clear" w:color="auto" w:fill="FFFFFF"/>
          <w:lang w:val="uk-UA"/>
        </w:rPr>
        <w:t xml:space="preserve"> </w:t>
      </w:r>
      <w:r w:rsidRPr="00B56228">
        <w:rPr>
          <w:rFonts w:ascii="Times New Roman" w:hAnsi="Times New Roman"/>
          <w:color w:val="000000"/>
          <w:sz w:val="24"/>
          <w:szCs w:val="24"/>
          <w:shd w:val="clear" w:color="auto" w:fill="FFFFFF"/>
          <w:lang w:val="uk-UA"/>
        </w:rPr>
        <w:t>охорони здоров’я, соціальної політики, гуманітарних питань та розвитку громадянського суспільства, свободи слова та інформації</w:t>
      </w:r>
      <w:r w:rsidRPr="00B56228">
        <w:rPr>
          <w:rFonts w:ascii="Times New Roman" w:hAnsi="Times New Roman"/>
          <w:color w:val="000000"/>
          <w:sz w:val="24"/>
          <w:szCs w:val="24"/>
          <w:lang w:val="uk-UA"/>
        </w:rPr>
        <w:t xml:space="preserve"> та постійну комісію </w:t>
      </w:r>
      <w:r w:rsidRPr="00B56228">
        <w:rPr>
          <w:rFonts w:ascii="Times New Roman" w:hAnsi="Times New Roman"/>
          <w:color w:val="000000"/>
          <w:sz w:val="24"/>
          <w:szCs w:val="24"/>
          <w:shd w:val="clear" w:color="auto" w:fill="FFFFFF"/>
          <w:lang w:val="uk-UA"/>
        </w:rPr>
        <w:t>з питань роботи житлово-комунального господарства, приватизації та використання майна територіальної громади</w:t>
      </w:r>
      <w:r w:rsidRPr="00B56228">
        <w:rPr>
          <w:rFonts w:ascii="Times New Roman" w:hAnsi="Times New Roman"/>
          <w:color w:val="000000"/>
          <w:sz w:val="24"/>
          <w:szCs w:val="24"/>
          <w:lang w:val="uk-UA"/>
        </w:rPr>
        <w:t>.</w:t>
      </w:r>
    </w:p>
    <w:p w14:paraId="4A864B92" w14:textId="77777777" w:rsidR="00B56228" w:rsidRPr="00B56228" w:rsidRDefault="00B56228" w:rsidP="009B25A7">
      <w:pPr>
        <w:spacing w:after="0" w:line="240" w:lineRule="auto"/>
        <w:jc w:val="both"/>
        <w:rPr>
          <w:rFonts w:ascii="Times New Roman" w:hAnsi="Times New Roman"/>
          <w:sz w:val="24"/>
          <w:szCs w:val="24"/>
          <w:lang w:val="uk-UA" w:eastAsia="uk-UA"/>
        </w:rPr>
      </w:pPr>
    </w:p>
    <w:p w14:paraId="1D0DFCBA" w14:textId="77777777" w:rsidR="00B56228" w:rsidRPr="00B56228" w:rsidRDefault="00B56228" w:rsidP="009B25A7">
      <w:pPr>
        <w:spacing w:after="0" w:line="240" w:lineRule="auto"/>
        <w:jc w:val="both"/>
        <w:rPr>
          <w:rFonts w:ascii="Times New Roman" w:hAnsi="Times New Roman"/>
          <w:sz w:val="24"/>
          <w:szCs w:val="24"/>
          <w:lang w:val="uk-UA" w:eastAsia="uk-UA"/>
        </w:rPr>
      </w:pPr>
    </w:p>
    <w:p w14:paraId="3CA5397F" w14:textId="77777777" w:rsidR="00B56228" w:rsidRPr="00B56228" w:rsidRDefault="00B56228" w:rsidP="009B25A7">
      <w:pPr>
        <w:spacing w:after="0" w:line="240" w:lineRule="auto"/>
        <w:jc w:val="both"/>
        <w:rPr>
          <w:rFonts w:ascii="Times New Roman" w:hAnsi="Times New Roman"/>
          <w:sz w:val="24"/>
          <w:szCs w:val="24"/>
          <w:lang w:val="uk-UA" w:eastAsia="uk-UA"/>
        </w:rPr>
      </w:pPr>
    </w:p>
    <w:p w14:paraId="11866CF7" w14:textId="77777777" w:rsidR="009B25A7"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Міський голова</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009B25A7">
        <w:rPr>
          <w:rFonts w:ascii="Times New Roman" w:hAnsi="Times New Roman"/>
          <w:sz w:val="24"/>
          <w:szCs w:val="24"/>
          <w:lang w:val="uk-UA" w:eastAsia="uk-UA"/>
        </w:rPr>
        <w:tab/>
      </w:r>
      <w:r w:rsidR="009B25A7">
        <w:rPr>
          <w:rFonts w:ascii="Times New Roman" w:hAnsi="Times New Roman"/>
          <w:sz w:val="24"/>
          <w:szCs w:val="24"/>
          <w:lang w:val="uk-UA" w:eastAsia="uk-UA"/>
        </w:rPr>
        <w:tab/>
      </w:r>
      <w:r w:rsidRPr="00B56228">
        <w:rPr>
          <w:rFonts w:ascii="Times New Roman" w:hAnsi="Times New Roman"/>
          <w:sz w:val="24"/>
          <w:szCs w:val="24"/>
          <w:lang w:val="uk-UA" w:eastAsia="uk-UA"/>
        </w:rPr>
        <w:t>Олександр СИМЧИШИН</w:t>
      </w:r>
    </w:p>
    <w:p w14:paraId="74218C91" w14:textId="77777777" w:rsidR="009B25A7" w:rsidRDefault="009B25A7" w:rsidP="00B56228">
      <w:pPr>
        <w:spacing w:after="0" w:line="240" w:lineRule="auto"/>
        <w:jc w:val="both"/>
        <w:rPr>
          <w:rFonts w:ascii="Times New Roman" w:hAnsi="Times New Roman"/>
          <w:sz w:val="24"/>
          <w:szCs w:val="24"/>
          <w:lang w:val="uk-UA" w:eastAsia="uk-UA"/>
        </w:rPr>
      </w:pPr>
    </w:p>
    <w:p w14:paraId="727048D3" w14:textId="77777777" w:rsidR="009B25A7" w:rsidRDefault="009B25A7" w:rsidP="00B56228">
      <w:pPr>
        <w:spacing w:after="0" w:line="240" w:lineRule="auto"/>
        <w:jc w:val="both"/>
        <w:rPr>
          <w:rFonts w:ascii="Times New Roman" w:hAnsi="Times New Roman"/>
          <w:sz w:val="24"/>
          <w:szCs w:val="24"/>
          <w:lang w:val="uk-UA" w:eastAsia="uk-UA"/>
        </w:rPr>
        <w:sectPr w:rsidR="009B25A7" w:rsidSect="009B25A7">
          <w:pgSz w:w="11906" w:h="16838"/>
          <w:pgMar w:top="993" w:right="849" w:bottom="851" w:left="1418" w:header="709" w:footer="709" w:gutter="0"/>
          <w:cols w:space="708"/>
          <w:docGrid w:linePitch="360"/>
        </w:sectPr>
      </w:pPr>
    </w:p>
    <w:p w14:paraId="060425D9" w14:textId="77777777" w:rsidR="00666732" w:rsidRPr="00666732" w:rsidRDefault="00666732" w:rsidP="00666732">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666732">
        <w:rPr>
          <w:rFonts w:ascii="Times New Roman" w:eastAsia="Courier New" w:hAnsi="Times New Roman"/>
          <w:bCs/>
          <w:i/>
          <w:color w:val="000000"/>
          <w:sz w:val="24"/>
          <w:szCs w:val="24"/>
          <w:lang w:val="uk-UA" w:eastAsia="uk-UA" w:bidi="uk-UA"/>
        </w:rPr>
        <w:lastRenderedPageBreak/>
        <w:t>Додаток</w:t>
      </w:r>
    </w:p>
    <w:p w14:paraId="682CA99B" w14:textId="77777777" w:rsidR="00666732" w:rsidRPr="00666732" w:rsidRDefault="00666732" w:rsidP="00666732">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666732">
        <w:rPr>
          <w:rFonts w:ascii="Times New Roman" w:eastAsia="Courier New" w:hAnsi="Times New Roman"/>
          <w:bCs/>
          <w:i/>
          <w:color w:val="000000"/>
          <w:sz w:val="24"/>
          <w:szCs w:val="24"/>
          <w:lang w:val="uk-UA" w:eastAsia="uk-UA" w:bidi="uk-UA"/>
        </w:rPr>
        <w:t>до рішення сесії міської ради</w:t>
      </w:r>
    </w:p>
    <w:p w14:paraId="1473985B" w14:textId="11947DFB" w:rsidR="00666732" w:rsidRPr="00666732" w:rsidRDefault="00666732" w:rsidP="00666732">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666732">
        <w:rPr>
          <w:rFonts w:ascii="Times New Roman" w:eastAsia="Courier New" w:hAnsi="Times New Roman"/>
          <w:bCs/>
          <w:i/>
          <w:color w:val="000000"/>
          <w:sz w:val="24"/>
          <w:szCs w:val="24"/>
          <w:lang w:val="uk-UA" w:eastAsia="uk-UA" w:bidi="uk-UA"/>
        </w:rPr>
        <w:t>від 10.11.2023 року №</w:t>
      </w:r>
      <w:r>
        <w:rPr>
          <w:rFonts w:ascii="Times New Roman" w:eastAsia="Courier New" w:hAnsi="Times New Roman"/>
          <w:bCs/>
          <w:i/>
          <w:color w:val="000000"/>
          <w:sz w:val="24"/>
          <w:szCs w:val="24"/>
          <w:lang w:val="uk-UA" w:eastAsia="uk-UA" w:bidi="uk-UA"/>
        </w:rPr>
        <w:t>20</w:t>
      </w:r>
    </w:p>
    <w:p w14:paraId="3EB936E8" w14:textId="77777777" w:rsidR="00666732" w:rsidRDefault="00B56228" w:rsidP="00B56228">
      <w:pPr>
        <w:spacing w:after="0" w:line="240" w:lineRule="auto"/>
        <w:jc w:val="center"/>
        <w:rPr>
          <w:rFonts w:ascii="Times New Roman" w:hAnsi="Times New Roman"/>
          <w:sz w:val="24"/>
          <w:szCs w:val="24"/>
          <w:lang w:val="uk-UA"/>
        </w:rPr>
      </w:pPr>
      <w:r w:rsidRPr="00B56228">
        <w:rPr>
          <w:rFonts w:ascii="Times New Roman" w:hAnsi="Times New Roman"/>
          <w:sz w:val="24"/>
          <w:szCs w:val="24"/>
          <w:lang w:val="uk-UA"/>
        </w:rPr>
        <w:t>Перелік</w:t>
      </w:r>
    </w:p>
    <w:p w14:paraId="217E2259" w14:textId="172E496E" w:rsidR="00B56228" w:rsidRPr="00B56228" w:rsidRDefault="00B56228" w:rsidP="00B56228">
      <w:pPr>
        <w:spacing w:after="0" w:line="240" w:lineRule="auto"/>
        <w:jc w:val="center"/>
        <w:rPr>
          <w:rFonts w:ascii="Times New Roman" w:hAnsi="Times New Roman"/>
          <w:sz w:val="24"/>
          <w:szCs w:val="24"/>
          <w:lang w:val="uk-UA" w:eastAsia="uk-UA"/>
        </w:rPr>
      </w:pPr>
      <w:r w:rsidRPr="00B56228">
        <w:rPr>
          <w:rFonts w:ascii="Times New Roman" w:hAnsi="Times New Roman"/>
          <w:sz w:val="24"/>
          <w:szCs w:val="24"/>
          <w:lang w:val="uk-UA"/>
        </w:rPr>
        <w:t>нежитлових приміщень</w:t>
      </w:r>
      <w:r w:rsidRPr="00B56228">
        <w:rPr>
          <w:rFonts w:ascii="Times New Roman" w:hAnsi="Times New Roman"/>
          <w:sz w:val="24"/>
          <w:szCs w:val="24"/>
          <w:lang w:val="uk-UA" w:eastAsia="uk-UA"/>
        </w:rPr>
        <w:t>, розташованих по вул.Новій,14/2 в селі Головчинці Хмельницького району Хмельницької області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388"/>
        <w:gridCol w:w="2472"/>
      </w:tblGrid>
      <w:tr w:rsidR="00B56228" w:rsidRPr="00B56228" w14:paraId="1160C90A"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vAlign w:val="center"/>
            <w:hideMark/>
          </w:tcPr>
          <w:p w14:paraId="51EA90A4" w14:textId="77777777" w:rsidR="00666732" w:rsidRDefault="00B56228" w:rsidP="00666732">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w:t>
            </w:r>
          </w:p>
          <w:p w14:paraId="1CF6E3E6" w14:textId="627C342D" w:rsidR="00B56228" w:rsidRPr="00B56228" w:rsidRDefault="00B56228" w:rsidP="00666732">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п/п</w:t>
            </w:r>
          </w:p>
        </w:tc>
        <w:tc>
          <w:tcPr>
            <w:tcW w:w="6388" w:type="dxa"/>
            <w:tcBorders>
              <w:top w:val="single" w:sz="4" w:space="0" w:color="auto"/>
              <w:left w:val="single" w:sz="4" w:space="0" w:color="auto"/>
              <w:bottom w:val="single" w:sz="4" w:space="0" w:color="auto"/>
              <w:right w:val="single" w:sz="4" w:space="0" w:color="auto"/>
            </w:tcBorders>
            <w:vAlign w:val="center"/>
            <w:hideMark/>
          </w:tcPr>
          <w:p w14:paraId="4691AFD1" w14:textId="2EBBCBCE" w:rsidR="00B56228" w:rsidRPr="00B56228" w:rsidRDefault="00B56228" w:rsidP="00666732">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Назва</w:t>
            </w:r>
          </w:p>
        </w:tc>
        <w:tc>
          <w:tcPr>
            <w:tcW w:w="2472" w:type="dxa"/>
            <w:tcBorders>
              <w:top w:val="single" w:sz="4" w:space="0" w:color="auto"/>
              <w:left w:val="single" w:sz="4" w:space="0" w:color="auto"/>
              <w:bottom w:val="single" w:sz="4" w:space="0" w:color="auto"/>
              <w:right w:val="single" w:sz="4" w:space="0" w:color="auto"/>
            </w:tcBorders>
            <w:vAlign w:val="center"/>
            <w:hideMark/>
          </w:tcPr>
          <w:p w14:paraId="5E12C6C8" w14:textId="77777777" w:rsidR="00B56228" w:rsidRPr="00B56228" w:rsidRDefault="00B56228" w:rsidP="00666732">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Площа</w:t>
            </w:r>
          </w:p>
        </w:tc>
      </w:tr>
      <w:tr w:rsidR="00B56228" w:rsidRPr="00B56228" w14:paraId="68C47772"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490D4B11"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w:t>
            </w:r>
          </w:p>
        </w:tc>
        <w:tc>
          <w:tcPr>
            <w:tcW w:w="6388" w:type="dxa"/>
            <w:tcBorders>
              <w:top w:val="single" w:sz="4" w:space="0" w:color="auto"/>
              <w:left w:val="single" w:sz="4" w:space="0" w:color="auto"/>
              <w:bottom w:val="single" w:sz="4" w:space="0" w:color="auto"/>
              <w:right w:val="single" w:sz="4" w:space="0" w:color="auto"/>
            </w:tcBorders>
            <w:hideMark/>
          </w:tcPr>
          <w:p w14:paraId="1E059B20"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піонерського табору</w:t>
            </w:r>
          </w:p>
        </w:tc>
        <w:tc>
          <w:tcPr>
            <w:tcW w:w="2472" w:type="dxa"/>
            <w:tcBorders>
              <w:top w:val="single" w:sz="4" w:space="0" w:color="auto"/>
              <w:left w:val="single" w:sz="4" w:space="0" w:color="auto"/>
              <w:bottom w:val="single" w:sz="4" w:space="0" w:color="auto"/>
              <w:right w:val="single" w:sz="4" w:space="0" w:color="auto"/>
            </w:tcBorders>
            <w:hideMark/>
          </w:tcPr>
          <w:p w14:paraId="581CED32"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63,7 </w:t>
            </w:r>
            <w:proofErr w:type="spellStart"/>
            <w:r w:rsidRPr="00B56228">
              <w:rPr>
                <w:rFonts w:ascii="Times New Roman" w:eastAsia="Calibri" w:hAnsi="Times New Roman"/>
                <w:sz w:val="24"/>
                <w:szCs w:val="24"/>
                <w:lang w:val="uk-UA" w:eastAsia="uk-UA"/>
              </w:rPr>
              <w:t>кв.м</w:t>
            </w:r>
            <w:proofErr w:type="spellEnd"/>
          </w:p>
        </w:tc>
      </w:tr>
      <w:tr w:rsidR="00B56228" w:rsidRPr="00B56228" w14:paraId="24D45166"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542739EA"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2</w:t>
            </w:r>
          </w:p>
        </w:tc>
        <w:tc>
          <w:tcPr>
            <w:tcW w:w="6388" w:type="dxa"/>
            <w:tcBorders>
              <w:top w:val="single" w:sz="4" w:space="0" w:color="auto"/>
              <w:left w:val="single" w:sz="4" w:space="0" w:color="auto"/>
              <w:bottom w:val="single" w:sz="4" w:space="0" w:color="auto"/>
              <w:right w:val="single" w:sz="4" w:space="0" w:color="auto"/>
            </w:tcBorders>
            <w:hideMark/>
          </w:tcPr>
          <w:p w14:paraId="7FE59641"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столової піонерського табору</w:t>
            </w:r>
          </w:p>
        </w:tc>
        <w:tc>
          <w:tcPr>
            <w:tcW w:w="2472" w:type="dxa"/>
            <w:tcBorders>
              <w:top w:val="single" w:sz="4" w:space="0" w:color="auto"/>
              <w:left w:val="single" w:sz="4" w:space="0" w:color="auto"/>
              <w:bottom w:val="single" w:sz="4" w:space="0" w:color="auto"/>
              <w:right w:val="single" w:sz="4" w:space="0" w:color="auto"/>
            </w:tcBorders>
            <w:hideMark/>
          </w:tcPr>
          <w:p w14:paraId="25C22A0F"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287,0 </w:t>
            </w:r>
            <w:proofErr w:type="spellStart"/>
            <w:r w:rsidRPr="00B56228">
              <w:rPr>
                <w:rFonts w:ascii="Times New Roman" w:eastAsia="Calibri" w:hAnsi="Times New Roman"/>
                <w:sz w:val="24"/>
                <w:szCs w:val="24"/>
                <w:lang w:val="uk-UA" w:eastAsia="uk-UA"/>
              </w:rPr>
              <w:t>кв.м</w:t>
            </w:r>
            <w:proofErr w:type="spellEnd"/>
          </w:p>
        </w:tc>
      </w:tr>
      <w:tr w:rsidR="00B56228" w:rsidRPr="00B56228" w14:paraId="35BE9DCB"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004388A1"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3</w:t>
            </w:r>
          </w:p>
        </w:tc>
        <w:tc>
          <w:tcPr>
            <w:tcW w:w="6388" w:type="dxa"/>
            <w:tcBorders>
              <w:top w:val="single" w:sz="4" w:space="0" w:color="auto"/>
              <w:left w:val="single" w:sz="4" w:space="0" w:color="auto"/>
              <w:bottom w:val="single" w:sz="4" w:space="0" w:color="auto"/>
              <w:right w:val="single" w:sz="4" w:space="0" w:color="auto"/>
            </w:tcBorders>
            <w:hideMark/>
          </w:tcPr>
          <w:p w14:paraId="39DD4269"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спального корпусу</w:t>
            </w:r>
          </w:p>
        </w:tc>
        <w:tc>
          <w:tcPr>
            <w:tcW w:w="2472" w:type="dxa"/>
            <w:tcBorders>
              <w:top w:val="single" w:sz="4" w:space="0" w:color="auto"/>
              <w:left w:val="single" w:sz="4" w:space="0" w:color="auto"/>
              <w:bottom w:val="single" w:sz="4" w:space="0" w:color="auto"/>
              <w:right w:val="single" w:sz="4" w:space="0" w:color="auto"/>
            </w:tcBorders>
            <w:hideMark/>
          </w:tcPr>
          <w:p w14:paraId="78497947"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803,2 </w:t>
            </w:r>
            <w:proofErr w:type="spellStart"/>
            <w:r w:rsidRPr="00B56228">
              <w:rPr>
                <w:rFonts w:ascii="Times New Roman" w:eastAsia="Calibri" w:hAnsi="Times New Roman"/>
                <w:sz w:val="24"/>
                <w:szCs w:val="24"/>
                <w:lang w:val="uk-UA" w:eastAsia="uk-UA"/>
              </w:rPr>
              <w:t>кв.м</w:t>
            </w:r>
            <w:proofErr w:type="spellEnd"/>
          </w:p>
        </w:tc>
      </w:tr>
      <w:tr w:rsidR="00B56228" w:rsidRPr="00B56228" w14:paraId="6365B784"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6CB8381B"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4</w:t>
            </w:r>
          </w:p>
        </w:tc>
        <w:tc>
          <w:tcPr>
            <w:tcW w:w="6388" w:type="dxa"/>
            <w:tcBorders>
              <w:top w:val="single" w:sz="4" w:space="0" w:color="auto"/>
              <w:left w:val="single" w:sz="4" w:space="0" w:color="auto"/>
              <w:bottom w:val="single" w:sz="4" w:space="0" w:color="auto"/>
              <w:right w:val="single" w:sz="4" w:space="0" w:color="auto"/>
            </w:tcBorders>
            <w:hideMark/>
          </w:tcPr>
          <w:p w14:paraId="724D48F6"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ізолятора</w:t>
            </w:r>
          </w:p>
        </w:tc>
        <w:tc>
          <w:tcPr>
            <w:tcW w:w="2472" w:type="dxa"/>
            <w:tcBorders>
              <w:top w:val="single" w:sz="4" w:space="0" w:color="auto"/>
              <w:left w:val="single" w:sz="4" w:space="0" w:color="auto"/>
              <w:bottom w:val="single" w:sz="4" w:space="0" w:color="auto"/>
              <w:right w:val="single" w:sz="4" w:space="0" w:color="auto"/>
            </w:tcBorders>
            <w:hideMark/>
          </w:tcPr>
          <w:p w14:paraId="19F4E79A"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63,5 </w:t>
            </w:r>
            <w:proofErr w:type="spellStart"/>
            <w:r w:rsidRPr="00B56228">
              <w:rPr>
                <w:rFonts w:ascii="Times New Roman" w:eastAsia="Calibri" w:hAnsi="Times New Roman"/>
                <w:sz w:val="24"/>
                <w:szCs w:val="24"/>
                <w:lang w:val="uk-UA" w:eastAsia="uk-UA"/>
              </w:rPr>
              <w:t>кв.м</w:t>
            </w:r>
            <w:proofErr w:type="spellEnd"/>
          </w:p>
        </w:tc>
      </w:tr>
      <w:tr w:rsidR="00B56228" w:rsidRPr="00B56228" w14:paraId="175DA1F7"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503E221D"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5</w:t>
            </w:r>
          </w:p>
        </w:tc>
        <w:tc>
          <w:tcPr>
            <w:tcW w:w="6388" w:type="dxa"/>
            <w:tcBorders>
              <w:top w:val="single" w:sz="4" w:space="0" w:color="auto"/>
              <w:left w:val="single" w:sz="4" w:space="0" w:color="auto"/>
              <w:bottom w:val="single" w:sz="4" w:space="0" w:color="auto"/>
              <w:right w:val="single" w:sz="4" w:space="0" w:color="auto"/>
            </w:tcBorders>
            <w:hideMark/>
          </w:tcPr>
          <w:p w14:paraId="7AAF803C"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душових</w:t>
            </w:r>
          </w:p>
        </w:tc>
        <w:tc>
          <w:tcPr>
            <w:tcW w:w="2472" w:type="dxa"/>
            <w:tcBorders>
              <w:top w:val="single" w:sz="4" w:space="0" w:color="auto"/>
              <w:left w:val="single" w:sz="4" w:space="0" w:color="auto"/>
              <w:bottom w:val="single" w:sz="4" w:space="0" w:color="auto"/>
              <w:right w:val="single" w:sz="4" w:space="0" w:color="auto"/>
            </w:tcBorders>
            <w:hideMark/>
          </w:tcPr>
          <w:p w14:paraId="39D76580"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76,3 </w:t>
            </w:r>
            <w:proofErr w:type="spellStart"/>
            <w:r w:rsidRPr="00B56228">
              <w:rPr>
                <w:rFonts w:ascii="Times New Roman" w:eastAsia="Calibri" w:hAnsi="Times New Roman"/>
                <w:sz w:val="24"/>
                <w:szCs w:val="24"/>
                <w:lang w:val="uk-UA" w:eastAsia="uk-UA"/>
              </w:rPr>
              <w:t>кв.м</w:t>
            </w:r>
            <w:proofErr w:type="spellEnd"/>
          </w:p>
        </w:tc>
      </w:tr>
      <w:tr w:rsidR="00B56228" w:rsidRPr="00B56228" w14:paraId="53C7048B"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7E1B38A0"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w:t>
            </w:r>
          </w:p>
        </w:tc>
        <w:tc>
          <w:tcPr>
            <w:tcW w:w="6388" w:type="dxa"/>
            <w:tcBorders>
              <w:top w:val="single" w:sz="4" w:space="0" w:color="auto"/>
              <w:left w:val="single" w:sz="4" w:space="0" w:color="auto"/>
              <w:bottom w:val="single" w:sz="4" w:space="0" w:color="auto"/>
              <w:right w:val="single" w:sz="4" w:space="0" w:color="auto"/>
            </w:tcBorders>
            <w:hideMark/>
          </w:tcPr>
          <w:p w14:paraId="75583F4B"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472" w:type="dxa"/>
            <w:tcBorders>
              <w:top w:val="single" w:sz="4" w:space="0" w:color="auto"/>
              <w:left w:val="single" w:sz="4" w:space="0" w:color="auto"/>
              <w:bottom w:val="single" w:sz="4" w:space="0" w:color="auto"/>
              <w:right w:val="single" w:sz="4" w:space="0" w:color="auto"/>
            </w:tcBorders>
            <w:hideMark/>
          </w:tcPr>
          <w:p w14:paraId="5581131C"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65,3 </w:t>
            </w:r>
            <w:proofErr w:type="spellStart"/>
            <w:r w:rsidRPr="00B56228">
              <w:rPr>
                <w:rFonts w:ascii="Times New Roman" w:eastAsia="Calibri" w:hAnsi="Times New Roman"/>
                <w:sz w:val="24"/>
                <w:szCs w:val="24"/>
                <w:lang w:val="uk-UA" w:eastAsia="uk-UA"/>
              </w:rPr>
              <w:t>кв.м</w:t>
            </w:r>
            <w:proofErr w:type="spellEnd"/>
          </w:p>
        </w:tc>
      </w:tr>
      <w:tr w:rsidR="00B56228" w:rsidRPr="00B56228" w14:paraId="4A6BC57E"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15062D81"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7</w:t>
            </w:r>
          </w:p>
        </w:tc>
        <w:tc>
          <w:tcPr>
            <w:tcW w:w="6388" w:type="dxa"/>
            <w:tcBorders>
              <w:top w:val="single" w:sz="4" w:space="0" w:color="auto"/>
              <w:left w:val="single" w:sz="4" w:space="0" w:color="auto"/>
              <w:bottom w:val="single" w:sz="4" w:space="0" w:color="auto"/>
              <w:right w:val="single" w:sz="4" w:space="0" w:color="auto"/>
            </w:tcBorders>
            <w:hideMark/>
          </w:tcPr>
          <w:p w14:paraId="290C5BA5"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472" w:type="dxa"/>
            <w:tcBorders>
              <w:top w:val="single" w:sz="4" w:space="0" w:color="auto"/>
              <w:left w:val="single" w:sz="4" w:space="0" w:color="auto"/>
              <w:bottom w:val="single" w:sz="4" w:space="0" w:color="auto"/>
              <w:right w:val="single" w:sz="4" w:space="0" w:color="auto"/>
            </w:tcBorders>
            <w:hideMark/>
          </w:tcPr>
          <w:p w14:paraId="5A24A21B"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63,4 </w:t>
            </w:r>
            <w:proofErr w:type="spellStart"/>
            <w:r w:rsidRPr="00B56228">
              <w:rPr>
                <w:rFonts w:ascii="Times New Roman" w:eastAsia="Calibri" w:hAnsi="Times New Roman"/>
                <w:sz w:val="24"/>
                <w:szCs w:val="24"/>
                <w:lang w:val="uk-UA" w:eastAsia="uk-UA"/>
              </w:rPr>
              <w:t>кв.м</w:t>
            </w:r>
            <w:proofErr w:type="spellEnd"/>
          </w:p>
        </w:tc>
      </w:tr>
      <w:tr w:rsidR="00B56228" w:rsidRPr="00B56228" w14:paraId="19292E01"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23844AE4"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8</w:t>
            </w:r>
          </w:p>
        </w:tc>
        <w:tc>
          <w:tcPr>
            <w:tcW w:w="6388" w:type="dxa"/>
            <w:tcBorders>
              <w:top w:val="single" w:sz="4" w:space="0" w:color="auto"/>
              <w:left w:val="single" w:sz="4" w:space="0" w:color="auto"/>
              <w:bottom w:val="single" w:sz="4" w:space="0" w:color="auto"/>
              <w:right w:val="single" w:sz="4" w:space="0" w:color="auto"/>
            </w:tcBorders>
            <w:hideMark/>
          </w:tcPr>
          <w:p w14:paraId="2539D7AF"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472" w:type="dxa"/>
            <w:tcBorders>
              <w:top w:val="single" w:sz="4" w:space="0" w:color="auto"/>
              <w:left w:val="single" w:sz="4" w:space="0" w:color="auto"/>
              <w:bottom w:val="single" w:sz="4" w:space="0" w:color="auto"/>
              <w:right w:val="single" w:sz="4" w:space="0" w:color="auto"/>
            </w:tcBorders>
            <w:hideMark/>
          </w:tcPr>
          <w:p w14:paraId="371419A9"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65,1 </w:t>
            </w:r>
            <w:proofErr w:type="spellStart"/>
            <w:r w:rsidRPr="00B56228">
              <w:rPr>
                <w:rFonts w:ascii="Times New Roman" w:eastAsia="Calibri" w:hAnsi="Times New Roman"/>
                <w:sz w:val="24"/>
                <w:szCs w:val="24"/>
                <w:lang w:val="uk-UA" w:eastAsia="uk-UA"/>
              </w:rPr>
              <w:t>кв.м</w:t>
            </w:r>
            <w:proofErr w:type="spellEnd"/>
          </w:p>
        </w:tc>
      </w:tr>
      <w:tr w:rsidR="00B56228" w:rsidRPr="00B56228" w14:paraId="4C86600E"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5BD6AC63"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9 </w:t>
            </w:r>
          </w:p>
        </w:tc>
        <w:tc>
          <w:tcPr>
            <w:tcW w:w="6388" w:type="dxa"/>
            <w:tcBorders>
              <w:top w:val="single" w:sz="4" w:space="0" w:color="auto"/>
              <w:left w:val="single" w:sz="4" w:space="0" w:color="auto"/>
              <w:bottom w:val="single" w:sz="4" w:space="0" w:color="auto"/>
              <w:right w:val="single" w:sz="4" w:space="0" w:color="auto"/>
            </w:tcBorders>
            <w:hideMark/>
          </w:tcPr>
          <w:p w14:paraId="55A02B81"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w:t>
            </w:r>
          </w:p>
        </w:tc>
        <w:tc>
          <w:tcPr>
            <w:tcW w:w="2472" w:type="dxa"/>
            <w:tcBorders>
              <w:top w:val="single" w:sz="4" w:space="0" w:color="auto"/>
              <w:left w:val="single" w:sz="4" w:space="0" w:color="auto"/>
              <w:bottom w:val="single" w:sz="4" w:space="0" w:color="auto"/>
              <w:right w:val="single" w:sz="4" w:space="0" w:color="auto"/>
            </w:tcBorders>
            <w:hideMark/>
          </w:tcPr>
          <w:p w14:paraId="7CB1D006"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177,9 </w:t>
            </w:r>
            <w:proofErr w:type="spellStart"/>
            <w:r w:rsidRPr="00B56228">
              <w:rPr>
                <w:rFonts w:ascii="Times New Roman" w:eastAsia="Calibri" w:hAnsi="Times New Roman"/>
                <w:sz w:val="24"/>
                <w:szCs w:val="24"/>
                <w:lang w:val="uk-UA" w:eastAsia="uk-UA"/>
              </w:rPr>
              <w:t>кв.м</w:t>
            </w:r>
            <w:proofErr w:type="spellEnd"/>
          </w:p>
        </w:tc>
      </w:tr>
      <w:tr w:rsidR="00B56228" w:rsidRPr="00B56228" w14:paraId="2D0DFEF3"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5A1FC5E3"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10</w:t>
            </w:r>
          </w:p>
        </w:tc>
        <w:tc>
          <w:tcPr>
            <w:tcW w:w="6388" w:type="dxa"/>
            <w:tcBorders>
              <w:top w:val="single" w:sz="4" w:space="0" w:color="auto"/>
              <w:left w:val="single" w:sz="4" w:space="0" w:color="auto"/>
              <w:bottom w:val="single" w:sz="4" w:space="0" w:color="auto"/>
              <w:right w:val="single" w:sz="4" w:space="0" w:color="auto"/>
            </w:tcBorders>
            <w:hideMark/>
          </w:tcPr>
          <w:p w14:paraId="0FF77647"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лікувального корпусу</w:t>
            </w:r>
          </w:p>
        </w:tc>
        <w:tc>
          <w:tcPr>
            <w:tcW w:w="2472" w:type="dxa"/>
            <w:tcBorders>
              <w:top w:val="single" w:sz="4" w:space="0" w:color="auto"/>
              <w:left w:val="single" w:sz="4" w:space="0" w:color="auto"/>
              <w:bottom w:val="single" w:sz="4" w:space="0" w:color="auto"/>
              <w:right w:val="single" w:sz="4" w:space="0" w:color="auto"/>
            </w:tcBorders>
            <w:hideMark/>
          </w:tcPr>
          <w:p w14:paraId="238128FC"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639,4 </w:t>
            </w:r>
            <w:proofErr w:type="spellStart"/>
            <w:r w:rsidRPr="00B56228">
              <w:rPr>
                <w:rFonts w:ascii="Times New Roman" w:eastAsia="Calibri" w:hAnsi="Times New Roman"/>
                <w:sz w:val="24"/>
                <w:szCs w:val="24"/>
                <w:lang w:val="uk-UA" w:eastAsia="uk-UA"/>
              </w:rPr>
              <w:t>кв.м</w:t>
            </w:r>
            <w:proofErr w:type="spellEnd"/>
          </w:p>
        </w:tc>
      </w:tr>
      <w:tr w:rsidR="00B56228" w:rsidRPr="00B56228" w14:paraId="777C153A" w14:textId="77777777" w:rsidTr="00666732">
        <w:trPr>
          <w:jc w:val="center"/>
        </w:trPr>
        <w:tc>
          <w:tcPr>
            <w:tcW w:w="769" w:type="dxa"/>
            <w:tcBorders>
              <w:top w:val="single" w:sz="4" w:space="0" w:color="auto"/>
              <w:left w:val="single" w:sz="4" w:space="0" w:color="auto"/>
              <w:bottom w:val="single" w:sz="4" w:space="0" w:color="auto"/>
              <w:right w:val="single" w:sz="4" w:space="0" w:color="auto"/>
            </w:tcBorders>
            <w:hideMark/>
          </w:tcPr>
          <w:p w14:paraId="0CFA7AFC"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11</w:t>
            </w:r>
          </w:p>
        </w:tc>
        <w:tc>
          <w:tcPr>
            <w:tcW w:w="6388" w:type="dxa"/>
            <w:tcBorders>
              <w:top w:val="single" w:sz="4" w:space="0" w:color="auto"/>
              <w:left w:val="single" w:sz="4" w:space="0" w:color="auto"/>
              <w:bottom w:val="single" w:sz="4" w:space="0" w:color="auto"/>
              <w:right w:val="single" w:sz="4" w:space="0" w:color="auto"/>
            </w:tcBorders>
            <w:hideMark/>
          </w:tcPr>
          <w:p w14:paraId="004CCCB3" w14:textId="77777777"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басейну</w:t>
            </w:r>
          </w:p>
        </w:tc>
        <w:tc>
          <w:tcPr>
            <w:tcW w:w="2472" w:type="dxa"/>
            <w:tcBorders>
              <w:top w:val="single" w:sz="4" w:space="0" w:color="auto"/>
              <w:left w:val="single" w:sz="4" w:space="0" w:color="auto"/>
              <w:bottom w:val="single" w:sz="4" w:space="0" w:color="auto"/>
              <w:right w:val="single" w:sz="4" w:space="0" w:color="auto"/>
            </w:tcBorders>
            <w:hideMark/>
          </w:tcPr>
          <w:p w14:paraId="1D559684" w14:textId="77777777"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253,0 </w:t>
            </w:r>
            <w:proofErr w:type="spellStart"/>
            <w:r w:rsidRPr="00B56228">
              <w:rPr>
                <w:rFonts w:ascii="Times New Roman" w:eastAsia="Calibri" w:hAnsi="Times New Roman"/>
                <w:sz w:val="24"/>
                <w:szCs w:val="24"/>
                <w:lang w:val="uk-UA" w:eastAsia="uk-UA"/>
              </w:rPr>
              <w:t>кв.м</w:t>
            </w:r>
            <w:proofErr w:type="spellEnd"/>
          </w:p>
        </w:tc>
      </w:tr>
    </w:tbl>
    <w:p w14:paraId="408B90EE" w14:textId="77777777" w:rsidR="00B56228" w:rsidRDefault="00B56228" w:rsidP="00B56228">
      <w:pPr>
        <w:spacing w:after="0" w:line="240" w:lineRule="auto"/>
        <w:jc w:val="both"/>
        <w:rPr>
          <w:rFonts w:ascii="Times New Roman" w:hAnsi="Times New Roman"/>
          <w:sz w:val="24"/>
          <w:szCs w:val="24"/>
          <w:lang w:val="uk-UA" w:eastAsia="uk-UA"/>
        </w:rPr>
      </w:pPr>
    </w:p>
    <w:p w14:paraId="4543C218" w14:textId="77777777" w:rsidR="00B56228" w:rsidRPr="00B56228" w:rsidRDefault="00B56228" w:rsidP="00B56228">
      <w:pPr>
        <w:spacing w:after="0" w:line="240" w:lineRule="auto"/>
        <w:jc w:val="both"/>
        <w:rPr>
          <w:rFonts w:ascii="Times New Roman" w:hAnsi="Times New Roman"/>
          <w:sz w:val="24"/>
          <w:szCs w:val="24"/>
          <w:lang w:val="uk-UA" w:eastAsia="uk-UA"/>
        </w:rPr>
      </w:pPr>
    </w:p>
    <w:p w14:paraId="5379DF12" w14:textId="77777777"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Секретар міської ради</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t>Віталій ДІДЕНКО</w:t>
      </w:r>
    </w:p>
    <w:p w14:paraId="056F92E7" w14:textId="77777777" w:rsidR="00B56228" w:rsidRDefault="00B56228" w:rsidP="00B56228">
      <w:pPr>
        <w:spacing w:after="0" w:line="240" w:lineRule="auto"/>
        <w:jc w:val="both"/>
        <w:rPr>
          <w:rFonts w:ascii="Times New Roman" w:hAnsi="Times New Roman"/>
          <w:sz w:val="24"/>
          <w:szCs w:val="24"/>
          <w:lang w:val="uk-UA" w:eastAsia="uk-UA"/>
        </w:rPr>
      </w:pPr>
    </w:p>
    <w:p w14:paraId="46A60F17" w14:textId="77777777" w:rsidR="00666732" w:rsidRPr="00B56228" w:rsidRDefault="00666732" w:rsidP="00B56228">
      <w:pPr>
        <w:spacing w:after="0" w:line="240" w:lineRule="auto"/>
        <w:jc w:val="both"/>
        <w:rPr>
          <w:rFonts w:ascii="Times New Roman" w:hAnsi="Times New Roman"/>
          <w:sz w:val="24"/>
          <w:szCs w:val="24"/>
          <w:lang w:val="uk-UA" w:eastAsia="uk-UA"/>
        </w:rPr>
      </w:pPr>
    </w:p>
    <w:p w14:paraId="246367D5" w14:textId="77777777"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Начальник управління охорони здоров’я</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t>Борис ТКАЧ</w:t>
      </w:r>
    </w:p>
    <w:sectPr w:rsidR="00B56228" w:rsidRPr="00B56228" w:rsidSect="009B25A7">
      <w:pgSz w:w="11906" w:h="16838"/>
      <w:pgMar w:top="993"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D06"/>
    <w:multiLevelType w:val="hybridMultilevel"/>
    <w:tmpl w:val="72CEEA70"/>
    <w:lvl w:ilvl="0" w:tplc="2C96BE42">
      <w:start w:val="3"/>
      <w:numFmt w:val="decimal"/>
      <w:lvlText w:val="%1."/>
      <w:lvlJc w:val="left"/>
      <w:pPr>
        <w:tabs>
          <w:tab w:val="num" w:pos="906"/>
        </w:tabs>
        <w:ind w:left="906" w:hanging="36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1" w15:restartNumberingAfterBreak="0">
    <w:nsid w:val="48745DAA"/>
    <w:multiLevelType w:val="hybridMultilevel"/>
    <w:tmpl w:val="FADA48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826524"/>
    <w:multiLevelType w:val="hybridMultilevel"/>
    <w:tmpl w:val="D954E95A"/>
    <w:lvl w:ilvl="0" w:tplc="0422000F">
      <w:start w:val="1"/>
      <w:numFmt w:val="decimal"/>
      <w:lvlText w:val="%1."/>
      <w:lvlJc w:val="left"/>
      <w:pPr>
        <w:ind w:left="78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9225372"/>
    <w:multiLevelType w:val="hybridMultilevel"/>
    <w:tmpl w:val="CB1A517A"/>
    <w:lvl w:ilvl="0" w:tplc="0C487916">
      <w:start w:val="1"/>
      <w:numFmt w:val="decimal"/>
      <w:lvlText w:val="%1."/>
      <w:lvlJc w:val="left"/>
      <w:pPr>
        <w:tabs>
          <w:tab w:val="num" w:pos="906"/>
        </w:tabs>
        <w:ind w:left="9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84C"/>
    <w:multiLevelType w:val="hybridMultilevel"/>
    <w:tmpl w:val="DD92D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5053968">
    <w:abstractNumId w:val="2"/>
  </w:num>
  <w:num w:numId="2" w16cid:durableId="2004432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318552">
    <w:abstractNumId w:val="4"/>
  </w:num>
  <w:num w:numId="4" w16cid:durableId="434443796">
    <w:abstractNumId w:val="0"/>
  </w:num>
  <w:num w:numId="5" w16cid:durableId="179163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238FC"/>
    <w:rsid w:val="000617CC"/>
    <w:rsid w:val="00063CAD"/>
    <w:rsid w:val="000F3ED3"/>
    <w:rsid w:val="00136840"/>
    <w:rsid w:val="001632F4"/>
    <w:rsid w:val="00167CD3"/>
    <w:rsid w:val="00175D95"/>
    <w:rsid w:val="00186DEA"/>
    <w:rsid w:val="001B4D85"/>
    <w:rsid w:val="00236D7B"/>
    <w:rsid w:val="002A3A8A"/>
    <w:rsid w:val="002B4C0C"/>
    <w:rsid w:val="002C2230"/>
    <w:rsid w:val="002D3D8B"/>
    <w:rsid w:val="00320CAD"/>
    <w:rsid w:val="0032580D"/>
    <w:rsid w:val="003775B6"/>
    <w:rsid w:val="003C429D"/>
    <w:rsid w:val="003E105B"/>
    <w:rsid w:val="003F76BB"/>
    <w:rsid w:val="004002DF"/>
    <w:rsid w:val="00403D7A"/>
    <w:rsid w:val="00432342"/>
    <w:rsid w:val="004B33BC"/>
    <w:rsid w:val="004C7BAD"/>
    <w:rsid w:val="004D40DD"/>
    <w:rsid w:val="004E7AD4"/>
    <w:rsid w:val="00512A55"/>
    <w:rsid w:val="005342B4"/>
    <w:rsid w:val="00540D34"/>
    <w:rsid w:val="00584EB9"/>
    <w:rsid w:val="0059607F"/>
    <w:rsid w:val="005A4351"/>
    <w:rsid w:val="005C7013"/>
    <w:rsid w:val="005C7D37"/>
    <w:rsid w:val="005F3EBA"/>
    <w:rsid w:val="00603994"/>
    <w:rsid w:val="00632B99"/>
    <w:rsid w:val="006464DF"/>
    <w:rsid w:val="00666732"/>
    <w:rsid w:val="006831E3"/>
    <w:rsid w:val="00683623"/>
    <w:rsid w:val="006A07B7"/>
    <w:rsid w:val="006D2A64"/>
    <w:rsid w:val="006D694E"/>
    <w:rsid w:val="006F4CC1"/>
    <w:rsid w:val="007056E2"/>
    <w:rsid w:val="007110F7"/>
    <w:rsid w:val="00713AE4"/>
    <w:rsid w:val="00753FFD"/>
    <w:rsid w:val="00760F0B"/>
    <w:rsid w:val="00771531"/>
    <w:rsid w:val="00780371"/>
    <w:rsid w:val="00781EB2"/>
    <w:rsid w:val="007B4491"/>
    <w:rsid w:val="007D247E"/>
    <w:rsid w:val="007F5D33"/>
    <w:rsid w:val="0080720F"/>
    <w:rsid w:val="00807C1B"/>
    <w:rsid w:val="008168ED"/>
    <w:rsid w:val="00857222"/>
    <w:rsid w:val="00883166"/>
    <w:rsid w:val="00884FA7"/>
    <w:rsid w:val="008A052D"/>
    <w:rsid w:val="008B3F50"/>
    <w:rsid w:val="008E5FC7"/>
    <w:rsid w:val="008F2222"/>
    <w:rsid w:val="00920FE9"/>
    <w:rsid w:val="009210ED"/>
    <w:rsid w:val="009502F3"/>
    <w:rsid w:val="00990D84"/>
    <w:rsid w:val="009B25A7"/>
    <w:rsid w:val="009C4478"/>
    <w:rsid w:val="00A064BD"/>
    <w:rsid w:val="00A14587"/>
    <w:rsid w:val="00A470E1"/>
    <w:rsid w:val="00A53568"/>
    <w:rsid w:val="00A9609F"/>
    <w:rsid w:val="00AC02DF"/>
    <w:rsid w:val="00AC1508"/>
    <w:rsid w:val="00AE14F8"/>
    <w:rsid w:val="00B16A69"/>
    <w:rsid w:val="00B56228"/>
    <w:rsid w:val="00B62B08"/>
    <w:rsid w:val="00B62EE8"/>
    <w:rsid w:val="00B8069F"/>
    <w:rsid w:val="00B8123C"/>
    <w:rsid w:val="00BA59D9"/>
    <w:rsid w:val="00BE31D4"/>
    <w:rsid w:val="00BF3CDC"/>
    <w:rsid w:val="00C03561"/>
    <w:rsid w:val="00C4461D"/>
    <w:rsid w:val="00C51963"/>
    <w:rsid w:val="00C647D6"/>
    <w:rsid w:val="00D502DD"/>
    <w:rsid w:val="00D512D8"/>
    <w:rsid w:val="00D52409"/>
    <w:rsid w:val="00D93D2D"/>
    <w:rsid w:val="00DB2681"/>
    <w:rsid w:val="00DE1F17"/>
    <w:rsid w:val="00E36CD5"/>
    <w:rsid w:val="00E62D98"/>
    <w:rsid w:val="00E87F01"/>
    <w:rsid w:val="00E91615"/>
    <w:rsid w:val="00E91F44"/>
    <w:rsid w:val="00E95332"/>
    <w:rsid w:val="00EC085C"/>
    <w:rsid w:val="00F20A71"/>
    <w:rsid w:val="00F42500"/>
    <w:rsid w:val="00F53DFD"/>
    <w:rsid w:val="00F924FA"/>
    <w:rsid w:val="00F9403E"/>
    <w:rsid w:val="00FE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3417"/>
  <w15:docId w15:val="{02C9C014-809A-47A9-9114-C203F00E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paragraph" w:styleId="1">
    <w:name w:val="heading 1"/>
    <w:basedOn w:val="a"/>
    <w:next w:val="a"/>
    <w:link w:val="10"/>
    <w:uiPriority w:val="99"/>
    <w:qFormat/>
    <w:rsid w:val="00175D95"/>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uiPriority w:val="99"/>
    <w:unhideWhenUsed/>
    <w:qFormat/>
    <w:rsid w:val="003E105B"/>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3E10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C15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AC15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99"/>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99"/>
    <w:qFormat/>
    <w:rsid w:val="00B62B08"/>
    <w:rPr>
      <w:i/>
      <w:iCs/>
    </w:rPr>
  </w:style>
  <w:style w:type="paragraph" w:styleId="a7">
    <w:name w:val="List"/>
    <w:basedOn w:val="a"/>
    <w:uiPriority w:val="99"/>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uiPriority w:val="99"/>
    <w:locked/>
    <w:rsid w:val="0080720F"/>
    <w:rPr>
      <w:b/>
      <w:bCs/>
      <w:shd w:val="clear" w:color="auto" w:fill="FFFFFF"/>
    </w:rPr>
  </w:style>
  <w:style w:type="paragraph" w:customStyle="1" w:styleId="20">
    <w:name w:val="Основной текст (2)"/>
    <w:basedOn w:val="a"/>
    <w:link w:val="2"/>
    <w:uiPriority w:val="99"/>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9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uiPriority w:val="99"/>
    <w:rsid w:val="005A4351"/>
    <w:rPr>
      <w:rFonts w:ascii="Times New Roman" w:hAnsi="Times New Roman" w:cs="Times New Roman"/>
      <w:sz w:val="24"/>
      <w:szCs w:val="24"/>
    </w:rPr>
  </w:style>
  <w:style w:type="paragraph" w:styleId="ad">
    <w:name w:val="Quote"/>
    <w:basedOn w:val="a"/>
    <w:next w:val="a"/>
    <w:link w:val="ae"/>
    <w:uiPriority w:val="99"/>
    <w:qFormat/>
    <w:rsid w:val="003F76BB"/>
    <w:rPr>
      <w:i/>
      <w:iCs/>
      <w:color w:val="000000" w:themeColor="text1"/>
    </w:rPr>
  </w:style>
  <w:style w:type="character" w:customStyle="1" w:styleId="ae">
    <w:name w:val="Цитата Знак"/>
    <w:basedOn w:val="a0"/>
    <w:link w:val="ad"/>
    <w:uiPriority w:val="99"/>
    <w:rsid w:val="003F76BB"/>
    <w:rPr>
      <w:rFonts w:ascii="Calibri" w:eastAsia="Times New Roman" w:hAnsi="Calibri" w:cs="Times New Roman"/>
      <w:i/>
      <w:iCs/>
      <w:color w:val="000000" w:themeColor="text1"/>
      <w:lang w:eastAsia="ru-RU"/>
    </w:rPr>
  </w:style>
  <w:style w:type="paragraph" w:styleId="af">
    <w:name w:val="List Paragraph"/>
    <w:basedOn w:val="a"/>
    <w:uiPriority w:val="99"/>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10">
    <w:name w:val="Заголовок 1 Знак"/>
    <w:basedOn w:val="a0"/>
    <w:link w:val="1"/>
    <w:uiPriority w:val="99"/>
    <w:rsid w:val="00175D95"/>
    <w:rPr>
      <w:rFonts w:ascii="Cambria" w:eastAsia="Times New Roman" w:hAnsi="Cambria" w:cs="Times New Roman"/>
      <w:b/>
      <w:bCs/>
      <w:kern w:val="32"/>
      <w:sz w:val="32"/>
      <w:szCs w:val="32"/>
      <w:lang w:eastAsia="ru-RU"/>
    </w:rPr>
  </w:style>
  <w:style w:type="character" w:customStyle="1" w:styleId="rvts23">
    <w:name w:val="rvts23"/>
    <w:basedOn w:val="a0"/>
    <w:uiPriority w:val="99"/>
    <w:rsid w:val="00175D95"/>
  </w:style>
  <w:style w:type="character" w:customStyle="1" w:styleId="rvts44">
    <w:name w:val="rvts44"/>
    <w:basedOn w:val="a0"/>
    <w:uiPriority w:val="99"/>
    <w:rsid w:val="00175D95"/>
  </w:style>
  <w:style w:type="character" w:customStyle="1" w:styleId="50">
    <w:name w:val="Заголовок 5 Знак"/>
    <w:basedOn w:val="a0"/>
    <w:link w:val="5"/>
    <w:uiPriority w:val="99"/>
    <w:semiHidden/>
    <w:rsid w:val="003E105B"/>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9"/>
    <w:semiHidden/>
    <w:rsid w:val="003E105B"/>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AC1508"/>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AC1508"/>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31863">
      <w:bodyDiv w:val="1"/>
      <w:marLeft w:val="0"/>
      <w:marRight w:val="0"/>
      <w:marTop w:val="0"/>
      <w:marBottom w:val="0"/>
      <w:divBdr>
        <w:top w:val="none" w:sz="0" w:space="0" w:color="auto"/>
        <w:left w:val="none" w:sz="0" w:space="0" w:color="auto"/>
        <w:bottom w:val="none" w:sz="0" w:space="0" w:color="auto"/>
        <w:right w:val="none" w:sz="0" w:space="0" w:color="auto"/>
      </w:divBdr>
    </w:div>
    <w:div w:id="1021056693">
      <w:bodyDiv w:val="1"/>
      <w:marLeft w:val="0"/>
      <w:marRight w:val="0"/>
      <w:marTop w:val="0"/>
      <w:marBottom w:val="0"/>
      <w:divBdr>
        <w:top w:val="none" w:sz="0" w:space="0" w:color="auto"/>
        <w:left w:val="none" w:sz="0" w:space="0" w:color="auto"/>
        <w:bottom w:val="none" w:sz="0" w:space="0" w:color="auto"/>
        <w:right w:val="none" w:sz="0" w:space="0" w:color="auto"/>
      </w:divBdr>
    </w:div>
    <w:div w:id="1280916645">
      <w:bodyDiv w:val="1"/>
      <w:marLeft w:val="0"/>
      <w:marRight w:val="0"/>
      <w:marTop w:val="0"/>
      <w:marBottom w:val="0"/>
      <w:divBdr>
        <w:top w:val="none" w:sz="0" w:space="0" w:color="auto"/>
        <w:left w:val="none" w:sz="0" w:space="0" w:color="auto"/>
        <w:bottom w:val="none" w:sz="0" w:space="0" w:color="auto"/>
        <w:right w:val="none" w:sz="0" w:space="0" w:color="auto"/>
      </w:divBdr>
    </w:div>
    <w:div w:id="15801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C6184-FA2C-4E2D-9D46-F07092DA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1773</Words>
  <Characters>1012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N_Reva</dc:creator>
  <cp:lastModifiedBy>Олександр Шарлай</cp:lastModifiedBy>
  <cp:revision>2</cp:revision>
  <cp:lastPrinted>2023-10-24T09:18:00Z</cp:lastPrinted>
  <dcterms:created xsi:type="dcterms:W3CDTF">2023-11-14T08:33:00Z</dcterms:created>
  <dcterms:modified xsi:type="dcterms:W3CDTF">2023-11-14T08:33:00Z</dcterms:modified>
</cp:coreProperties>
</file>