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A3F9EB" w14:textId="353C8D4F" w:rsidR="00203A38" w:rsidRPr="000D22E7" w:rsidRDefault="00924491" w:rsidP="00203A38">
      <w:pPr>
        <w:widowControl w:val="0"/>
        <w:jc w:val="center"/>
        <w:rPr>
          <w:color w:val="000000"/>
          <w:kern w:val="2"/>
        </w:rPr>
      </w:pPr>
      <w:r w:rsidRPr="00203A38">
        <w:rPr>
          <w:noProof/>
          <w:color w:val="000000"/>
          <w:lang w:eastAsia="uk-UA"/>
        </w:rPr>
        <w:drawing>
          <wp:inline distT="0" distB="0" distL="0" distR="0" wp14:anchorId="52682D1D" wp14:editId="6339A35A">
            <wp:extent cx="485775" cy="657225"/>
            <wp:effectExtent l="0" t="0" r="0" b="0"/>
            <wp:docPr id="1514474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EB76B16" w14:textId="77777777" w:rsidR="00203A38" w:rsidRPr="000D22E7" w:rsidRDefault="00203A38" w:rsidP="00203A38">
      <w:pPr>
        <w:widowControl w:val="0"/>
        <w:jc w:val="center"/>
        <w:rPr>
          <w:color w:val="000000"/>
          <w:sz w:val="30"/>
          <w:szCs w:val="30"/>
        </w:rPr>
      </w:pPr>
      <w:r w:rsidRPr="000D22E7">
        <w:rPr>
          <w:b/>
          <w:bCs/>
          <w:color w:val="000000"/>
          <w:sz w:val="30"/>
          <w:szCs w:val="30"/>
        </w:rPr>
        <w:t>ХМЕЛЬНИЦЬКА МІСЬКА РАДА</w:t>
      </w:r>
    </w:p>
    <w:p w14:paraId="6D94061A" w14:textId="0E38F6F4" w:rsidR="00203A38" w:rsidRPr="000D22E7" w:rsidRDefault="00924491" w:rsidP="00203A38">
      <w:pPr>
        <w:widowControl w:val="0"/>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6451A781" wp14:editId="373BDA78">
                <wp:simplePos x="0" y="0"/>
                <wp:positionH relativeFrom="column">
                  <wp:posOffset>1318895</wp:posOffset>
                </wp:positionH>
                <wp:positionV relativeFrom="paragraph">
                  <wp:posOffset>224155</wp:posOffset>
                </wp:positionV>
                <wp:extent cx="3409950" cy="342900"/>
                <wp:effectExtent l="0" t="0" r="0" b="0"/>
                <wp:wrapNone/>
                <wp:docPr id="1584348500"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E591EE3" w14:textId="77777777" w:rsidR="00203A38" w:rsidRPr="00203A38" w:rsidRDefault="00203A38" w:rsidP="00203A38">
                            <w:pPr>
                              <w:jc w:val="center"/>
                              <w:rPr>
                                <w:b/>
                                <w:bCs/>
                                <w:sz w:val="24"/>
                                <w:szCs w:val="22"/>
                                <w:lang w:val="uk-UA"/>
                              </w:rPr>
                            </w:pPr>
                            <w:r w:rsidRPr="00203A38">
                              <w:rPr>
                                <w:b/>
                                <w:bCs/>
                                <w:sz w:val="24"/>
                                <w:szCs w:val="22"/>
                                <w:lang w:val="uk-UA"/>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A781"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E591EE3" w14:textId="77777777" w:rsidR="00203A38" w:rsidRPr="00203A38" w:rsidRDefault="00203A38" w:rsidP="00203A38">
                      <w:pPr>
                        <w:jc w:val="center"/>
                        <w:rPr>
                          <w:b/>
                          <w:bCs/>
                          <w:sz w:val="24"/>
                          <w:szCs w:val="22"/>
                          <w:lang w:val="uk-UA"/>
                        </w:rPr>
                      </w:pPr>
                      <w:r w:rsidRPr="00203A38">
                        <w:rPr>
                          <w:b/>
                          <w:bCs/>
                          <w:sz w:val="24"/>
                          <w:szCs w:val="22"/>
                          <w:lang w:val="uk-UA"/>
                        </w:rPr>
                        <w:t>п’ятдесят третьої сесії</w:t>
                      </w:r>
                    </w:p>
                  </w:txbxContent>
                </v:textbox>
              </v:rect>
            </w:pict>
          </mc:Fallback>
        </mc:AlternateContent>
      </w:r>
      <w:r w:rsidR="00203A38" w:rsidRPr="000D22E7">
        <w:rPr>
          <w:b/>
          <w:color w:val="000000"/>
          <w:sz w:val="36"/>
          <w:szCs w:val="30"/>
        </w:rPr>
        <w:t>РІШЕННЯ</w:t>
      </w:r>
    </w:p>
    <w:p w14:paraId="62BB0EDA" w14:textId="77777777" w:rsidR="00203A38" w:rsidRPr="000D22E7" w:rsidRDefault="00203A38" w:rsidP="00203A38">
      <w:pPr>
        <w:widowControl w:val="0"/>
        <w:jc w:val="center"/>
        <w:rPr>
          <w:b/>
          <w:bCs/>
          <w:color w:val="000000"/>
          <w:sz w:val="36"/>
          <w:szCs w:val="30"/>
        </w:rPr>
      </w:pPr>
      <w:r w:rsidRPr="000D22E7">
        <w:rPr>
          <w:b/>
          <w:color w:val="000000"/>
          <w:sz w:val="36"/>
          <w:szCs w:val="30"/>
        </w:rPr>
        <w:t>______________________________</w:t>
      </w:r>
    </w:p>
    <w:p w14:paraId="3D35A154" w14:textId="45AFB1DB" w:rsidR="00203A38" w:rsidRPr="0012289A" w:rsidRDefault="00924491" w:rsidP="00203A38">
      <w:pPr>
        <w:widowControl w:val="0"/>
        <w:rPr>
          <w:color w:val="000000"/>
          <w:lang w:val="uk-UA"/>
        </w:rPr>
      </w:pPr>
      <w:r>
        <w:rPr>
          <w:noProof/>
        </w:rPr>
        <mc:AlternateContent>
          <mc:Choice Requires="wps">
            <w:drawing>
              <wp:anchor distT="0" distB="0" distL="114300" distR="114300" simplePos="0" relativeHeight="251660288" behindDoc="0" locked="0" layoutInCell="1" allowOverlap="1" wp14:anchorId="7C2BE1AF" wp14:editId="67F1E373">
                <wp:simplePos x="0" y="0"/>
                <wp:positionH relativeFrom="column">
                  <wp:posOffset>242570</wp:posOffset>
                </wp:positionH>
                <wp:positionV relativeFrom="paragraph">
                  <wp:posOffset>36195</wp:posOffset>
                </wp:positionV>
                <wp:extent cx="1619250" cy="276225"/>
                <wp:effectExtent l="0" t="0" r="0" b="0"/>
                <wp:wrapNone/>
                <wp:docPr id="58132818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E3AD826" w14:textId="77777777" w:rsidR="00203A38" w:rsidRPr="00203A38" w:rsidRDefault="00203A38" w:rsidP="00203A38">
                            <w:pPr>
                              <w:rPr>
                                <w:sz w:val="24"/>
                                <w:szCs w:val="22"/>
                              </w:rPr>
                            </w:pPr>
                            <w:r w:rsidRPr="00203A38">
                              <w:rPr>
                                <w:sz w:val="24"/>
                                <w:szCs w:val="22"/>
                              </w:rPr>
                              <w:t>21.0</w:t>
                            </w:r>
                            <w:r w:rsidRPr="00203A38">
                              <w:rPr>
                                <w:sz w:val="24"/>
                                <w:szCs w:val="22"/>
                                <w:lang w:val="uk-UA"/>
                              </w:rPr>
                              <w:t>5</w:t>
                            </w:r>
                            <w:r w:rsidRPr="00203A38">
                              <w:rPr>
                                <w:sz w:val="24"/>
                                <w:szCs w:val="2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BE1AF"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E3AD826" w14:textId="77777777" w:rsidR="00203A38" w:rsidRPr="00203A38" w:rsidRDefault="00203A38" w:rsidP="00203A38">
                      <w:pPr>
                        <w:rPr>
                          <w:sz w:val="24"/>
                          <w:szCs w:val="22"/>
                        </w:rPr>
                      </w:pPr>
                      <w:r w:rsidRPr="00203A38">
                        <w:rPr>
                          <w:sz w:val="24"/>
                          <w:szCs w:val="22"/>
                        </w:rPr>
                        <w:t>21.0</w:t>
                      </w:r>
                      <w:r w:rsidRPr="00203A38">
                        <w:rPr>
                          <w:sz w:val="24"/>
                          <w:szCs w:val="22"/>
                          <w:lang w:val="uk-UA"/>
                        </w:rPr>
                        <w:t>5</w:t>
                      </w:r>
                      <w:r w:rsidRPr="00203A38">
                        <w:rPr>
                          <w:sz w:val="24"/>
                          <w:szCs w:val="22"/>
                        </w:rPr>
                        <w:t>.2025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6F7A35E" wp14:editId="2D79342E">
                <wp:simplePos x="0" y="0"/>
                <wp:positionH relativeFrom="column">
                  <wp:posOffset>2491740</wp:posOffset>
                </wp:positionH>
                <wp:positionV relativeFrom="paragraph">
                  <wp:posOffset>41275</wp:posOffset>
                </wp:positionV>
                <wp:extent cx="514350" cy="276225"/>
                <wp:effectExtent l="0" t="0" r="0" b="0"/>
                <wp:wrapNone/>
                <wp:docPr id="156394714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92F4B98" w14:textId="69B9AD56" w:rsidR="00203A38" w:rsidRPr="00203A38" w:rsidRDefault="00203A38" w:rsidP="00203A38">
                            <w:pPr>
                              <w:rPr>
                                <w:sz w:val="24"/>
                                <w:szCs w:val="22"/>
                                <w:lang w:val="uk-UA"/>
                              </w:rPr>
                            </w:pPr>
                            <w:r w:rsidRPr="00203A38">
                              <w:rPr>
                                <w:sz w:val="24"/>
                                <w:szCs w:val="22"/>
                                <w:lang w:val="uk-UA"/>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7A35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92F4B98" w14:textId="69B9AD56" w:rsidR="00203A38" w:rsidRPr="00203A38" w:rsidRDefault="00203A38" w:rsidP="00203A38">
                      <w:pPr>
                        <w:rPr>
                          <w:sz w:val="24"/>
                          <w:szCs w:val="22"/>
                          <w:lang w:val="uk-UA"/>
                        </w:rPr>
                      </w:pPr>
                      <w:r w:rsidRPr="00203A38">
                        <w:rPr>
                          <w:sz w:val="24"/>
                          <w:szCs w:val="22"/>
                          <w:lang w:val="uk-UA"/>
                        </w:rPr>
                        <w:t>31</w:t>
                      </w:r>
                    </w:p>
                  </w:txbxContent>
                </v:textbox>
              </v:rect>
            </w:pict>
          </mc:Fallback>
        </mc:AlternateContent>
      </w:r>
    </w:p>
    <w:p w14:paraId="4D7AEF14" w14:textId="77777777" w:rsidR="00203A38" w:rsidRPr="0012289A" w:rsidRDefault="00203A38" w:rsidP="00203A38">
      <w:pPr>
        <w:widowControl w:val="0"/>
        <w:rPr>
          <w:color w:val="000000"/>
          <w:lang w:val="uk-UA"/>
        </w:rPr>
      </w:pPr>
      <w:r w:rsidRPr="0012289A">
        <w:rPr>
          <w:color w:val="000000"/>
          <w:lang w:val="uk-UA"/>
        </w:rPr>
        <w:t>від __________________________ № __________</w:t>
      </w:r>
      <w:r w:rsidRPr="0012289A">
        <w:rPr>
          <w:color w:val="000000"/>
          <w:lang w:val="uk-UA"/>
        </w:rPr>
        <w:tab/>
      </w:r>
      <w:r w:rsidRPr="0012289A">
        <w:rPr>
          <w:color w:val="000000"/>
          <w:lang w:val="uk-UA"/>
        </w:rPr>
        <w:tab/>
      </w:r>
      <w:r w:rsidRPr="0012289A">
        <w:rPr>
          <w:color w:val="000000"/>
          <w:lang w:val="uk-UA"/>
        </w:rPr>
        <w:tab/>
      </w:r>
      <w:r w:rsidRPr="0012289A">
        <w:rPr>
          <w:color w:val="000000"/>
          <w:lang w:val="uk-UA"/>
        </w:rPr>
        <w:tab/>
        <w:t>м. Хмельницький</w:t>
      </w:r>
    </w:p>
    <w:p w14:paraId="0032AAC3" w14:textId="77777777" w:rsidR="00203A38" w:rsidRPr="0012289A" w:rsidRDefault="00203A38" w:rsidP="00203A38">
      <w:pPr>
        <w:widowControl w:val="0"/>
        <w:tabs>
          <w:tab w:val="left" w:pos="6585"/>
          <w:tab w:val="left" w:pos="7020"/>
        </w:tabs>
        <w:jc w:val="both"/>
        <w:rPr>
          <w:lang w:val="uk-UA"/>
        </w:rPr>
      </w:pPr>
    </w:p>
    <w:p w14:paraId="2648D925" w14:textId="77777777" w:rsidR="00DC7E6D" w:rsidRPr="004B3F1C" w:rsidRDefault="00DC7E6D" w:rsidP="00203A38">
      <w:pPr>
        <w:pStyle w:val="210"/>
        <w:tabs>
          <w:tab w:val="clear" w:pos="7605"/>
        </w:tabs>
        <w:ind w:right="5386"/>
        <w:jc w:val="both"/>
        <w:rPr>
          <w:lang w:val="uk-UA"/>
        </w:rPr>
      </w:pPr>
      <w:r w:rsidRPr="004B3F1C">
        <w:rPr>
          <w:lang w:val="uk-UA"/>
        </w:rPr>
        <w:t>Про збільшення розміру статутного капіталу Хмельницького комунального підприємства «Електротранс» та затвердження нової редакції Статуту Хмельницького комунального підприємства «Електротранс»</w:t>
      </w:r>
    </w:p>
    <w:p w14:paraId="53BF2C1E" w14:textId="77777777" w:rsidR="00DC7E6D" w:rsidRPr="004B3F1C" w:rsidRDefault="00DC7E6D" w:rsidP="00203A38">
      <w:pPr>
        <w:rPr>
          <w:sz w:val="24"/>
          <w:szCs w:val="24"/>
          <w:lang w:val="uk-UA"/>
        </w:rPr>
      </w:pPr>
    </w:p>
    <w:p w14:paraId="680C6645" w14:textId="77777777" w:rsidR="00DC7E6D" w:rsidRPr="00924491" w:rsidRDefault="00DC7E6D" w:rsidP="00924491">
      <w:pPr>
        <w:rPr>
          <w:sz w:val="24"/>
          <w:szCs w:val="22"/>
        </w:rPr>
      </w:pPr>
    </w:p>
    <w:p w14:paraId="3EBC4A12" w14:textId="2D0886B5" w:rsidR="00DC7E6D" w:rsidRPr="00924491" w:rsidRDefault="00DC7E6D" w:rsidP="00924491">
      <w:pPr>
        <w:ind w:firstLine="567"/>
        <w:jc w:val="both"/>
        <w:rPr>
          <w:sz w:val="24"/>
          <w:szCs w:val="22"/>
          <w:lang w:val="uk-UA"/>
        </w:rPr>
      </w:pPr>
      <w:r w:rsidRPr="00924491">
        <w:rPr>
          <w:sz w:val="24"/>
          <w:szCs w:val="22"/>
          <w:lang w:val="uk-UA"/>
        </w:rPr>
        <w:t>Розглянувши пропозиції виконавчого комітету та враховуючи рішення сорок першої сесії №2</w:t>
      </w:r>
      <w:r w:rsidR="004B3F1C" w:rsidRPr="00924491">
        <w:rPr>
          <w:sz w:val="24"/>
          <w:szCs w:val="22"/>
          <w:lang w:val="uk-UA"/>
        </w:rPr>
        <w:t xml:space="preserve"> </w:t>
      </w:r>
      <w:r w:rsidRPr="00924491">
        <w:rPr>
          <w:sz w:val="24"/>
          <w:szCs w:val="22"/>
          <w:lang w:val="uk-UA"/>
        </w:rPr>
        <w:t>від 14.06.2024</w:t>
      </w:r>
      <w:r w:rsidR="004B3F1C" w:rsidRPr="00924491">
        <w:rPr>
          <w:sz w:val="24"/>
          <w:szCs w:val="22"/>
          <w:lang w:val="uk-UA"/>
        </w:rPr>
        <w:t xml:space="preserve"> </w:t>
      </w:r>
      <w:r w:rsidRPr="00924491">
        <w:rPr>
          <w:sz w:val="24"/>
          <w:szCs w:val="22"/>
          <w:lang w:val="uk-UA"/>
        </w:rPr>
        <w:t>року «Про внесення змін до бюджету Хмельницької міської територіальної громади на 2024 рік» та Положення про порядок збільшення (зменшення) розміру статутного капіталу комунального унітарного підприємства Хмельницької міської ради, затвердженого рішенням міської ради №1 від 30.05.2007 року, ст.57 Господарського Кодексу України та керуючись Законом України «Про місцеве самоврядування в Україні», міська рада</w:t>
      </w:r>
    </w:p>
    <w:p w14:paraId="587268AF" w14:textId="77777777" w:rsidR="00DC7E6D" w:rsidRPr="00924491" w:rsidRDefault="00DC7E6D" w:rsidP="00924491"/>
    <w:p w14:paraId="3826DABD" w14:textId="77777777" w:rsidR="00DC7E6D" w:rsidRPr="004B3F1C" w:rsidRDefault="00DC7E6D" w:rsidP="00203A38">
      <w:pPr>
        <w:rPr>
          <w:sz w:val="24"/>
          <w:szCs w:val="24"/>
          <w:lang w:val="uk-UA"/>
        </w:rPr>
      </w:pPr>
      <w:r w:rsidRPr="004B3F1C">
        <w:rPr>
          <w:sz w:val="24"/>
          <w:szCs w:val="24"/>
          <w:lang w:val="uk-UA"/>
        </w:rPr>
        <w:t>ВИРІШИЛА:</w:t>
      </w:r>
    </w:p>
    <w:p w14:paraId="45A26458" w14:textId="77777777" w:rsidR="00DC7E6D" w:rsidRPr="004B3F1C" w:rsidRDefault="00DC7E6D" w:rsidP="00203A38">
      <w:pPr>
        <w:rPr>
          <w:sz w:val="24"/>
          <w:szCs w:val="24"/>
          <w:lang w:val="uk-UA"/>
        </w:rPr>
      </w:pPr>
    </w:p>
    <w:p w14:paraId="01F05C17" w14:textId="77777777" w:rsidR="00DC7E6D" w:rsidRPr="004B3F1C" w:rsidRDefault="00DC7E6D" w:rsidP="00203A38">
      <w:pPr>
        <w:ind w:firstLine="567"/>
        <w:jc w:val="both"/>
        <w:rPr>
          <w:sz w:val="24"/>
          <w:szCs w:val="24"/>
          <w:lang w:val="uk-UA"/>
        </w:rPr>
      </w:pPr>
      <w:r w:rsidRPr="004B3F1C">
        <w:rPr>
          <w:sz w:val="24"/>
          <w:szCs w:val="24"/>
          <w:lang w:val="uk-UA"/>
        </w:rPr>
        <w:t>1. Збільшити розмір статутного капіталу Хмельницького комунального підприємства «Електротранс» на суму 116000,00 грн (сто шістнадцять тисяч гривень 00 копійок).</w:t>
      </w:r>
    </w:p>
    <w:p w14:paraId="7D0982D8" w14:textId="77777777" w:rsidR="00DC7E6D" w:rsidRPr="004B3F1C" w:rsidRDefault="00DC7E6D" w:rsidP="00203A38">
      <w:pPr>
        <w:tabs>
          <w:tab w:val="left" w:pos="0"/>
          <w:tab w:val="left" w:pos="851"/>
        </w:tabs>
        <w:suppressAutoHyphens w:val="0"/>
        <w:ind w:firstLine="567"/>
        <w:jc w:val="both"/>
        <w:rPr>
          <w:sz w:val="24"/>
          <w:szCs w:val="24"/>
          <w:lang w:val="uk-UA"/>
        </w:rPr>
      </w:pPr>
      <w:r w:rsidRPr="004B3F1C">
        <w:rPr>
          <w:sz w:val="24"/>
          <w:szCs w:val="24"/>
          <w:lang w:val="uk-UA"/>
        </w:rPr>
        <w:t xml:space="preserve">2. Затвердити нову редакцію Статуту Хмельницького комунального підприємства «Електротранс», який доручити підписати директору ХКП «Електротранс» </w:t>
      </w:r>
      <w:proofErr w:type="spellStart"/>
      <w:r w:rsidRPr="004B3F1C">
        <w:rPr>
          <w:sz w:val="24"/>
          <w:szCs w:val="24"/>
          <w:lang w:val="uk-UA"/>
        </w:rPr>
        <w:t>С.Бобуху</w:t>
      </w:r>
      <w:proofErr w:type="spellEnd"/>
      <w:r w:rsidRPr="004B3F1C">
        <w:rPr>
          <w:sz w:val="24"/>
          <w:szCs w:val="24"/>
          <w:lang w:val="uk-UA"/>
        </w:rPr>
        <w:t xml:space="preserve"> (згідно з додатком).</w:t>
      </w:r>
    </w:p>
    <w:p w14:paraId="70ED83EA" w14:textId="77777777" w:rsidR="00DC7E6D" w:rsidRPr="004B3F1C" w:rsidRDefault="00DC7E6D" w:rsidP="00203A38">
      <w:pPr>
        <w:ind w:firstLine="567"/>
        <w:jc w:val="both"/>
        <w:rPr>
          <w:sz w:val="24"/>
          <w:szCs w:val="24"/>
          <w:lang w:val="uk-UA"/>
        </w:rPr>
      </w:pPr>
      <w:r w:rsidRPr="004B3F1C">
        <w:rPr>
          <w:sz w:val="24"/>
          <w:szCs w:val="24"/>
          <w:lang w:val="uk-UA"/>
        </w:rPr>
        <w:t xml:space="preserve">3. Відповідальність за виконання рішення покласти на заступника міського голови </w:t>
      </w:r>
      <w:proofErr w:type="spellStart"/>
      <w:r w:rsidRPr="004B3F1C">
        <w:rPr>
          <w:sz w:val="24"/>
          <w:szCs w:val="24"/>
          <w:lang w:val="uk-UA"/>
        </w:rPr>
        <w:t>М.Ваврищука</w:t>
      </w:r>
      <w:proofErr w:type="spellEnd"/>
      <w:r w:rsidRPr="004B3F1C">
        <w:rPr>
          <w:sz w:val="24"/>
          <w:szCs w:val="24"/>
          <w:lang w:val="uk-UA"/>
        </w:rPr>
        <w:t xml:space="preserve"> та </w:t>
      </w:r>
      <w:bookmarkStart w:id="0" w:name="bookmark8"/>
      <w:bookmarkEnd w:id="0"/>
      <w:r w:rsidRPr="004B3F1C">
        <w:rPr>
          <w:sz w:val="24"/>
          <w:szCs w:val="24"/>
          <w:lang w:val="uk-UA"/>
        </w:rPr>
        <w:t>Хмельницьке комунальне підприємство «Електротранс».</w:t>
      </w:r>
    </w:p>
    <w:p w14:paraId="62EAAB0E" w14:textId="77777777" w:rsidR="00DC7E6D" w:rsidRPr="004B3F1C" w:rsidRDefault="00DC7E6D" w:rsidP="00203A38">
      <w:pPr>
        <w:ind w:firstLine="567"/>
        <w:jc w:val="both"/>
        <w:rPr>
          <w:sz w:val="24"/>
          <w:szCs w:val="24"/>
          <w:lang w:val="uk-UA"/>
        </w:rPr>
      </w:pPr>
      <w:r w:rsidRPr="004B3F1C">
        <w:rPr>
          <w:sz w:val="24"/>
          <w:szCs w:val="24"/>
          <w:lang w:val="uk-UA"/>
        </w:rPr>
        <w:t>4.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14:paraId="5FB12C73" w14:textId="77777777" w:rsidR="00DC7E6D" w:rsidRPr="004B3F1C" w:rsidRDefault="00DC7E6D" w:rsidP="00203A38">
      <w:pPr>
        <w:tabs>
          <w:tab w:val="left" w:pos="993"/>
        </w:tabs>
        <w:jc w:val="both"/>
        <w:rPr>
          <w:sz w:val="24"/>
          <w:szCs w:val="24"/>
          <w:lang w:val="uk-UA"/>
        </w:rPr>
      </w:pPr>
    </w:p>
    <w:p w14:paraId="2B0314FD" w14:textId="77777777" w:rsidR="004B3F1C" w:rsidRPr="004B3F1C" w:rsidRDefault="004B3F1C" w:rsidP="00203A38">
      <w:pPr>
        <w:tabs>
          <w:tab w:val="left" w:pos="993"/>
        </w:tabs>
        <w:jc w:val="both"/>
        <w:rPr>
          <w:sz w:val="24"/>
          <w:szCs w:val="24"/>
          <w:lang w:val="uk-UA"/>
        </w:rPr>
      </w:pPr>
    </w:p>
    <w:p w14:paraId="30490640" w14:textId="77777777" w:rsidR="00DC7E6D" w:rsidRPr="004B3F1C" w:rsidRDefault="00DC7E6D" w:rsidP="00203A38">
      <w:pPr>
        <w:pStyle w:val="210"/>
        <w:tabs>
          <w:tab w:val="clear" w:pos="7605"/>
          <w:tab w:val="left" w:pos="709"/>
        </w:tabs>
        <w:ind w:right="0"/>
        <w:jc w:val="both"/>
        <w:rPr>
          <w:lang w:val="uk-UA"/>
        </w:rPr>
      </w:pPr>
    </w:p>
    <w:p w14:paraId="6AEC9883" w14:textId="2C0F33C1" w:rsidR="00DC7E6D" w:rsidRPr="004B3F1C" w:rsidRDefault="00DC7E6D" w:rsidP="00116FE3">
      <w:pPr>
        <w:pStyle w:val="220"/>
        <w:spacing w:after="0" w:line="240" w:lineRule="auto"/>
        <w:ind w:right="-1"/>
        <w:rPr>
          <w:lang w:val="uk-UA"/>
        </w:rPr>
      </w:pPr>
      <w:r w:rsidRPr="004B3F1C">
        <w:rPr>
          <w:sz w:val="24"/>
          <w:szCs w:val="24"/>
          <w:lang w:val="uk-UA"/>
        </w:rPr>
        <w:t>Міський голова</w:t>
      </w:r>
      <w:r w:rsidRPr="004B3F1C">
        <w:rPr>
          <w:sz w:val="24"/>
          <w:szCs w:val="24"/>
          <w:lang w:val="uk-UA"/>
        </w:rPr>
        <w:tab/>
      </w:r>
      <w:r w:rsidRPr="004B3F1C">
        <w:rPr>
          <w:sz w:val="24"/>
          <w:szCs w:val="24"/>
          <w:lang w:val="uk-UA"/>
        </w:rPr>
        <w:tab/>
      </w:r>
      <w:r w:rsidRPr="004B3F1C">
        <w:rPr>
          <w:sz w:val="24"/>
          <w:szCs w:val="24"/>
          <w:lang w:val="uk-UA"/>
        </w:rPr>
        <w:tab/>
      </w:r>
      <w:r w:rsidRPr="004B3F1C">
        <w:rPr>
          <w:sz w:val="24"/>
          <w:szCs w:val="24"/>
          <w:lang w:val="uk-UA"/>
        </w:rPr>
        <w:tab/>
      </w:r>
      <w:r w:rsidRPr="004B3F1C">
        <w:rPr>
          <w:sz w:val="24"/>
          <w:szCs w:val="24"/>
          <w:lang w:val="uk-UA"/>
        </w:rPr>
        <w:tab/>
      </w:r>
      <w:r w:rsidRPr="004B3F1C">
        <w:rPr>
          <w:sz w:val="24"/>
          <w:szCs w:val="24"/>
          <w:lang w:val="uk-UA"/>
        </w:rPr>
        <w:tab/>
      </w:r>
      <w:r w:rsidRPr="004B3F1C">
        <w:rPr>
          <w:sz w:val="24"/>
          <w:szCs w:val="24"/>
          <w:lang w:val="uk-UA"/>
        </w:rPr>
        <w:tab/>
        <w:t>Олександр СИМЧИШИН</w:t>
      </w:r>
    </w:p>
    <w:sectPr w:rsidR="00DC7E6D" w:rsidRPr="004B3F1C" w:rsidSect="00116FE3">
      <w:pgSz w:w="11906" w:h="16838"/>
      <w:pgMar w:top="690" w:right="849" w:bottom="1138" w:left="1418" w:header="708" w:footer="708"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20"/>
        </w:tabs>
        <w:ind w:left="1080" w:hanging="360"/>
      </w:pPr>
      <w:rPr>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lang w:val="en-US"/>
      </w:rPr>
    </w:lvl>
    <w:lvl w:ilvl="1">
      <w:start w:val="2"/>
      <w:numFmt w:val="decimal"/>
      <w:lvlText w:val="%2)"/>
      <w:lvlJc w:val="left"/>
      <w:pPr>
        <w:tabs>
          <w:tab w:val="num" w:pos="1080"/>
        </w:tabs>
        <w:ind w:left="1080" w:hanging="360"/>
      </w:pPr>
      <w:rPr>
        <w:sz w:val="28"/>
        <w:szCs w:val="28"/>
        <w:lang w:val="uk-U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7"/>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873275335">
    <w:abstractNumId w:val="0"/>
  </w:num>
  <w:num w:numId="2" w16cid:durableId="1057126176">
    <w:abstractNumId w:val="1"/>
  </w:num>
  <w:num w:numId="3" w16cid:durableId="1276794171">
    <w:abstractNumId w:val="2"/>
  </w:num>
  <w:num w:numId="4" w16cid:durableId="31542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37"/>
    <w:rsid w:val="00116FE3"/>
    <w:rsid w:val="00203A38"/>
    <w:rsid w:val="004B3F1C"/>
    <w:rsid w:val="00723037"/>
    <w:rsid w:val="00924491"/>
    <w:rsid w:val="00DC7E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BD55B0A"/>
  <w15:chartTrackingRefBased/>
  <w15:docId w15:val="{330F4626-C1BB-464F-9DF3-8E4F74EB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2"/>
      <w:lang w:val="ru-RU" w:eastAsia="ar-SA"/>
    </w:rPr>
  </w:style>
  <w:style w:type="paragraph" w:styleId="1">
    <w:name w:val="heading 1"/>
    <w:basedOn w:val="a"/>
    <w:next w:val="a0"/>
    <w:qFormat/>
    <w:pPr>
      <w:keepNext/>
      <w:numPr>
        <w:numId w:val="1"/>
      </w:numPr>
      <w:spacing w:before="100" w:after="100"/>
      <w:jc w:val="center"/>
      <w:outlineLvl w:val="0"/>
    </w:pPr>
    <w:rPr>
      <w:b/>
      <w:bCs/>
      <w:kern w:val="1"/>
      <w:sz w:val="48"/>
      <w:szCs w:val="48"/>
    </w:rPr>
  </w:style>
  <w:style w:type="paragraph" w:styleId="2">
    <w:name w:val="heading 2"/>
    <w:basedOn w:val="a"/>
    <w:next w:val="a0"/>
    <w:qFormat/>
    <w:pPr>
      <w:keepNext/>
      <w:numPr>
        <w:ilvl w:val="1"/>
        <w:numId w:val="1"/>
      </w:numPr>
      <w:spacing w:before="100" w:after="62"/>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lang w:val="ru-RU"/>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lang w:val="en-US"/>
    </w:rPr>
  </w:style>
  <w:style w:type="character" w:customStyle="1" w:styleId="WW8Num3z1">
    <w:name w:val="WW8Num3z1"/>
    <w:rPr>
      <w:sz w:val="28"/>
      <w:szCs w:val="28"/>
      <w:lang w:val="uk-UA"/>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bCs w:val="0"/>
      <w:lang w:val="uk-UA"/>
    </w:rPr>
  </w:style>
  <w:style w:type="character" w:customStyle="1" w:styleId="WW8Num5z1">
    <w:name w:val="WW8Num5z1"/>
    <w:rPr>
      <w:rFonts w:ascii="Times New Roman" w:eastAsia="Times New Roman" w:hAnsi="Times New Roman" w:cs="Times New Roman"/>
      <w:sz w:val="24"/>
      <w:szCs w:val="24"/>
      <w:lang w:val="uk-UA"/>
    </w:rPr>
  </w:style>
  <w:style w:type="character" w:customStyle="1" w:styleId="WW8Num6z0">
    <w:name w:val="WW8Num6z0"/>
    <w:rPr>
      <w:rFonts w:hint="default"/>
    </w:rPr>
  </w:style>
  <w:style w:type="character" w:customStyle="1" w:styleId="WW8Num7z0">
    <w:name w:val="WW8Num7z0"/>
    <w:rPr>
      <w:rFonts w:ascii="Symbol" w:hAnsi="Symbol" w:cs="OpenSymbol"/>
    </w:rPr>
  </w:style>
  <w:style w:type="character" w:customStyle="1" w:styleId="a4">
    <w:name w:val="Основной шрифт абзаца"/>
  </w:style>
  <w:style w:type="character" w:customStyle="1" w:styleId="20">
    <w:name w:val="Основной шрифт абзаца2"/>
  </w:style>
  <w:style w:type="character" w:customStyle="1" w:styleId="10">
    <w:name w:val="Основной шрифт абзаца1"/>
  </w:style>
  <w:style w:type="character" w:styleId="a5">
    <w:name w:val="Hyperlink"/>
    <w:rPr>
      <w:color w:val="0000FF"/>
      <w:u w:val="single"/>
    </w:rPr>
  </w:style>
  <w:style w:type="character" w:customStyle="1" w:styleId="a6">
    <w:name w:val=" Знак Знак"/>
    <w:rPr>
      <w:rFonts w:ascii="Segoe UI" w:hAnsi="Segoe UI" w:cs="Segoe UI"/>
      <w:sz w:val="18"/>
      <w:szCs w:val="18"/>
      <w:lang w:val="ru-RU"/>
    </w:rPr>
  </w:style>
  <w:style w:type="character" w:styleId="a7">
    <w:name w:val="Emphasis"/>
    <w:qFormat/>
    <w:rPr>
      <w:i/>
      <w:iCs/>
    </w:rPr>
  </w:style>
  <w:style w:type="character" w:customStyle="1" w:styleId="a8">
    <w:name w:val="Символ нумерации"/>
  </w:style>
  <w:style w:type="character" w:styleId="a9">
    <w:name w:val="Strong"/>
    <w:qFormat/>
    <w:rPr>
      <w:b/>
      <w:bCs/>
    </w:rPr>
  </w:style>
  <w:style w:type="character" w:customStyle="1" w:styleId="aa">
    <w:name w:val="Маркеры списка"/>
    <w:rPr>
      <w:rFonts w:ascii="OpenSymbol" w:eastAsia="OpenSymbol" w:hAnsi="OpenSymbol" w:cs="OpenSymbol"/>
    </w:rPr>
  </w:style>
  <w:style w:type="paragraph" w:customStyle="1" w:styleId="ab">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widowControl w:val="0"/>
      <w:autoSpaceDE w:val="0"/>
    </w:pPr>
    <w:rPr>
      <w:sz w:val="26"/>
      <w:szCs w:val="26"/>
    </w:rPr>
  </w:style>
  <w:style w:type="paragraph" w:styleId="ac">
    <w:name w:val="List"/>
    <w:basedOn w:val="a0"/>
    <w:rPr>
      <w:rFonts w:cs="Mangal"/>
    </w:rPr>
  </w:style>
  <w:style w:type="paragraph" w:customStyle="1" w:styleId="ad">
    <w:name w:val="Название"/>
    <w:basedOn w:val="a"/>
    <w:pPr>
      <w:suppressLineNumbers/>
      <w:spacing w:before="120" w:after="120"/>
    </w:pPr>
    <w:rPr>
      <w:rFonts w:cs="Mangal"/>
      <w:i/>
      <w:iCs/>
      <w:sz w:val="24"/>
      <w:szCs w:val="24"/>
    </w:rPr>
  </w:style>
  <w:style w:type="paragraph" w:customStyle="1" w:styleId="ae">
    <w:name w:val="Указатель"/>
    <w:basedOn w:val="a"/>
    <w:pPr>
      <w:suppressLineNumbers/>
    </w:pPr>
    <w:rPr>
      <w:rFonts w:cs="Mangal"/>
    </w:rPr>
  </w:style>
  <w:style w:type="paragraph" w:customStyle="1" w:styleId="21">
    <w:name w:val="Заголовок2"/>
    <w:basedOn w:val="a"/>
    <w:next w:val="a0"/>
    <w:pPr>
      <w:keepNext/>
      <w:spacing w:before="240" w:after="120"/>
    </w:pPr>
    <w:rPr>
      <w:rFonts w:ascii="Arial" w:eastAsia="Microsoft YaHei" w:hAnsi="Arial" w:cs="Mangal"/>
      <w:sz w:val="28"/>
      <w:szCs w:val="28"/>
    </w:rPr>
  </w:style>
  <w:style w:type="paragraph" w:customStyle="1" w:styleId="22">
    <w:name w:val="Указатель2"/>
    <w:basedOn w:val="a"/>
    <w:pPr>
      <w:suppressLineNumbers/>
    </w:pPr>
    <w:rPr>
      <w:rFonts w:cs="Mangal"/>
    </w:rPr>
  </w:style>
  <w:style w:type="paragraph" w:customStyle="1" w:styleId="11">
    <w:name w:val="Заголовок1"/>
    <w:basedOn w:val="a"/>
    <w:next w:val="a0"/>
    <w:pPr>
      <w:keepNext/>
      <w:spacing w:before="240" w:after="120"/>
    </w:pPr>
    <w:rPr>
      <w:rFonts w:ascii="Arial" w:eastAsia="Microsoft YaHei" w:hAnsi="Arial" w:cs="Mangal"/>
      <w:sz w:val="28"/>
      <w:szCs w:val="28"/>
    </w:rPr>
  </w:style>
  <w:style w:type="paragraph" w:customStyle="1" w:styleId="12">
    <w:name w:val="Указатель1"/>
    <w:basedOn w:val="a"/>
    <w:pPr>
      <w:suppressLineNumbers/>
    </w:pPr>
    <w:rPr>
      <w:rFonts w:cs="Mangal"/>
    </w:rPr>
  </w:style>
  <w:style w:type="paragraph" w:customStyle="1" w:styleId="af">
    <w:name w:val="Обычный (веб)"/>
    <w:basedOn w:val="a"/>
    <w:pPr>
      <w:spacing w:before="100" w:after="119"/>
    </w:pPr>
    <w:rPr>
      <w:sz w:val="24"/>
      <w:szCs w:val="24"/>
    </w:rPr>
  </w:style>
  <w:style w:type="paragraph" w:customStyle="1" w:styleId="210">
    <w:name w:val="Основной текст 21"/>
    <w:basedOn w:val="a"/>
    <w:pPr>
      <w:tabs>
        <w:tab w:val="left" w:pos="7605"/>
      </w:tabs>
      <w:ind w:right="5040"/>
    </w:pPr>
    <w:rPr>
      <w:sz w:val="24"/>
      <w:szCs w:val="24"/>
    </w:rPr>
  </w:style>
  <w:style w:type="paragraph" w:customStyle="1" w:styleId="af0">
    <w:name w:val="Текст выноски"/>
    <w:basedOn w:val="a"/>
    <w:rPr>
      <w:rFonts w:ascii="Segoe UI" w:hAnsi="Segoe UI" w:cs="Segoe UI"/>
      <w:sz w:val="18"/>
      <w:szCs w:val="18"/>
    </w:rPr>
  </w:style>
  <w:style w:type="paragraph" w:customStyle="1" w:styleId="rteright">
    <w:name w:val="rteright"/>
    <w:basedOn w:val="a"/>
    <w:pPr>
      <w:spacing w:before="100" w:after="100"/>
    </w:pPr>
    <w:rPr>
      <w:sz w:val="24"/>
      <w:szCs w:val="24"/>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220">
    <w:name w:val="Основной текст 22"/>
    <w:basedOn w:val="a"/>
    <w:pPr>
      <w:spacing w:after="120" w:line="480" w:lineRule="auto"/>
    </w:pPr>
  </w:style>
  <w:style w:type="paragraph" w:customStyle="1" w:styleId="211">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styleId="af3">
    <w:name w:val="Body Text Indent"/>
    <w:basedOn w:val="a"/>
    <w:pPr>
      <w:ind w:left="426" w:hanging="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566</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Олександр Шарлай</cp:lastModifiedBy>
  <cp:revision>2</cp:revision>
  <cp:lastPrinted>2025-01-10T07:27:00Z</cp:lastPrinted>
  <dcterms:created xsi:type="dcterms:W3CDTF">2025-05-29T15:58:00Z</dcterms:created>
  <dcterms:modified xsi:type="dcterms:W3CDTF">2025-05-29T15:58:00Z</dcterms:modified>
</cp:coreProperties>
</file>