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C5E8" w14:textId="77777777" w:rsidR="00B2111E" w:rsidRPr="00753F60" w:rsidRDefault="00B2111E" w:rsidP="00B2111E">
      <w:pPr>
        <w:suppressAutoHyphens w:val="0"/>
        <w:overflowPunct/>
        <w:autoSpaceDE/>
        <w:autoSpaceDN/>
        <w:jc w:val="center"/>
        <w:textAlignment w:val="auto"/>
        <w:rPr>
          <w:rFonts w:ascii="Times New Roman" w:hAnsi="Times New Roman"/>
          <w:color w:val="000000"/>
          <w:kern w:val="2"/>
          <w:sz w:val="24"/>
          <w:szCs w:val="20"/>
          <w:lang w:eastAsia="ar-SA"/>
        </w:rPr>
      </w:pPr>
      <w:r w:rsidRPr="00753F60">
        <w:rPr>
          <w:rFonts w:ascii="Times New Roman" w:hAnsi="Times New Roman"/>
          <w:color w:val="000000"/>
          <w:kern w:val="0"/>
          <w:sz w:val="24"/>
          <w:szCs w:val="20"/>
        </w:rPr>
        <w:drawing>
          <wp:inline distT="0" distB="0" distL="0" distR="0" wp14:anchorId="7511C143" wp14:editId="453021C6">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73C4E4A" w14:textId="77777777" w:rsidR="00B2111E" w:rsidRPr="00753F60" w:rsidRDefault="00B2111E" w:rsidP="00B2111E">
      <w:pPr>
        <w:suppressAutoHyphens w:val="0"/>
        <w:overflowPunct/>
        <w:autoSpaceDE/>
        <w:autoSpaceDN/>
        <w:jc w:val="center"/>
        <w:textAlignment w:val="auto"/>
        <w:rPr>
          <w:rFonts w:ascii="Times New Roman" w:hAnsi="Times New Roman"/>
          <w:color w:val="000000"/>
          <w:kern w:val="0"/>
          <w:sz w:val="30"/>
          <w:szCs w:val="30"/>
          <w:lang w:eastAsia="ar-SA"/>
        </w:rPr>
      </w:pPr>
      <w:r w:rsidRPr="00753F60">
        <w:rPr>
          <w:rFonts w:ascii="Times New Roman" w:hAnsi="Times New Roman"/>
          <w:b/>
          <w:bCs/>
          <w:color w:val="000000"/>
          <w:kern w:val="0"/>
          <w:sz w:val="30"/>
          <w:szCs w:val="30"/>
          <w:lang w:eastAsia="ar-SA"/>
        </w:rPr>
        <w:t>ХМЕЛЬНИЦЬКА МІСЬКА РАДА</w:t>
      </w:r>
    </w:p>
    <w:p w14:paraId="5F945422" w14:textId="77777777" w:rsidR="00B2111E" w:rsidRPr="00753F60" w:rsidRDefault="00B2111E" w:rsidP="00B2111E">
      <w:pPr>
        <w:suppressAutoHyphens w:val="0"/>
        <w:overflowPunct/>
        <w:autoSpaceDE/>
        <w:autoSpaceDN/>
        <w:jc w:val="center"/>
        <w:textAlignment w:val="auto"/>
        <w:rPr>
          <w:rFonts w:ascii="Times New Roman" w:hAnsi="Times New Roman"/>
          <w:b/>
          <w:color w:val="000000"/>
          <w:kern w:val="0"/>
          <w:sz w:val="36"/>
          <w:szCs w:val="30"/>
          <w:lang w:eastAsia="ar-SA"/>
        </w:rPr>
      </w:pPr>
      <w:r w:rsidRPr="00753F60">
        <w:rPr>
          <w:rFonts w:ascii="Times New Roman" w:hAnsi="Times New Roman"/>
          <w:kern w:val="0"/>
          <w:sz w:val="24"/>
          <w:szCs w:val="20"/>
          <w:lang w:eastAsia="ru-RU"/>
        </w:rPr>
        <mc:AlternateContent>
          <mc:Choice Requires="wps">
            <w:drawing>
              <wp:anchor distT="0" distB="0" distL="114300" distR="114300" simplePos="0" relativeHeight="251659264" behindDoc="0" locked="0" layoutInCell="1" allowOverlap="1" wp14:anchorId="628C7B46" wp14:editId="42621E2C">
                <wp:simplePos x="0" y="0"/>
                <wp:positionH relativeFrom="column">
                  <wp:posOffset>1318895</wp:posOffset>
                </wp:positionH>
                <wp:positionV relativeFrom="paragraph">
                  <wp:posOffset>224155</wp:posOffset>
                </wp:positionV>
                <wp:extent cx="3409950" cy="342900"/>
                <wp:effectExtent l="0" t="0" r="0" b="0"/>
                <wp:wrapNone/>
                <wp:docPr id="1460085227"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6C40E9F" w14:textId="77777777" w:rsidR="00B2111E" w:rsidRPr="00B2111E" w:rsidRDefault="00B2111E" w:rsidP="00B2111E">
                            <w:pPr>
                              <w:jc w:val="center"/>
                              <w:rPr>
                                <w:rFonts w:ascii="Times New Roman" w:hAnsi="Times New Roman"/>
                                <w:b/>
                                <w:bCs/>
                                <w:sz w:val="24"/>
                                <w:szCs w:val="24"/>
                              </w:rPr>
                            </w:pPr>
                            <w:r w:rsidRPr="00B2111E">
                              <w:rPr>
                                <w:rFonts w:ascii="Times New Roman" w:hAnsi="Times New Roman"/>
                                <w:b/>
                                <w:bCs/>
                                <w:sz w:val="24"/>
                                <w:szCs w:val="24"/>
                              </w:rPr>
                              <w:t>п’ятдесят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7B46"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6C40E9F" w14:textId="77777777" w:rsidR="00B2111E" w:rsidRPr="00B2111E" w:rsidRDefault="00B2111E" w:rsidP="00B2111E">
                      <w:pPr>
                        <w:jc w:val="center"/>
                        <w:rPr>
                          <w:rFonts w:ascii="Times New Roman" w:hAnsi="Times New Roman"/>
                          <w:b/>
                          <w:bCs/>
                          <w:sz w:val="24"/>
                          <w:szCs w:val="24"/>
                        </w:rPr>
                      </w:pPr>
                      <w:r w:rsidRPr="00B2111E">
                        <w:rPr>
                          <w:rFonts w:ascii="Times New Roman" w:hAnsi="Times New Roman"/>
                          <w:b/>
                          <w:bCs/>
                          <w:sz w:val="24"/>
                          <w:szCs w:val="24"/>
                        </w:rPr>
                        <w:t>п’ятдесят третьої сесії</w:t>
                      </w:r>
                    </w:p>
                  </w:txbxContent>
                </v:textbox>
              </v:rect>
            </w:pict>
          </mc:Fallback>
        </mc:AlternateContent>
      </w:r>
      <w:r w:rsidRPr="00753F60">
        <w:rPr>
          <w:rFonts w:ascii="Times New Roman" w:hAnsi="Times New Roman"/>
          <w:b/>
          <w:color w:val="000000"/>
          <w:kern w:val="0"/>
          <w:sz w:val="36"/>
          <w:szCs w:val="30"/>
          <w:lang w:eastAsia="ar-SA"/>
        </w:rPr>
        <w:t>РІШЕННЯ</w:t>
      </w:r>
    </w:p>
    <w:p w14:paraId="586C81E1" w14:textId="77777777" w:rsidR="00B2111E" w:rsidRPr="00753F60" w:rsidRDefault="00B2111E" w:rsidP="00B2111E">
      <w:pPr>
        <w:suppressAutoHyphens w:val="0"/>
        <w:overflowPunct/>
        <w:autoSpaceDE/>
        <w:autoSpaceDN/>
        <w:jc w:val="center"/>
        <w:textAlignment w:val="auto"/>
        <w:rPr>
          <w:rFonts w:ascii="Times New Roman" w:hAnsi="Times New Roman"/>
          <w:b/>
          <w:bCs/>
          <w:color w:val="000000"/>
          <w:kern w:val="0"/>
          <w:sz w:val="36"/>
          <w:szCs w:val="30"/>
          <w:lang w:eastAsia="ar-SA"/>
        </w:rPr>
      </w:pPr>
      <w:r w:rsidRPr="00753F60">
        <w:rPr>
          <w:rFonts w:ascii="Times New Roman" w:hAnsi="Times New Roman"/>
          <w:b/>
          <w:color w:val="000000"/>
          <w:kern w:val="0"/>
          <w:sz w:val="36"/>
          <w:szCs w:val="30"/>
          <w:lang w:eastAsia="ar-SA"/>
        </w:rPr>
        <w:t>______________________________</w:t>
      </w:r>
    </w:p>
    <w:p w14:paraId="55BF734C" w14:textId="77777777" w:rsidR="00B2111E" w:rsidRPr="00753F60" w:rsidRDefault="00B2111E" w:rsidP="00B2111E">
      <w:pPr>
        <w:suppressAutoHyphens w:val="0"/>
        <w:overflowPunct/>
        <w:autoSpaceDE/>
        <w:autoSpaceDN/>
        <w:textAlignment w:val="auto"/>
        <w:rPr>
          <w:rFonts w:ascii="Times New Roman" w:hAnsi="Times New Roman"/>
          <w:color w:val="000000"/>
          <w:kern w:val="0"/>
          <w:sz w:val="24"/>
          <w:szCs w:val="24"/>
          <w:lang w:eastAsia="ar-SA"/>
        </w:rPr>
      </w:pPr>
      <w:r w:rsidRPr="00753F60">
        <w:rPr>
          <w:rFonts w:ascii="Times New Roman" w:hAnsi="Times New Roman"/>
          <w:kern w:val="0"/>
          <w:sz w:val="24"/>
          <w:szCs w:val="20"/>
          <w:lang w:eastAsia="ru-RU"/>
        </w:rPr>
        <mc:AlternateContent>
          <mc:Choice Requires="wps">
            <w:drawing>
              <wp:anchor distT="0" distB="0" distL="114300" distR="114300" simplePos="0" relativeHeight="251660288" behindDoc="0" locked="0" layoutInCell="1" allowOverlap="1" wp14:anchorId="492C4D7C" wp14:editId="43A55D2C">
                <wp:simplePos x="0" y="0"/>
                <wp:positionH relativeFrom="column">
                  <wp:posOffset>242570</wp:posOffset>
                </wp:positionH>
                <wp:positionV relativeFrom="paragraph">
                  <wp:posOffset>36195</wp:posOffset>
                </wp:positionV>
                <wp:extent cx="1619250" cy="276225"/>
                <wp:effectExtent l="0" t="0" r="0" b="0"/>
                <wp:wrapNone/>
                <wp:docPr id="1783701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A71DB82" w14:textId="77777777" w:rsidR="00B2111E" w:rsidRPr="00B2111E" w:rsidRDefault="00B2111E" w:rsidP="00B2111E">
                            <w:pPr>
                              <w:rPr>
                                <w:rFonts w:ascii="Times New Roman" w:hAnsi="Times New Roman"/>
                                <w:sz w:val="24"/>
                                <w:szCs w:val="24"/>
                              </w:rPr>
                            </w:pPr>
                            <w:r w:rsidRPr="00B2111E">
                              <w:rPr>
                                <w:rFonts w:ascii="Times New Roman" w:hAnsi="Times New Roman"/>
                                <w:sz w:val="24"/>
                                <w:szCs w:val="24"/>
                              </w:rPr>
                              <w:t>21.05.2025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C4D7C"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A71DB82" w14:textId="77777777" w:rsidR="00B2111E" w:rsidRPr="00B2111E" w:rsidRDefault="00B2111E" w:rsidP="00B2111E">
                      <w:pPr>
                        <w:rPr>
                          <w:rFonts w:ascii="Times New Roman" w:hAnsi="Times New Roman"/>
                          <w:sz w:val="24"/>
                          <w:szCs w:val="24"/>
                        </w:rPr>
                      </w:pPr>
                      <w:r w:rsidRPr="00B2111E">
                        <w:rPr>
                          <w:rFonts w:ascii="Times New Roman" w:hAnsi="Times New Roman"/>
                          <w:sz w:val="24"/>
                          <w:szCs w:val="24"/>
                        </w:rPr>
                        <w:t>21.05.2025</w:t>
                      </w:r>
                    </w:p>
                  </w:txbxContent>
                </v:textbox>
              </v:rect>
            </w:pict>
          </mc:Fallback>
        </mc:AlternateContent>
      </w:r>
      <w:r w:rsidRPr="00753F60">
        <w:rPr>
          <w:rFonts w:ascii="Times New Roman" w:hAnsi="Times New Roman"/>
          <w:kern w:val="0"/>
          <w:sz w:val="24"/>
          <w:szCs w:val="20"/>
          <w:lang w:eastAsia="ru-RU"/>
        </w:rPr>
        <mc:AlternateContent>
          <mc:Choice Requires="wps">
            <w:drawing>
              <wp:anchor distT="0" distB="0" distL="114300" distR="114300" simplePos="0" relativeHeight="251661312" behindDoc="0" locked="0" layoutInCell="1" allowOverlap="1" wp14:anchorId="39F433A2" wp14:editId="686D8EBD">
                <wp:simplePos x="0" y="0"/>
                <wp:positionH relativeFrom="column">
                  <wp:posOffset>2491740</wp:posOffset>
                </wp:positionH>
                <wp:positionV relativeFrom="paragraph">
                  <wp:posOffset>41275</wp:posOffset>
                </wp:positionV>
                <wp:extent cx="514350" cy="276225"/>
                <wp:effectExtent l="0" t="0" r="0" b="0"/>
                <wp:wrapNone/>
                <wp:docPr id="70951824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CFEB35D" w14:textId="51B33118" w:rsidR="00B2111E" w:rsidRPr="00B2111E" w:rsidRDefault="00B2111E" w:rsidP="00B2111E">
                            <w:pPr>
                              <w:rPr>
                                <w:rFonts w:ascii="Times New Roman" w:hAnsi="Times New Roman"/>
                                <w:sz w:val="24"/>
                                <w:szCs w:val="24"/>
                              </w:rPr>
                            </w:pPr>
                            <w:r>
                              <w:rPr>
                                <w:rFonts w:ascii="Times New Roman" w:hAnsi="Times New Roman"/>
                                <w:sz w:val="24"/>
                                <w:szCs w:val="24"/>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433A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CFEB35D" w14:textId="51B33118" w:rsidR="00B2111E" w:rsidRPr="00B2111E" w:rsidRDefault="00B2111E" w:rsidP="00B2111E">
                      <w:pPr>
                        <w:rPr>
                          <w:rFonts w:ascii="Times New Roman" w:hAnsi="Times New Roman"/>
                          <w:sz w:val="24"/>
                          <w:szCs w:val="24"/>
                        </w:rPr>
                      </w:pPr>
                      <w:r>
                        <w:rPr>
                          <w:rFonts w:ascii="Times New Roman" w:hAnsi="Times New Roman"/>
                          <w:sz w:val="24"/>
                          <w:szCs w:val="24"/>
                        </w:rPr>
                        <w:t>33</w:t>
                      </w:r>
                    </w:p>
                  </w:txbxContent>
                </v:textbox>
              </v:rect>
            </w:pict>
          </mc:Fallback>
        </mc:AlternateContent>
      </w:r>
    </w:p>
    <w:p w14:paraId="2CB70D4B" w14:textId="77777777" w:rsidR="00B2111E" w:rsidRPr="00753F60" w:rsidRDefault="00B2111E" w:rsidP="00B2111E">
      <w:pPr>
        <w:suppressAutoHyphens w:val="0"/>
        <w:overflowPunct/>
        <w:autoSpaceDE/>
        <w:autoSpaceDN/>
        <w:textAlignment w:val="auto"/>
        <w:rPr>
          <w:rFonts w:ascii="Times New Roman" w:hAnsi="Times New Roman"/>
          <w:color w:val="000000"/>
          <w:kern w:val="0"/>
          <w:sz w:val="24"/>
          <w:szCs w:val="24"/>
          <w:lang w:eastAsia="ar-SA"/>
        </w:rPr>
      </w:pPr>
      <w:r w:rsidRPr="00753F60">
        <w:rPr>
          <w:rFonts w:ascii="Times New Roman" w:hAnsi="Times New Roman"/>
          <w:color w:val="000000"/>
          <w:kern w:val="0"/>
          <w:sz w:val="24"/>
          <w:szCs w:val="24"/>
          <w:lang w:eastAsia="ar-SA"/>
        </w:rPr>
        <w:t>від __________________________ № __________</w:t>
      </w:r>
      <w:r w:rsidRPr="00753F60">
        <w:rPr>
          <w:rFonts w:ascii="Times New Roman" w:hAnsi="Times New Roman"/>
          <w:color w:val="000000"/>
          <w:kern w:val="0"/>
          <w:sz w:val="24"/>
          <w:szCs w:val="24"/>
          <w:lang w:eastAsia="ar-SA"/>
        </w:rPr>
        <w:tab/>
      </w:r>
      <w:r w:rsidRPr="00753F60">
        <w:rPr>
          <w:rFonts w:ascii="Times New Roman" w:hAnsi="Times New Roman"/>
          <w:color w:val="000000"/>
          <w:kern w:val="0"/>
          <w:sz w:val="24"/>
          <w:szCs w:val="24"/>
          <w:lang w:eastAsia="ar-SA"/>
        </w:rPr>
        <w:tab/>
      </w:r>
      <w:r w:rsidRPr="00753F60">
        <w:rPr>
          <w:rFonts w:ascii="Times New Roman" w:hAnsi="Times New Roman"/>
          <w:color w:val="000000"/>
          <w:kern w:val="0"/>
          <w:sz w:val="24"/>
          <w:szCs w:val="24"/>
          <w:lang w:eastAsia="ar-SA"/>
        </w:rPr>
        <w:tab/>
      </w:r>
      <w:r w:rsidRPr="00753F60">
        <w:rPr>
          <w:rFonts w:ascii="Times New Roman" w:hAnsi="Times New Roman"/>
          <w:color w:val="000000"/>
          <w:kern w:val="0"/>
          <w:sz w:val="24"/>
          <w:szCs w:val="24"/>
          <w:lang w:eastAsia="ar-SA"/>
        </w:rPr>
        <w:tab/>
        <w:t>м. Хмельницький</w:t>
      </w:r>
    </w:p>
    <w:p w14:paraId="61BAD90D" w14:textId="77777777" w:rsidR="00B2111E" w:rsidRPr="00753F60" w:rsidRDefault="00B2111E">
      <w:pPr>
        <w:ind w:right="5103"/>
        <w:jc w:val="both"/>
        <w:rPr>
          <w:rStyle w:val="a3"/>
          <w:rFonts w:ascii="Times New Roman" w:hAnsi="Times New Roman"/>
          <w:sz w:val="24"/>
          <w:szCs w:val="24"/>
        </w:rPr>
      </w:pPr>
    </w:p>
    <w:p w14:paraId="45D8D76B" w14:textId="735EFAE5" w:rsidR="00B2111E" w:rsidRPr="00753F60" w:rsidRDefault="005E609D" w:rsidP="00B2111E">
      <w:pPr>
        <w:ind w:right="5386"/>
        <w:jc w:val="both"/>
        <w:rPr>
          <w:rStyle w:val="a3"/>
          <w:rFonts w:ascii="Times New Roman" w:hAnsi="Times New Roman"/>
          <w:sz w:val="24"/>
          <w:szCs w:val="24"/>
        </w:rPr>
      </w:pPr>
      <w:r w:rsidRPr="00753F60">
        <w:rPr>
          <w:rStyle w:val="a3"/>
          <w:rFonts w:ascii="Times New Roman" w:hAnsi="Times New Roman"/>
          <w:sz w:val="24"/>
          <w:szCs w:val="24"/>
        </w:rPr>
        <w:t>Про зміну розміру статутного капіталу міського комунального підприємства «Хмельницькводоканал» та затвердження нової редакції статуту міського комунального підприємства «Хмельницькводоканал»</w:t>
      </w:r>
    </w:p>
    <w:p w14:paraId="1810BF8E" w14:textId="77777777" w:rsidR="00B2111E" w:rsidRPr="00753F60" w:rsidRDefault="00B2111E" w:rsidP="00B2111E">
      <w:pPr>
        <w:ind w:right="5386"/>
        <w:jc w:val="both"/>
        <w:rPr>
          <w:rStyle w:val="a3"/>
          <w:rFonts w:ascii="Times New Roman" w:hAnsi="Times New Roman"/>
          <w:sz w:val="24"/>
          <w:szCs w:val="24"/>
        </w:rPr>
      </w:pPr>
    </w:p>
    <w:p w14:paraId="4702E444" w14:textId="77777777" w:rsidR="00B2111E" w:rsidRPr="00753F60" w:rsidRDefault="00B2111E" w:rsidP="00B2111E">
      <w:pPr>
        <w:ind w:right="5386"/>
        <w:jc w:val="both"/>
        <w:rPr>
          <w:rStyle w:val="a3"/>
          <w:rFonts w:ascii="Times New Roman" w:hAnsi="Times New Roman"/>
          <w:sz w:val="24"/>
          <w:szCs w:val="24"/>
        </w:rPr>
      </w:pPr>
    </w:p>
    <w:p w14:paraId="2D89ECAB" w14:textId="26E4033F" w:rsidR="00B76108" w:rsidRPr="00753F60" w:rsidRDefault="005E609D" w:rsidP="00B2111E">
      <w:pPr>
        <w:ind w:right="1" w:firstLine="567"/>
        <w:jc w:val="both"/>
        <w:rPr>
          <w:rFonts w:ascii="Times New Roman" w:hAnsi="Times New Roman"/>
          <w:sz w:val="24"/>
          <w:szCs w:val="24"/>
        </w:rPr>
      </w:pPr>
      <w:r w:rsidRPr="00753F60">
        <w:rPr>
          <w:rStyle w:val="a3"/>
          <w:rFonts w:ascii="Times New Roman" w:hAnsi="Times New Roman"/>
          <w:sz w:val="24"/>
          <w:szCs w:val="24"/>
        </w:rPr>
        <w:t>Розглянувши пропозицію виконавчого комітету, враховуючи рішення тридцять п'ятої сесії Хмельницької міської ради від 11.12.2019 №12 «Про здійснення запозичень для фінансування інвестиційного проекту» та рішення сорок п'ятої сесії Хмельницької міської ради від 25.09.2020 №7 «Про затвердження договору про грант з НЕФКО для фінансування інвестиційного проекту», рішення сорок п'ятої  сесії Хмельницької міської ради  від 17.10.2024 №3 «Про внесення змін до бюджету Хмельницької міської територіальної громади на 2024 рік»,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1F492C12" w14:textId="77777777" w:rsidR="00B76108" w:rsidRPr="00753F60" w:rsidRDefault="00B76108">
      <w:pPr>
        <w:jc w:val="both"/>
        <w:rPr>
          <w:rFonts w:ascii="Times New Roman" w:hAnsi="Times New Roman"/>
          <w:sz w:val="24"/>
          <w:szCs w:val="24"/>
        </w:rPr>
      </w:pPr>
    </w:p>
    <w:p w14:paraId="552C811C" w14:textId="77777777" w:rsidR="00B76108" w:rsidRPr="00753F60" w:rsidRDefault="005E609D">
      <w:pPr>
        <w:jc w:val="both"/>
        <w:rPr>
          <w:rFonts w:ascii="Times New Roman" w:hAnsi="Times New Roman"/>
          <w:sz w:val="24"/>
          <w:szCs w:val="24"/>
        </w:rPr>
      </w:pPr>
      <w:r w:rsidRPr="00753F60">
        <w:rPr>
          <w:rStyle w:val="a3"/>
          <w:rFonts w:ascii="Times New Roman" w:hAnsi="Times New Roman"/>
          <w:sz w:val="24"/>
          <w:szCs w:val="24"/>
        </w:rPr>
        <w:t>ВИРІШИЛА:</w:t>
      </w:r>
    </w:p>
    <w:p w14:paraId="2761EF75" w14:textId="1204B432" w:rsidR="00B76108" w:rsidRPr="00753F60" w:rsidRDefault="00B76108">
      <w:pPr>
        <w:jc w:val="both"/>
        <w:rPr>
          <w:rFonts w:ascii="Times New Roman" w:hAnsi="Times New Roman"/>
          <w:sz w:val="24"/>
          <w:szCs w:val="24"/>
        </w:rPr>
      </w:pPr>
    </w:p>
    <w:p w14:paraId="732C1EA3" w14:textId="70229A79" w:rsidR="00B76108" w:rsidRPr="00753F60" w:rsidRDefault="005E609D">
      <w:pPr>
        <w:ind w:firstLine="567"/>
        <w:jc w:val="both"/>
        <w:rPr>
          <w:rFonts w:ascii="Times New Roman" w:hAnsi="Times New Roman"/>
          <w:sz w:val="24"/>
          <w:szCs w:val="24"/>
        </w:rPr>
      </w:pPr>
      <w:r w:rsidRPr="00753F60">
        <w:rPr>
          <w:rStyle w:val="a3"/>
          <w:rFonts w:ascii="Times New Roman" w:hAnsi="Times New Roman"/>
          <w:sz w:val="24"/>
          <w:szCs w:val="24"/>
        </w:rPr>
        <w:t>1. Зменшити розмір статутного капіталу міського комунального підприємства «Хмельницькводоканал» на суму 810 295,00 (вісімсот десять тисяч двісті дев'яносто п'ять гривень, 00 копійок).</w:t>
      </w:r>
    </w:p>
    <w:p w14:paraId="7EA049D3" w14:textId="7C69BC03" w:rsidR="00B76108" w:rsidRPr="00753F60" w:rsidRDefault="005E609D">
      <w:pPr>
        <w:ind w:firstLine="567"/>
        <w:jc w:val="both"/>
        <w:rPr>
          <w:rFonts w:ascii="Times New Roman" w:hAnsi="Times New Roman"/>
          <w:sz w:val="24"/>
          <w:szCs w:val="24"/>
        </w:rPr>
      </w:pPr>
      <w:r w:rsidRPr="00753F60">
        <w:rPr>
          <w:rStyle w:val="a3"/>
          <w:rFonts w:ascii="Times New Roman" w:hAnsi="Times New Roman"/>
          <w:sz w:val="24"/>
          <w:szCs w:val="24"/>
        </w:rPr>
        <w:t>2. Збільшити розмір статутного капіталу міського комунального підприємства «Хмельницькводоканал» на  суму 17 153 386,49 грн  (сімнадцять   мільйонів сто  п'ятдесят три тисячі  триста вісімдесят шість гривень, 49 копійок).</w:t>
      </w:r>
    </w:p>
    <w:p w14:paraId="663D122B" w14:textId="7F5EBA6B" w:rsidR="00B76108" w:rsidRPr="00753F60" w:rsidRDefault="005E609D">
      <w:pPr>
        <w:tabs>
          <w:tab w:val="left" w:pos="720"/>
        </w:tabs>
        <w:ind w:firstLine="567"/>
        <w:jc w:val="both"/>
        <w:rPr>
          <w:rFonts w:ascii="Times New Roman" w:hAnsi="Times New Roman"/>
          <w:sz w:val="24"/>
          <w:szCs w:val="24"/>
        </w:rPr>
      </w:pPr>
      <w:r w:rsidRPr="00753F60">
        <w:rPr>
          <w:rStyle w:val="a3"/>
          <w:rFonts w:ascii="Times New Roman" w:hAnsi="Times New Roman"/>
          <w:sz w:val="24"/>
          <w:szCs w:val="24"/>
        </w:rPr>
        <w:t>3. Затвердити нову редакцію статуту міського комунального підприємства «Хмельницькводоканал», який доручити підписати директору міського комунального підприємства «Хмельницькводоканал» О.Надольному.</w:t>
      </w:r>
    </w:p>
    <w:p w14:paraId="4FEEF8D3" w14:textId="77777777" w:rsidR="00B76108" w:rsidRPr="00753F60" w:rsidRDefault="005E609D">
      <w:pPr>
        <w:ind w:firstLine="567"/>
        <w:jc w:val="both"/>
        <w:rPr>
          <w:rFonts w:ascii="Times New Roman" w:hAnsi="Times New Roman"/>
          <w:sz w:val="24"/>
          <w:szCs w:val="24"/>
        </w:rPr>
      </w:pPr>
      <w:r w:rsidRPr="00753F60">
        <w:rPr>
          <w:rStyle w:val="a3"/>
          <w:rFonts w:ascii="Times New Roman" w:hAnsi="Times New Roman"/>
          <w:sz w:val="24"/>
          <w:szCs w:val="24"/>
        </w:rPr>
        <w:t>3. Відповідальність за виконання рішення покласти на заступника  міського голови - директора департаменту інфраструктури міста В.Новачка та міське комунальне підприємство «Хмельницькводоканал».</w:t>
      </w:r>
    </w:p>
    <w:p w14:paraId="1DCCA480" w14:textId="77777777" w:rsidR="00B76108" w:rsidRPr="00753F60" w:rsidRDefault="005E609D">
      <w:pPr>
        <w:ind w:firstLine="567"/>
        <w:jc w:val="both"/>
        <w:rPr>
          <w:rFonts w:ascii="Times New Roman" w:hAnsi="Times New Roman"/>
          <w:sz w:val="24"/>
          <w:szCs w:val="24"/>
        </w:rPr>
      </w:pPr>
      <w:r w:rsidRPr="00753F60">
        <w:rPr>
          <w:rStyle w:val="a3"/>
          <w:rFonts w:ascii="Times New Roman" w:hAnsi="Times New Roman"/>
          <w:sz w:val="24"/>
          <w:szCs w:val="24"/>
        </w:rPr>
        <w:t>4.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4ECF80EA" w14:textId="77777777" w:rsidR="00B76108" w:rsidRPr="00753F60" w:rsidRDefault="00B76108">
      <w:pPr>
        <w:jc w:val="both"/>
        <w:rPr>
          <w:rFonts w:ascii="Times New Roman" w:hAnsi="Times New Roman"/>
          <w:sz w:val="24"/>
          <w:szCs w:val="24"/>
        </w:rPr>
      </w:pPr>
    </w:p>
    <w:p w14:paraId="0991769D" w14:textId="77777777" w:rsidR="00B76108" w:rsidRPr="00753F60" w:rsidRDefault="00B76108">
      <w:pPr>
        <w:jc w:val="both"/>
        <w:rPr>
          <w:rFonts w:ascii="Times New Roman" w:hAnsi="Times New Roman"/>
          <w:sz w:val="24"/>
          <w:szCs w:val="24"/>
        </w:rPr>
      </w:pPr>
    </w:p>
    <w:p w14:paraId="2C802434" w14:textId="77777777" w:rsidR="00B76108" w:rsidRPr="00753F60" w:rsidRDefault="00B76108">
      <w:pPr>
        <w:jc w:val="both"/>
        <w:rPr>
          <w:rFonts w:ascii="Times New Roman" w:hAnsi="Times New Roman"/>
          <w:sz w:val="24"/>
          <w:szCs w:val="24"/>
        </w:rPr>
      </w:pPr>
    </w:p>
    <w:p w14:paraId="4F83B9AD" w14:textId="77777777" w:rsidR="00FE21FA" w:rsidRPr="00753F60" w:rsidRDefault="005E609D">
      <w:pPr>
        <w:rPr>
          <w:rStyle w:val="a3"/>
          <w:rFonts w:ascii="Times New Roman" w:hAnsi="Times New Roman"/>
          <w:sz w:val="24"/>
          <w:szCs w:val="24"/>
        </w:rPr>
      </w:pPr>
      <w:r w:rsidRPr="00753F60">
        <w:rPr>
          <w:rStyle w:val="a3"/>
          <w:rFonts w:ascii="Times New Roman" w:hAnsi="Times New Roman"/>
          <w:sz w:val="24"/>
          <w:szCs w:val="24"/>
        </w:rPr>
        <w:t>Міський голова</w:t>
      </w:r>
      <w:r w:rsidRPr="00753F60">
        <w:rPr>
          <w:rStyle w:val="a3"/>
          <w:rFonts w:ascii="Times New Roman" w:hAnsi="Times New Roman"/>
          <w:sz w:val="24"/>
          <w:szCs w:val="24"/>
        </w:rPr>
        <w:tab/>
      </w:r>
      <w:r w:rsidRPr="00753F60">
        <w:rPr>
          <w:rStyle w:val="a3"/>
          <w:rFonts w:ascii="Times New Roman" w:hAnsi="Times New Roman"/>
          <w:sz w:val="24"/>
          <w:szCs w:val="24"/>
        </w:rPr>
        <w:tab/>
      </w:r>
      <w:r w:rsidRPr="00753F60">
        <w:rPr>
          <w:rStyle w:val="a3"/>
          <w:rFonts w:ascii="Times New Roman" w:hAnsi="Times New Roman"/>
          <w:sz w:val="24"/>
          <w:szCs w:val="24"/>
        </w:rPr>
        <w:tab/>
      </w:r>
      <w:r w:rsidRPr="00753F60">
        <w:rPr>
          <w:rStyle w:val="a3"/>
          <w:rFonts w:ascii="Times New Roman" w:hAnsi="Times New Roman"/>
          <w:sz w:val="24"/>
          <w:szCs w:val="24"/>
        </w:rPr>
        <w:tab/>
      </w:r>
      <w:r w:rsidRPr="00753F60">
        <w:rPr>
          <w:rStyle w:val="a3"/>
          <w:rFonts w:ascii="Times New Roman" w:hAnsi="Times New Roman"/>
          <w:sz w:val="24"/>
          <w:szCs w:val="24"/>
        </w:rPr>
        <w:tab/>
      </w:r>
      <w:r w:rsidRPr="00753F60">
        <w:rPr>
          <w:rStyle w:val="a3"/>
          <w:rFonts w:ascii="Times New Roman" w:hAnsi="Times New Roman"/>
          <w:sz w:val="24"/>
          <w:szCs w:val="24"/>
        </w:rPr>
        <w:tab/>
      </w:r>
      <w:r w:rsidRPr="00753F60">
        <w:rPr>
          <w:rStyle w:val="a3"/>
          <w:rFonts w:ascii="Times New Roman" w:hAnsi="Times New Roman"/>
          <w:sz w:val="24"/>
          <w:szCs w:val="24"/>
        </w:rPr>
        <w:tab/>
        <w:t>Олександр СИМЧИШИН</w:t>
      </w:r>
    </w:p>
    <w:p w14:paraId="7034CE80" w14:textId="77777777" w:rsidR="00FE21FA" w:rsidRPr="00753F60" w:rsidRDefault="00FE21FA">
      <w:pPr>
        <w:rPr>
          <w:rStyle w:val="a3"/>
          <w:rFonts w:ascii="Times New Roman" w:hAnsi="Times New Roman"/>
          <w:sz w:val="24"/>
          <w:szCs w:val="24"/>
        </w:rPr>
      </w:pPr>
    </w:p>
    <w:p w14:paraId="03A32C26" w14:textId="77777777" w:rsidR="00FE21FA" w:rsidRPr="00753F60" w:rsidRDefault="00FE21FA">
      <w:pPr>
        <w:rPr>
          <w:rStyle w:val="a3"/>
          <w:rFonts w:ascii="Times New Roman" w:hAnsi="Times New Roman"/>
          <w:sz w:val="24"/>
          <w:szCs w:val="24"/>
        </w:rPr>
        <w:sectPr w:rsidR="00FE21FA" w:rsidRPr="00753F60" w:rsidSect="00B2111E">
          <w:pgSz w:w="11906" w:h="16838"/>
          <w:pgMar w:top="850" w:right="849" w:bottom="850" w:left="1417" w:header="708" w:footer="708" w:gutter="0"/>
          <w:cols w:space="720"/>
        </w:sectPr>
      </w:pPr>
    </w:p>
    <w:p w14:paraId="62C6A4AA" w14:textId="77777777" w:rsidR="00CF37CF" w:rsidRPr="00753F60" w:rsidRDefault="00CF37CF" w:rsidP="00CF37CF">
      <w:pPr>
        <w:tabs>
          <w:tab w:val="left" w:pos="5400"/>
        </w:tabs>
        <w:jc w:val="right"/>
        <w:rPr>
          <w:rFonts w:ascii="Times New Roman" w:hAnsi="Times New Roman"/>
          <w:i/>
          <w:iCs/>
          <w:sz w:val="24"/>
          <w:szCs w:val="24"/>
        </w:rPr>
      </w:pPr>
      <w:r w:rsidRPr="00753F60">
        <w:rPr>
          <w:rFonts w:ascii="Times New Roman" w:hAnsi="Times New Roman"/>
          <w:i/>
          <w:iCs/>
          <w:sz w:val="24"/>
          <w:szCs w:val="24"/>
        </w:rPr>
        <w:lastRenderedPageBreak/>
        <w:t>Додаток</w:t>
      </w:r>
    </w:p>
    <w:p w14:paraId="79A7F741" w14:textId="77777777" w:rsidR="00CF37CF" w:rsidRPr="00753F60" w:rsidRDefault="00CF37CF" w:rsidP="00CF37CF">
      <w:pPr>
        <w:tabs>
          <w:tab w:val="left" w:pos="5400"/>
        </w:tabs>
        <w:jc w:val="right"/>
        <w:rPr>
          <w:rFonts w:ascii="Times New Roman" w:hAnsi="Times New Roman"/>
          <w:i/>
          <w:iCs/>
          <w:sz w:val="24"/>
          <w:szCs w:val="24"/>
        </w:rPr>
      </w:pPr>
      <w:r w:rsidRPr="00753F60">
        <w:rPr>
          <w:rFonts w:ascii="Times New Roman" w:hAnsi="Times New Roman"/>
          <w:i/>
          <w:iCs/>
          <w:sz w:val="24"/>
          <w:szCs w:val="24"/>
        </w:rPr>
        <w:t>до рішення сесії міської ради</w:t>
      </w:r>
    </w:p>
    <w:p w14:paraId="3BC56F3A" w14:textId="010EA554" w:rsidR="00CF37CF" w:rsidRPr="00753F60" w:rsidRDefault="00CF37CF" w:rsidP="00CF37CF">
      <w:pPr>
        <w:tabs>
          <w:tab w:val="left" w:pos="5400"/>
        </w:tabs>
        <w:jc w:val="right"/>
        <w:rPr>
          <w:rFonts w:ascii="Times New Roman" w:hAnsi="Times New Roman"/>
          <w:i/>
          <w:iCs/>
          <w:sz w:val="24"/>
          <w:szCs w:val="24"/>
        </w:rPr>
      </w:pPr>
      <w:r w:rsidRPr="00753F60">
        <w:rPr>
          <w:rFonts w:ascii="Times New Roman" w:hAnsi="Times New Roman"/>
          <w:i/>
          <w:iCs/>
          <w:sz w:val="24"/>
          <w:szCs w:val="24"/>
        </w:rPr>
        <w:t>від 21.05.2025 року №33</w:t>
      </w:r>
    </w:p>
    <w:p w14:paraId="232B37BD" w14:textId="77777777" w:rsidR="00FE21FA" w:rsidRPr="00753F60" w:rsidRDefault="00FE21FA" w:rsidP="00CF37CF">
      <w:pPr>
        <w:pStyle w:val="Standard"/>
        <w:jc w:val="center"/>
        <w:rPr>
          <w:rFonts w:eastAsia="Lucida Sans Unicode" w:cs="Tahoma"/>
          <w:i/>
          <w:lang w:val="uk-UA" w:eastAsia="ru-RU" w:bidi="ru-RU"/>
        </w:rPr>
      </w:pPr>
    </w:p>
    <w:p w14:paraId="4C060242" w14:textId="77777777" w:rsidR="00FE21FA" w:rsidRPr="00753F60" w:rsidRDefault="00FE21FA" w:rsidP="00CF37CF">
      <w:pPr>
        <w:pStyle w:val="Standard"/>
        <w:jc w:val="center"/>
        <w:rPr>
          <w:rFonts w:eastAsia="Lucida Sans Unicode" w:cs="Tahoma"/>
          <w:i/>
          <w:lang w:val="uk-UA" w:eastAsia="ru-RU" w:bidi="ru-RU"/>
        </w:rPr>
      </w:pPr>
    </w:p>
    <w:p w14:paraId="1D918B73" w14:textId="77777777" w:rsidR="00FE21FA" w:rsidRPr="00753F60" w:rsidRDefault="00FE21FA" w:rsidP="00CF37CF">
      <w:pPr>
        <w:pStyle w:val="Standard"/>
        <w:jc w:val="center"/>
        <w:rPr>
          <w:rFonts w:eastAsia="Lucida Sans Unicode" w:cs="Tahoma"/>
          <w:lang w:val="uk-UA" w:eastAsia="ru-RU" w:bidi="ru-RU"/>
        </w:rPr>
      </w:pPr>
    </w:p>
    <w:p w14:paraId="48804C53" w14:textId="77777777" w:rsidR="00FE21FA" w:rsidRPr="00753F60" w:rsidRDefault="00FE21FA" w:rsidP="00CF37CF">
      <w:pPr>
        <w:pStyle w:val="Standard"/>
        <w:jc w:val="center"/>
        <w:rPr>
          <w:rFonts w:eastAsia="Lucida Sans Unicode" w:cs="Tahoma"/>
          <w:lang w:val="uk-UA" w:eastAsia="ru-RU" w:bidi="ru-RU"/>
        </w:rPr>
      </w:pPr>
    </w:p>
    <w:p w14:paraId="7CFCEFE1" w14:textId="77777777" w:rsidR="00FE21FA" w:rsidRPr="00753F60" w:rsidRDefault="00FE21FA" w:rsidP="00CF37CF">
      <w:pPr>
        <w:pStyle w:val="Standard"/>
        <w:jc w:val="center"/>
        <w:rPr>
          <w:rFonts w:eastAsia="Lucida Sans Unicode" w:cs="Tahoma"/>
          <w:lang w:val="uk-UA" w:eastAsia="ru-RU" w:bidi="ru-RU"/>
        </w:rPr>
      </w:pPr>
    </w:p>
    <w:p w14:paraId="0E8B81E1" w14:textId="77777777" w:rsidR="00FE21FA" w:rsidRPr="00753F60" w:rsidRDefault="00FE21FA" w:rsidP="00CF37CF">
      <w:pPr>
        <w:pStyle w:val="Standard"/>
        <w:jc w:val="center"/>
        <w:rPr>
          <w:rFonts w:eastAsia="Lucida Sans Unicode" w:cs="Tahoma"/>
          <w:lang w:val="uk-UA" w:eastAsia="ru-RU" w:bidi="ru-RU"/>
        </w:rPr>
      </w:pPr>
    </w:p>
    <w:p w14:paraId="006FAB36" w14:textId="77777777" w:rsidR="00D26C97" w:rsidRPr="00753F60" w:rsidRDefault="00D26C97" w:rsidP="00CF37CF">
      <w:pPr>
        <w:pStyle w:val="Standard"/>
        <w:jc w:val="center"/>
        <w:rPr>
          <w:rFonts w:eastAsia="Lucida Sans Unicode" w:cs="Tahoma"/>
          <w:lang w:val="uk-UA" w:eastAsia="ru-RU" w:bidi="ru-RU"/>
        </w:rPr>
      </w:pPr>
    </w:p>
    <w:p w14:paraId="19024106" w14:textId="77777777" w:rsidR="00FE21FA" w:rsidRPr="00753F60" w:rsidRDefault="00FE21FA" w:rsidP="00CF37CF">
      <w:pPr>
        <w:pStyle w:val="Standard"/>
        <w:jc w:val="center"/>
        <w:rPr>
          <w:rFonts w:eastAsia="Lucida Sans Unicode" w:cs="Tahoma"/>
          <w:lang w:val="uk-UA" w:eastAsia="ru-RU" w:bidi="ru-RU"/>
        </w:rPr>
      </w:pPr>
    </w:p>
    <w:p w14:paraId="06854412" w14:textId="77777777" w:rsidR="00FE21FA" w:rsidRPr="00753F60" w:rsidRDefault="00FE21FA" w:rsidP="00CF37CF">
      <w:pPr>
        <w:pStyle w:val="Standard"/>
        <w:jc w:val="center"/>
        <w:rPr>
          <w:rFonts w:eastAsia="Lucida Sans Unicode" w:cs="Tahoma"/>
          <w:lang w:val="uk-UA" w:eastAsia="ru-RU" w:bidi="ru-RU"/>
        </w:rPr>
      </w:pPr>
    </w:p>
    <w:p w14:paraId="4191258E" w14:textId="77777777" w:rsidR="00FE21FA" w:rsidRPr="00753F60" w:rsidRDefault="00FE21FA" w:rsidP="00CF37CF">
      <w:pPr>
        <w:pStyle w:val="Standard"/>
        <w:jc w:val="center"/>
        <w:rPr>
          <w:rFonts w:eastAsia="Lucida Sans Unicode" w:cs="Tahoma"/>
          <w:lang w:val="uk-UA" w:eastAsia="ru-RU" w:bidi="ru-RU"/>
        </w:rPr>
      </w:pPr>
    </w:p>
    <w:p w14:paraId="785A8935" w14:textId="77777777" w:rsidR="00FE21FA" w:rsidRPr="00753F60" w:rsidRDefault="00FE21FA" w:rsidP="00CF37CF">
      <w:pPr>
        <w:pStyle w:val="Standard"/>
        <w:jc w:val="center"/>
        <w:rPr>
          <w:rFonts w:eastAsia="Lucida Sans Unicode" w:cs="Tahoma"/>
          <w:lang w:val="uk-UA" w:eastAsia="ru-RU" w:bidi="ru-RU"/>
        </w:rPr>
      </w:pPr>
    </w:p>
    <w:p w14:paraId="444EA12D" w14:textId="77777777" w:rsidR="00FE21FA" w:rsidRPr="00753F60" w:rsidRDefault="00FE21FA" w:rsidP="00CF37CF">
      <w:pPr>
        <w:pStyle w:val="Standard"/>
        <w:jc w:val="center"/>
        <w:rPr>
          <w:rFonts w:eastAsia="Lucida Sans Unicode" w:cs="Tahoma"/>
          <w:lang w:val="uk-UA" w:eastAsia="ru-RU" w:bidi="ru-RU"/>
        </w:rPr>
      </w:pPr>
    </w:p>
    <w:p w14:paraId="178A1CFB" w14:textId="77777777" w:rsidR="00FE21FA" w:rsidRPr="00753F60" w:rsidRDefault="00FE21FA" w:rsidP="00CF37CF">
      <w:pPr>
        <w:pStyle w:val="Standard"/>
        <w:jc w:val="center"/>
        <w:rPr>
          <w:rFonts w:eastAsia="Lucida Sans Unicode" w:cs="Tahoma"/>
          <w:lang w:val="uk-UA" w:eastAsia="ru-RU" w:bidi="ru-RU"/>
        </w:rPr>
      </w:pPr>
    </w:p>
    <w:p w14:paraId="288696A9" w14:textId="77777777" w:rsidR="00FE21FA" w:rsidRPr="00753F60" w:rsidRDefault="00FE21FA" w:rsidP="00FE21FA">
      <w:pPr>
        <w:pStyle w:val="Standard"/>
        <w:jc w:val="center"/>
        <w:rPr>
          <w:rFonts w:eastAsia="Lucida Sans Unicode" w:cs="Tahoma"/>
          <w:b/>
          <w:bCs/>
          <w:lang w:val="uk-UA" w:eastAsia="ru-RU" w:bidi="ru-RU"/>
        </w:rPr>
      </w:pPr>
      <w:r w:rsidRPr="00753F60">
        <w:rPr>
          <w:rFonts w:eastAsia="Lucida Sans Unicode" w:cs="Tahoma"/>
          <w:b/>
          <w:bCs/>
          <w:lang w:val="uk-UA" w:eastAsia="ru-RU" w:bidi="ru-RU"/>
        </w:rPr>
        <w:t>СТАТУТ</w:t>
      </w:r>
    </w:p>
    <w:p w14:paraId="39FDBAA0" w14:textId="77777777" w:rsidR="00FE21FA" w:rsidRPr="00753F60" w:rsidRDefault="00FE21FA" w:rsidP="00FE21FA">
      <w:pPr>
        <w:pStyle w:val="Standard"/>
        <w:jc w:val="center"/>
        <w:rPr>
          <w:lang w:val="uk-UA"/>
        </w:rPr>
      </w:pPr>
      <w:r w:rsidRPr="00753F60">
        <w:rPr>
          <w:rStyle w:val="a3"/>
          <w:rFonts w:eastAsia="Lucida Sans Unicode" w:cs="Tahoma"/>
          <w:b/>
          <w:bCs/>
          <w:lang w:val="uk-UA" w:eastAsia="ru-RU" w:bidi="ru-RU"/>
        </w:rPr>
        <w:t>МІСЬКОГО КОМУНАЛЬНОГО ПІДПРИЄМСТВА</w:t>
      </w:r>
    </w:p>
    <w:p w14:paraId="55ED6943" w14:textId="77777777" w:rsidR="00FE21FA" w:rsidRPr="00753F60" w:rsidRDefault="00FE21FA" w:rsidP="00FE21FA">
      <w:pPr>
        <w:pStyle w:val="Standard"/>
        <w:jc w:val="center"/>
        <w:rPr>
          <w:rFonts w:eastAsia="Lucida Sans Unicode" w:cs="Tahoma"/>
          <w:b/>
          <w:bCs/>
          <w:lang w:val="uk-UA" w:eastAsia="ru-RU" w:bidi="ru-RU"/>
        </w:rPr>
      </w:pPr>
      <w:r w:rsidRPr="00753F60">
        <w:rPr>
          <w:rFonts w:eastAsia="Lucida Sans Unicode" w:cs="Tahoma"/>
          <w:b/>
          <w:bCs/>
          <w:lang w:val="uk-UA" w:eastAsia="ru-RU" w:bidi="ru-RU"/>
        </w:rPr>
        <w:t>«ХМЕЛЬНИЦЬКВОДОКАНАЛ»</w:t>
      </w:r>
    </w:p>
    <w:p w14:paraId="0FEC00B7" w14:textId="77777777" w:rsidR="00FE21FA" w:rsidRPr="00753F60" w:rsidRDefault="00FE21FA" w:rsidP="00FE21FA">
      <w:pPr>
        <w:pStyle w:val="Standard"/>
        <w:jc w:val="center"/>
        <w:rPr>
          <w:rFonts w:eastAsia="Lucida Sans Unicode" w:cs="Tahoma"/>
          <w:b/>
          <w:bCs/>
          <w:lang w:val="uk-UA" w:eastAsia="ru-RU" w:bidi="ru-RU"/>
        </w:rPr>
      </w:pPr>
      <w:r w:rsidRPr="00753F60">
        <w:rPr>
          <w:rFonts w:eastAsia="Lucida Sans Unicode" w:cs="Tahoma"/>
          <w:b/>
          <w:bCs/>
          <w:lang w:val="uk-UA" w:eastAsia="ru-RU" w:bidi="ru-RU"/>
        </w:rPr>
        <w:t>(нова редакція)</w:t>
      </w:r>
    </w:p>
    <w:p w14:paraId="2B2BFA59" w14:textId="77777777" w:rsidR="00FE21FA" w:rsidRPr="00753F60" w:rsidRDefault="00FE21FA" w:rsidP="00FE21FA">
      <w:pPr>
        <w:pStyle w:val="Standard"/>
        <w:jc w:val="center"/>
        <w:rPr>
          <w:rFonts w:eastAsia="Lucida Sans Unicode" w:cs="Tahoma"/>
          <w:b/>
          <w:bCs/>
          <w:lang w:val="uk-UA" w:eastAsia="ru-RU" w:bidi="ru-RU"/>
        </w:rPr>
      </w:pPr>
    </w:p>
    <w:p w14:paraId="512FF296" w14:textId="77777777" w:rsidR="00FE21FA" w:rsidRPr="00753F60" w:rsidRDefault="00FE21FA" w:rsidP="00FE21FA">
      <w:pPr>
        <w:pStyle w:val="Standard"/>
        <w:jc w:val="center"/>
        <w:rPr>
          <w:rFonts w:eastAsia="Lucida Sans Unicode" w:cs="Tahoma"/>
          <w:b/>
          <w:bCs/>
          <w:lang w:val="uk-UA" w:eastAsia="ru-RU" w:bidi="ru-RU"/>
        </w:rPr>
      </w:pPr>
    </w:p>
    <w:p w14:paraId="377A3E8F" w14:textId="77777777" w:rsidR="00FE21FA" w:rsidRPr="00753F60" w:rsidRDefault="00FE21FA" w:rsidP="00FE21FA">
      <w:pPr>
        <w:pStyle w:val="Standard"/>
        <w:jc w:val="center"/>
        <w:rPr>
          <w:rFonts w:eastAsia="Lucida Sans Unicode" w:cs="Tahoma"/>
          <w:b/>
          <w:bCs/>
          <w:lang w:val="uk-UA" w:eastAsia="ru-RU" w:bidi="ru-RU"/>
        </w:rPr>
      </w:pPr>
    </w:p>
    <w:p w14:paraId="67BEB429" w14:textId="77777777" w:rsidR="00FE21FA" w:rsidRPr="00753F60" w:rsidRDefault="00FE21FA" w:rsidP="00FE21FA">
      <w:pPr>
        <w:pStyle w:val="Standard"/>
        <w:jc w:val="center"/>
        <w:rPr>
          <w:rFonts w:eastAsia="Lucida Sans Unicode" w:cs="Tahoma"/>
          <w:b/>
          <w:bCs/>
          <w:lang w:val="uk-UA" w:eastAsia="ru-RU" w:bidi="ru-RU"/>
        </w:rPr>
      </w:pPr>
    </w:p>
    <w:p w14:paraId="1A127C49" w14:textId="77777777" w:rsidR="00FE21FA" w:rsidRPr="00753F60" w:rsidRDefault="00FE21FA" w:rsidP="00FE21FA">
      <w:pPr>
        <w:pStyle w:val="Standard"/>
        <w:jc w:val="center"/>
        <w:rPr>
          <w:rFonts w:eastAsia="Lucida Sans Unicode" w:cs="Tahoma"/>
          <w:b/>
          <w:bCs/>
          <w:lang w:val="uk-UA" w:eastAsia="ru-RU" w:bidi="ru-RU"/>
        </w:rPr>
      </w:pPr>
    </w:p>
    <w:p w14:paraId="088C3255" w14:textId="77777777" w:rsidR="00D26C97" w:rsidRPr="00753F60" w:rsidRDefault="00D26C97" w:rsidP="00FE21FA">
      <w:pPr>
        <w:pStyle w:val="Standard"/>
        <w:jc w:val="center"/>
        <w:rPr>
          <w:rFonts w:eastAsia="Lucida Sans Unicode" w:cs="Tahoma"/>
          <w:b/>
          <w:bCs/>
          <w:lang w:val="uk-UA" w:eastAsia="ru-RU" w:bidi="ru-RU"/>
        </w:rPr>
      </w:pPr>
    </w:p>
    <w:p w14:paraId="3EC488EE" w14:textId="77777777" w:rsidR="00D26C97" w:rsidRPr="00753F60" w:rsidRDefault="00D26C97" w:rsidP="00FE21FA">
      <w:pPr>
        <w:pStyle w:val="Standard"/>
        <w:jc w:val="center"/>
        <w:rPr>
          <w:rFonts w:eastAsia="Lucida Sans Unicode" w:cs="Tahoma"/>
          <w:b/>
          <w:bCs/>
          <w:lang w:val="uk-UA" w:eastAsia="ru-RU" w:bidi="ru-RU"/>
        </w:rPr>
      </w:pPr>
    </w:p>
    <w:p w14:paraId="06F603EF" w14:textId="77777777" w:rsidR="00D26C97" w:rsidRPr="00753F60" w:rsidRDefault="00D26C97" w:rsidP="00FE21FA">
      <w:pPr>
        <w:pStyle w:val="Standard"/>
        <w:jc w:val="center"/>
        <w:rPr>
          <w:rFonts w:eastAsia="Lucida Sans Unicode" w:cs="Tahoma"/>
          <w:b/>
          <w:bCs/>
          <w:lang w:val="uk-UA" w:eastAsia="ru-RU" w:bidi="ru-RU"/>
        </w:rPr>
      </w:pPr>
    </w:p>
    <w:p w14:paraId="04CC3DD8" w14:textId="77777777" w:rsidR="00D26C97" w:rsidRPr="00753F60" w:rsidRDefault="00D26C97" w:rsidP="00FE21FA">
      <w:pPr>
        <w:pStyle w:val="Standard"/>
        <w:jc w:val="center"/>
        <w:rPr>
          <w:rFonts w:eastAsia="Lucida Sans Unicode" w:cs="Tahoma"/>
          <w:b/>
          <w:bCs/>
          <w:lang w:val="uk-UA" w:eastAsia="ru-RU" w:bidi="ru-RU"/>
        </w:rPr>
      </w:pPr>
    </w:p>
    <w:p w14:paraId="0E916CFC" w14:textId="77777777" w:rsidR="00D26C97" w:rsidRPr="00753F60" w:rsidRDefault="00D26C97" w:rsidP="00FE21FA">
      <w:pPr>
        <w:pStyle w:val="Standard"/>
        <w:jc w:val="center"/>
        <w:rPr>
          <w:rFonts w:eastAsia="Lucida Sans Unicode" w:cs="Tahoma"/>
          <w:b/>
          <w:bCs/>
          <w:lang w:val="uk-UA" w:eastAsia="ru-RU" w:bidi="ru-RU"/>
        </w:rPr>
      </w:pPr>
    </w:p>
    <w:p w14:paraId="5236CBDE" w14:textId="77777777" w:rsidR="00FE21FA" w:rsidRPr="00753F60" w:rsidRDefault="00FE21FA" w:rsidP="00FE21FA">
      <w:pPr>
        <w:pStyle w:val="Standard"/>
        <w:jc w:val="center"/>
        <w:rPr>
          <w:rFonts w:eastAsia="Lucida Sans Unicode" w:cs="Tahoma"/>
          <w:b/>
          <w:bCs/>
          <w:lang w:val="uk-UA" w:eastAsia="ru-RU" w:bidi="ru-RU"/>
        </w:rPr>
      </w:pPr>
    </w:p>
    <w:p w14:paraId="1B37EB34" w14:textId="77777777" w:rsidR="00FE21FA" w:rsidRPr="00753F60" w:rsidRDefault="00FE21FA" w:rsidP="00FE21FA">
      <w:pPr>
        <w:pStyle w:val="Standard"/>
        <w:jc w:val="center"/>
        <w:rPr>
          <w:rFonts w:eastAsia="Lucida Sans Unicode" w:cs="Tahoma"/>
          <w:b/>
          <w:bCs/>
          <w:lang w:val="uk-UA" w:eastAsia="ru-RU" w:bidi="ru-RU"/>
        </w:rPr>
      </w:pPr>
    </w:p>
    <w:p w14:paraId="4B46DE6A" w14:textId="77777777" w:rsidR="00FE21FA" w:rsidRPr="00753F60" w:rsidRDefault="00FE21FA" w:rsidP="00FE21FA">
      <w:pPr>
        <w:pStyle w:val="Standard"/>
        <w:jc w:val="center"/>
        <w:rPr>
          <w:rFonts w:eastAsia="Lucida Sans Unicode" w:cs="Tahoma"/>
          <w:b/>
          <w:bCs/>
          <w:lang w:val="uk-UA" w:eastAsia="ru-RU" w:bidi="ru-RU"/>
        </w:rPr>
      </w:pPr>
    </w:p>
    <w:p w14:paraId="78CF6F02" w14:textId="77777777" w:rsidR="00FE21FA" w:rsidRPr="00753F60" w:rsidRDefault="00FE21FA" w:rsidP="00FE21FA">
      <w:pPr>
        <w:pStyle w:val="Standard"/>
        <w:jc w:val="center"/>
        <w:rPr>
          <w:rFonts w:eastAsia="Lucida Sans Unicode" w:cs="Tahoma"/>
          <w:b/>
          <w:bCs/>
          <w:lang w:val="uk-UA" w:eastAsia="ru-RU" w:bidi="ru-RU"/>
        </w:rPr>
      </w:pPr>
    </w:p>
    <w:p w14:paraId="48E28C26" w14:textId="77777777" w:rsidR="00FE21FA" w:rsidRPr="00753F60" w:rsidRDefault="00FE21FA" w:rsidP="00FE21FA">
      <w:pPr>
        <w:pStyle w:val="Standard"/>
        <w:jc w:val="center"/>
        <w:rPr>
          <w:rFonts w:eastAsia="Lucida Sans Unicode" w:cs="Tahoma"/>
          <w:b/>
          <w:bCs/>
          <w:lang w:val="uk-UA" w:eastAsia="ru-RU" w:bidi="ru-RU"/>
        </w:rPr>
      </w:pPr>
    </w:p>
    <w:p w14:paraId="3627615A" w14:textId="77777777" w:rsidR="00FE21FA" w:rsidRPr="00753F60" w:rsidRDefault="00FE21FA" w:rsidP="00FE21FA">
      <w:pPr>
        <w:pStyle w:val="Standard"/>
        <w:jc w:val="center"/>
        <w:rPr>
          <w:rFonts w:eastAsia="Lucida Sans Unicode" w:cs="Tahoma"/>
          <w:b/>
          <w:bCs/>
          <w:lang w:val="uk-UA" w:eastAsia="ru-RU" w:bidi="ru-RU"/>
        </w:rPr>
      </w:pPr>
    </w:p>
    <w:p w14:paraId="1FCE817B" w14:textId="77777777" w:rsidR="00FE21FA" w:rsidRPr="00753F60" w:rsidRDefault="00FE21FA" w:rsidP="00FE21FA">
      <w:pPr>
        <w:pStyle w:val="Standard"/>
        <w:jc w:val="center"/>
        <w:rPr>
          <w:rFonts w:eastAsia="Lucida Sans Unicode" w:cs="Tahoma"/>
          <w:b/>
          <w:bCs/>
          <w:lang w:val="uk-UA" w:eastAsia="ru-RU" w:bidi="ru-RU"/>
        </w:rPr>
      </w:pPr>
    </w:p>
    <w:p w14:paraId="5049FF9C" w14:textId="77777777" w:rsidR="00FE21FA" w:rsidRPr="00753F60" w:rsidRDefault="00FE21FA" w:rsidP="00FE21FA">
      <w:pPr>
        <w:pStyle w:val="Standard"/>
        <w:jc w:val="center"/>
        <w:rPr>
          <w:rFonts w:eastAsia="Lucida Sans Unicode" w:cs="Tahoma"/>
          <w:b/>
          <w:bCs/>
          <w:lang w:val="uk-UA" w:eastAsia="ru-RU" w:bidi="ru-RU"/>
        </w:rPr>
      </w:pPr>
    </w:p>
    <w:p w14:paraId="41DFD8CA" w14:textId="77777777" w:rsidR="00FE21FA" w:rsidRPr="00753F60" w:rsidRDefault="00FE21FA" w:rsidP="00FE21FA">
      <w:pPr>
        <w:pStyle w:val="Standard"/>
        <w:jc w:val="center"/>
        <w:rPr>
          <w:rFonts w:eastAsia="Lucida Sans Unicode" w:cs="Tahoma"/>
          <w:b/>
          <w:bCs/>
          <w:lang w:val="uk-UA" w:eastAsia="ru-RU" w:bidi="ru-RU"/>
        </w:rPr>
      </w:pPr>
    </w:p>
    <w:p w14:paraId="058C209F" w14:textId="77777777" w:rsidR="00FE21FA" w:rsidRPr="00753F60" w:rsidRDefault="00FE21FA" w:rsidP="00FE21FA">
      <w:pPr>
        <w:pStyle w:val="Standard"/>
        <w:jc w:val="center"/>
        <w:rPr>
          <w:rFonts w:eastAsia="Lucida Sans Unicode" w:cs="Tahoma"/>
          <w:b/>
          <w:bCs/>
          <w:lang w:val="uk-UA" w:eastAsia="ru-RU" w:bidi="ru-RU"/>
        </w:rPr>
      </w:pPr>
    </w:p>
    <w:p w14:paraId="6BCC2A62" w14:textId="77777777" w:rsidR="00FE21FA" w:rsidRPr="00753F60" w:rsidRDefault="00FE21FA" w:rsidP="00FE21FA">
      <w:pPr>
        <w:pStyle w:val="Standard"/>
        <w:jc w:val="center"/>
        <w:rPr>
          <w:rFonts w:eastAsia="Lucida Sans Unicode" w:cs="Tahoma"/>
          <w:b/>
          <w:bCs/>
          <w:lang w:val="uk-UA" w:eastAsia="ru-RU" w:bidi="ru-RU"/>
        </w:rPr>
      </w:pPr>
    </w:p>
    <w:p w14:paraId="2B2B4D30" w14:textId="77777777" w:rsidR="00CF37CF" w:rsidRPr="00753F60" w:rsidRDefault="00CF37CF" w:rsidP="00FE21FA">
      <w:pPr>
        <w:pStyle w:val="Standard"/>
        <w:jc w:val="center"/>
        <w:rPr>
          <w:rFonts w:eastAsia="Lucida Sans Unicode" w:cs="Tahoma"/>
          <w:b/>
          <w:bCs/>
          <w:lang w:val="uk-UA" w:eastAsia="ru-RU" w:bidi="ru-RU"/>
        </w:rPr>
      </w:pPr>
    </w:p>
    <w:p w14:paraId="18CC82E1" w14:textId="77777777" w:rsidR="00D26C97" w:rsidRPr="00753F60" w:rsidRDefault="00D26C97" w:rsidP="00FE21FA">
      <w:pPr>
        <w:pStyle w:val="Standard"/>
        <w:jc w:val="center"/>
        <w:rPr>
          <w:rFonts w:eastAsia="Lucida Sans Unicode" w:cs="Tahoma"/>
          <w:b/>
          <w:bCs/>
          <w:lang w:val="uk-UA" w:eastAsia="ru-RU" w:bidi="ru-RU"/>
        </w:rPr>
      </w:pPr>
    </w:p>
    <w:p w14:paraId="53A78666" w14:textId="77777777" w:rsidR="00D26C97" w:rsidRPr="00753F60" w:rsidRDefault="00D26C97" w:rsidP="00FE21FA">
      <w:pPr>
        <w:pStyle w:val="Standard"/>
        <w:jc w:val="center"/>
        <w:rPr>
          <w:rFonts w:eastAsia="Lucida Sans Unicode" w:cs="Tahoma"/>
          <w:b/>
          <w:bCs/>
          <w:lang w:val="uk-UA" w:eastAsia="ru-RU" w:bidi="ru-RU"/>
        </w:rPr>
      </w:pPr>
    </w:p>
    <w:p w14:paraId="78F7E6B4" w14:textId="77777777" w:rsidR="00D26C97" w:rsidRPr="00753F60" w:rsidRDefault="00D26C97" w:rsidP="00FE21FA">
      <w:pPr>
        <w:pStyle w:val="Standard"/>
        <w:jc w:val="center"/>
        <w:rPr>
          <w:rFonts w:eastAsia="Lucida Sans Unicode" w:cs="Tahoma"/>
          <w:b/>
          <w:bCs/>
          <w:lang w:val="uk-UA" w:eastAsia="ru-RU" w:bidi="ru-RU"/>
        </w:rPr>
      </w:pPr>
    </w:p>
    <w:p w14:paraId="3F624DDB" w14:textId="77777777" w:rsidR="00CF37CF" w:rsidRPr="00753F60" w:rsidRDefault="00CF37CF" w:rsidP="00FE21FA">
      <w:pPr>
        <w:pStyle w:val="Standard"/>
        <w:jc w:val="center"/>
        <w:rPr>
          <w:rFonts w:eastAsia="Lucida Sans Unicode" w:cs="Tahoma"/>
          <w:b/>
          <w:bCs/>
          <w:lang w:val="uk-UA" w:eastAsia="ru-RU" w:bidi="ru-RU"/>
        </w:rPr>
      </w:pPr>
    </w:p>
    <w:p w14:paraId="1282DB67" w14:textId="77777777" w:rsidR="00FE21FA" w:rsidRPr="00753F60" w:rsidRDefault="00FE21FA" w:rsidP="00FE21FA">
      <w:pPr>
        <w:pStyle w:val="Standard"/>
        <w:jc w:val="center"/>
        <w:rPr>
          <w:rFonts w:eastAsia="Lucida Sans Unicode" w:cs="Tahoma"/>
          <w:b/>
          <w:bCs/>
          <w:lang w:val="uk-UA" w:eastAsia="ru-RU" w:bidi="ru-RU"/>
        </w:rPr>
      </w:pPr>
    </w:p>
    <w:p w14:paraId="4127C42D" w14:textId="77777777" w:rsidR="00FE21FA" w:rsidRPr="00753F60" w:rsidRDefault="00FE21FA" w:rsidP="00FE21FA">
      <w:pPr>
        <w:pStyle w:val="Standard"/>
        <w:jc w:val="center"/>
        <w:rPr>
          <w:rFonts w:eastAsia="Lucida Sans Unicode" w:cs="Tahoma"/>
          <w:b/>
          <w:bCs/>
          <w:lang w:val="uk-UA" w:eastAsia="ru-RU" w:bidi="ru-RU"/>
        </w:rPr>
      </w:pPr>
    </w:p>
    <w:p w14:paraId="2D9DD04F" w14:textId="77777777" w:rsidR="00FE21FA" w:rsidRPr="00753F60" w:rsidRDefault="00FE21FA" w:rsidP="00FE21FA">
      <w:pPr>
        <w:pStyle w:val="Standard"/>
        <w:jc w:val="center"/>
        <w:rPr>
          <w:rFonts w:eastAsia="Lucida Sans Unicode" w:cs="Tahoma"/>
          <w:b/>
          <w:bCs/>
          <w:lang w:val="uk-UA" w:eastAsia="ru-RU" w:bidi="ru-RU"/>
        </w:rPr>
      </w:pPr>
    </w:p>
    <w:p w14:paraId="1A4D3800" w14:textId="77777777" w:rsidR="00FE21FA" w:rsidRPr="00753F60" w:rsidRDefault="00FE21FA" w:rsidP="00FE21FA">
      <w:pPr>
        <w:pStyle w:val="Standard"/>
        <w:jc w:val="center"/>
        <w:rPr>
          <w:rFonts w:eastAsia="Lucida Sans Unicode" w:cs="Tahoma"/>
          <w:b/>
          <w:bCs/>
          <w:lang w:val="uk-UA" w:eastAsia="ru-RU" w:bidi="ru-RU"/>
        </w:rPr>
      </w:pPr>
    </w:p>
    <w:p w14:paraId="1F6A0E8D" w14:textId="77777777" w:rsidR="00FE21FA" w:rsidRPr="00753F60" w:rsidRDefault="00FE21FA" w:rsidP="00FE21FA">
      <w:pPr>
        <w:pStyle w:val="Standard"/>
        <w:jc w:val="center"/>
        <w:rPr>
          <w:rFonts w:eastAsia="Lucida Sans Unicode" w:cs="Tahoma"/>
          <w:b/>
          <w:bCs/>
          <w:lang w:val="uk-UA" w:eastAsia="ru-RU" w:bidi="ru-RU"/>
        </w:rPr>
      </w:pPr>
    </w:p>
    <w:p w14:paraId="42BCF3B1" w14:textId="77777777" w:rsidR="00FE21FA" w:rsidRPr="00753F60" w:rsidRDefault="00FE21FA" w:rsidP="00FE21FA">
      <w:pPr>
        <w:pStyle w:val="Standard"/>
        <w:jc w:val="center"/>
        <w:rPr>
          <w:rFonts w:eastAsia="Lucida Sans Unicode" w:cs="Tahoma"/>
          <w:b/>
          <w:bCs/>
          <w:lang w:val="uk-UA" w:eastAsia="ru-RU" w:bidi="ru-RU"/>
        </w:rPr>
      </w:pPr>
    </w:p>
    <w:p w14:paraId="65DD972E" w14:textId="1B46809C" w:rsidR="00FE21FA" w:rsidRPr="00753F60" w:rsidRDefault="00FE21FA" w:rsidP="00FE21FA">
      <w:pPr>
        <w:pStyle w:val="Standard"/>
        <w:jc w:val="center"/>
        <w:rPr>
          <w:rFonts w:eastAsia="Lucida Sans Unicode" w:cs="Tahoma"/>
          <w:b/>
          <w:bCs/>
          <w:lang w:val="uk-UA" w:eastAsia="ru-RU" w:bidi="ru-RU"/>
        </w:rPr>
      </w:pPr>
      <w:r w:rsidRPr="00753F60">
        <w:rPr>
          <w:rFonts w:eastAsia="Lucida Sans Unicode" w:cs="Tahoma"/>
          <w:b/>
          <w:bCs/>
          <w:lang w:val="uk-UA" w:eastAsia="ru-RU" w:bidi="ru-RU"/>
        </w:rPr>
        <w:t>м.Хмельницький</w:t>
      </w:r>
    </w:p>
    <w:p w14:paraId="38F385F9" w14:textId="77777777" w:rsidR="00CF37CF" w:rsidRPr="00753F60" w:rsidRDefault="00FE21FA" w:rsidP="00FE21FA">
      <w:pPr>
        <w:pStyle w:val="Standard"/>
        <w:jc w:val="center"/>
        <w:rPr>
          <w:rFonts w:eastAsia="Lucida Sans Unicode" w:cs="Tahoma"/>
          <w:b/>
          <w:bCs/>
          <w:lang w:val="uk-UA" w:eastAsia="ru-RU" w:bidi="ru-RU"/>
        </w:rPr>
        <w:sectPr w:rsidR="00CF37CF" w:rsidRPr="00753F60" w:rsidSect="00D26C97">
          <w:pgSz w:w="11849" w:h="16838"/>
          <w:pgMar w:top="1134" w:right="792" w:bottom="709" w:left="1418" w:header="708" w:footer="708" w:gutter="0"/>
          <w:cols w:space="720"/>
        </w:sectPr>
      </w:pPr>
      <w:r w:rsidRPr="00753F60">
        <w:rPr>
          <w:rFonts w:eastAsia="Lucida Sans Unicode" w:cs="Tahoma"/>
          <w:b/>
          <w:bCs/>
          <w:lang w:val="uk-UA" w:eastAsia="ru-RU" w:bidi="ru-RU"/>
        </w:rPr>
        <w:t>2025 р.</w:t>
      </w:r>
    </w:p>
    <w:p w14:paraId="1C88416E" w14:textId="77777777" w:rsidR="00FE21FA" w:rsidRPr="00753F60" w:rsidRDefault="00FE21FA" w:rsidP="00FE21FA">
      <w:pPr>
        <w:pStyle w:val="Standard"/>
        <w:jc w:val="center"/>
        <w:rPr>
          <w:rFonts w:eastAsia="Lucida Sans Unicode" w:cs="Tahoma"/>
          <w:b/>
          <w:bCs/>
          <w:color w:val="000000" w:themeColor="text1"/>
          <w:lang w:val="uk-UA" w:eastAsia="ru-RU" w:bidi="ru-RU"/>
        </w:rPr>
      </w:pPr>
      <w:r w:rsidRPr="00753F60">
        <w:rPr>
          <w:rFonts w:eastAsia="Lucida Sans Unicode" w:cs="Tahoma"/>
          <w:b/>
          <w:bCs/>
          <w:color w:val="000000" w:themeColor="text1"/>
          <w:lang w:val="uk-UA" w:eastAsia="ru-RU" w:bidi="ru-RU"/>
        </w:rPr>
        <w:lastRenderedPageBreak/>
        <w:t>1. Загальні положення.</w:t>
      </w:r>
    </w:p>
    <w:p w14:paraId="3242E41E" w14:textId="34CA4A05" w:rsidR="00FE21FA" w:rsidRPr="00753F60" w:rsidRDefault="00FE21FA" w:rsidP="00D26C97">
      <w:pPr>
        <w:ind w:firstLine="567"/>
        <w:jc w:val="both"/>
        <w:rPr>
          <w:rFonts w:ascii="Times New Roman" w:hAnsi="Times New Roman"/>
          <w:color w:val="000000" w:themeColor="text1"/>
          <w:sz w:val="24"/>
          <w:szCs w:val="24"/>
        </w:rPr>
      </w:pPr>
      <w:r w:rsidRPr="00753F60">
        <w:rPr>
          <w:rFonts w:ascii="Times New Roman" w:eastAsia="Lucida Sans Unicode" w:hAnsi="Times New Roman"/>
          <w:color w:val="000000" w:themeColor="text1"/>
          <w:sz w:val="24"/>
          <w:szCs w:val="24"/>
        </w:rPr>
        <w:t>1.1. Міське комунальне підприємство «Хмельницькводоканал» (далі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1993р.</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№570 «Про розмежування державного майна області між власністю районів, міст обласного підпорядкування».</w:t>
      </w:r>
    </w:p>
    <w:p w14:paraId="4B3618FE" w14:textId="4F866B8C" w:rsidR="00FE21FA" w:rsidRPr="00753F60" w:rsidRDefault="00FE21FA" w:rsidP="00D26C97">
      <w:pPr>
        <w:ind w:firstLine="567"/>
        <w:jc w:val="both"/>
        <w:rPr>
          <w:rFonts w:ascii="Times New Roman" w:hAnsi="Times New Roman"/>
          <w:color w:val="000000" w:themeColor="text1"/>
          <w:sz w:val="24"/>
          <w:szCs w:val="24"/>
        </w:rPr>
      </w:pPr>
      <w:r w:rsidRPr="00753F60">
        <w:rPr>
          <w:rFonts w:ascii="Times New Roman" w:eastAsia="Lucida Sans Unicode" w:hAnsi="Times New Roman"/>
          <w:color w:val="000000" w:themeColor="text1"/>
          <w:sz w:val="24"/>
          <w:szCs w:val="24"/>
        </w:rPr>
        <w:t>1.2.</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м.Хмельницький, вул.Героїв Маріуполя, буд.3 (далі «Власник»).</w:t>
      </w:r>
    </w:p>
    <w:p w14:paraId="7569B268" w14:textId="095FF67E" w:rsidR="00FE21FA" w:rsidRPr="00753F60" w:rsidRDefault="00FE21FA" w:rsidP="00D26C97">
      <w:pPr>
        <w:ind w:firstLine="567"/>
        <w:jc w:val="both"/>
        <w:rPr>
          <w:rFonts w:ascii="Times New Roman" w:eastAsia="Lucida Sans Unicode" w:hAnsi="Times New Roman"/>
          <w:color w:val="000000" w:themeColor="text1"/>
          <w:sz w:val="24"/>
          <w:szCs w:val="24"/>
        </w:rPr>
      </w:pPr>
      <w:r w:rsidRPr="00753F60">
        <w:rPr>
          <w:rFonts w:ascii="Times New Roman" w:eastAsia="Lucida Sans Unicode" w:hAnsi="Times New Roman"/>
          <w:color w:val="000000" w:themeColor="text1"/>
          <w:sz w:val="24"/>
          <w:szCs w:val="24"/>
        </w:rPr>
        <w:t>1.3.</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72EE381D" w14:textId="417FE34A" w:rsidR="00FE21FA" w:rsidRPr="00753F60" w:rsidRDefault="00FE21FA" w:rsidP="00D26C97">
      <w:pPr>
        <w:ind w:firstLine="567"/>
        <w:jc w:val="both"/>
        <w:rPr>
          <w:rFonts w:ascii="Times New Roman" w:hAnsi="Times New Roman"/>
          <w:color w:val="000000" w:themeColor="text1"/>
          <w:sz w:val="24"/>
          <w:szCs w:val="24"/>
        </w:rPr>
      </w:pPr>
      <w:r w:rsidRPr="00753F60">
        <w:rPr>
          <w:rFonts w:ascii="Times New Roman" w:eastAsia="Lucida Sans Unicode" w:hAnsi="Times New Roman"/>
          <w:color w:val="000000" w:themeColor="text1"/>
          <w:sz w:val="24"/>
          <w:szCs w:val="24"/>
        </w:rPr>
        <w:t>1.4.</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37EBA5F3" w14:textId="623F6B77" w:rsidR="00FE21FA" w:rsidRPr="00753F60" w:rsidRDefault="00FE21FA" w:rsidP="00D26C97">
      <w:pPr>
        <w:ind w:firstLine="567"/>
        <w:jc w:val="both"/>
        <w:rPr>
          <w:rFonts w:ascii="Times New Roman" w:eastAsia="Lucida Sans Unicode" w:hAnsi="Times New Roman"/>
          <w:color w:val="000000" w:themeColor="text1"/>
          <w:sz w:val="24"/>
          <w:szCs w:val="24"/>
        </w:rPr>
      </w:pPr>
      <w:r w:rsidRPr="00753F60">
        <w:rPr>
          <w:rFonts w:ascii="Times New Roman" w:eastAsia="Lucida Sans Unicode" w:hAnsi="Times New Roman"/>
          <w:color w:val="000000" w:themeColor="text1"/>
          <w:sz w:val="24"/>
          <w:szCs w:val="24"/>
        </w:rPr>
        <w:t>1.5.</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Підприємство не має у своєму складі інших юридичних осіб.</w:t>
      </w:r>
    </w:p>
    <w:p w14:paraId="664A2707" w14:textId="77777777" w:rsidR="00FE21FA" w:rsidRPr="00753F60" w:rsidRDefault="00FE21FA" w:rsidP="00D26C97">
      <w:pPr>
        <w:ind w:firstLine="567"/>
        <w:jc w:val="both"/>
        <w:rPr>
          <w:rFonts w:ascii="Times New Roman" w:eastAsia="Lucida Sans Unicode" w:hAnsi="Times New Roman"/>
          <w:color w:val="000000" w:themeColor="text1"/>
          <w:sz w:val="24"/>
          <w:szCs w:val="24"/>
        </w:rPr>
      </w:pPr>
      <w:r w:rsidRPr="00753F60">
        <w:rPr>
          <w:rFonts w:ascii="Times New Roman" w:eastAsia="Lucida Sans Unicode" w:hAnsi="Times New Roman"/>
          <w:color w:val="000000" w:themeColor="text1"/>
          <w:sz w:val="24"/>
          <w:szCs w:val="24"/>
        </w:rPr>
        <w:t>Найменування Підприємства:</w:t>
      </w:r>
    </w:p>
    <w:p w14:paraId="45C829E2" w14:textId="77777777" w:rsidR="00FE21FA" w:rsidRPr="00753F60" w:rsidRDefault="00FE21FA" w:rsidP="00D26C97">
      <w:pPr>
        <w:ind w:firstLine="567"/>
        <w:jc w:val="both"/>
        <w:rPr>
          <w:rFonts w:ascii="Times New Roman" w:eastAsia="Lucida Sans Unicode" w:hAnsi="Times New Roman"/>
          <w:color w:val="000000" w:themeColor="text1"/>
          <w:sz w:val="24"/>
          <w:szCs w:val="24"/>
        </w:rPr>
      </w:pPr>
      <w:r w:rsidRPr="00753F60">
        <w:rPr>
          <w:rFonts w:ascii="Times New Roman" w:eastAsia="Lucida Sans Unicode" w:hAnsi="Times New Roman"/>
          <w:color w:val="000000" w:themeColor="text1"/>
          <w:sz w:val="24"/>
          <w:szCs w:val="24"/>
        </w:rPr>
        <w:t>українською мовою:</w:t>
      </w:r>
    </w:p>
    <w:p w14:paraId="7AC98A6F" w14:textId="77777777" w:rsidR="00DB2DF0" w:rsidRPr="00753F60" w:rsidRDefault="00FE21FA" w:rsidP="00DB2DF0">
      <w:pPr>
        <w:ind w:firstLine="567"/>
        <w:jc w:val="both"/>
        <w:rPr>
          <w:rFonts w:ascii="Times New Roman" w:eastAsia="Lucida Sans Unicode" w:hAnsi="Times New Roman"/>
          <w:color w:val="000000" w:themeColor="text1"/>
          <w:sz w:val="24"/>
          <w:szCs w:val="24"/>
        </w:rPr>
      </w:pPr>
      <w:r w:rsidRPr="00753F60">
        <w:rPr>
          <w:rFonts w:ascii="Times New Roman" w:eastAsia="Lucida Sans Unicode" w:hAnsi="Times New Roman"/>
          <w:color w:val="000000" w:themeColor="text1"/>
          <w:sz w:val="24"/>
          <w:szCs w:val="24"/>
        </w:rPr>
        <w:t>МІСЬКЕ КОМУНАЛЬНЕ ПІДПРИЄМСТВО «ХМЕЛЬНИЦЬКВОДОКАНАЛ»</w:t>
      </w:r>
    </w:p>
    <w:p w14:paraId="12CECF12" w14:textId="7CEBBD49" w:rsidR="00FE21FA" w:rsidRPr="00753F60" w:rsidRDefault="00FE21FA" w:rsidP="00DB2DF0">
      <w:pPr>
        <w:ind w:firstLine="567"/>
        <w:jc w:val="both"/>
        <w:rPr>
          <w:rFonts w:ascii="Times New Roman" w:eastAsia="Lucida Sans Unicode" w:hAnsi="Times New Roman"/>
          <w:color w:val="000000" w:themeColor="text1"/>
          <w:sz w:val="24"/>
          <w:szCs w:val="24"/>
        </w:rPr>
      </w:pPr>
      <w:r w:rsidRPr="00753F60">
        <w:rPr>
          <w:rFonts w:ascii="Times New Roman" w:eastAsia="Lucida Sans Unicode" w:hAnsi="Times New Roman"/>
          <w:color w:val="000000" w:themeColor="text1"/>
          <w:sz w:val="24"/>
          <w:szCs w:val="24"/>
        </w:rPr>
        <w:t>(МКП «ХМЕЛЬНИЦЬКВОДОКАНАЛ»)</w:t>
      </w:r>
    </w:p>
    <w:p w14:paraId="22EA94D2" w14:textId="360AAF6A" w:rsidR="00FE21FA" w:rsidRPr="00753F60" w:rsidRDefault="00FE21FA" w:rsidP="00D26C97">
      <w:pPr>
        <w:ind w:firstLine="567"/>
        <w:jc w:val="both"/>
        <w:rPr>
          <w:rFonts w:ascii="Times New Roman" w:hAnsi="Times New Roman"/>
          <w:color w:val="000000" w:themeColor="text1"/>
          <w:sz w:val="24"/>
          <w:szCs w:val="24"/>
        </w:rPr>
      </w:pPr>
      <w:r w:rsidRPr="00753F60">
        <w:rPr>
          <w:rFonts w:ascii="Times New Roman" w:eastAsia="Lucida Sans Unicode" w:hAnsi="Times New Roman"/>
          <w:color w:val="000000" w:themeColor="text1"/>
          <w:sz w:val="24"/>
          <w:szCs w:val="24"/>
        </w:rPr>
        <w:t>1.6.</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Місце знаходження Підприємства: Україна, 29000, Хмельницька обл., м.Хмельницький, вул.Водопровідна, буд.75.</w:t>
      </w:r>
    </w:p>
    <w:p w14:paraId="1C5C075F" w14:textId="52F840A9" w:rsidR="00FE21FA" w:rsidRPr="00753F60" w:rsidRDefault="00FE21FA" w:rsidP="00D26C97">
      <w:pPr>
        <w:ind w:firstLine="567"/>
        <w:jc w:val="both"/>
        <w:rPr>
          <w:rFonts w:ascii="Times New Roman" w:hAnsi="Times New Roman"/>
          <w:color w:val="000000" w:themeColor="text1"/>
          <w:sz w:val="24"/>
          <w:szCs w:val="24"/>
        </w:rPr>
      </w:pPr>
      <w:r w:rsidRPr="00753F60">
        <w:rPr>
          <w:rFonts w:ascii="Times New Roman" w:eastAsia="Lucida Sans Unicode" w:hAnsi="Times New Roman"/>
          <w:color w:val="000000" w:themeColor="text1"/>
          <w:sz w:val="24"/>
          <w:szCs w:val="24"/>
        </w:rPr>
        <w:t>1.7.</w:t>
      </w:r>
      <w:r w:rsidR="00D26C97" w:rsidRPr="00753F60">
        <w:rPr>
          <w:rFonts w:ascii="Times New Roman" w:eastAsia="Lucida Sans Unicode" w:hAnsi="Times New Roman"/>
          <w:color w:val="000000" w:themeColor="text1"/>
          <w:sz w:val="24"/>
          <w:szCs w:val="24"/>
        </w:rPr>
        <w:t xml:space="preserve"> </w:t>
      </w:r>
      <w:r w:rsidRPr="00753F60">
        <w:rPr>
          <w:rFonts w:ascii="Times New Roman" w:eastAsia="Lucida Sans Unicode" w:hAnsi="Times New Roman"/>
          <w:color w:val="000000" w:themeColor="text1"/>
          <w:sz w:val="24"/>
          <w:szCs w:val="24"/>
        </w:rPr>
        <w:t>Підприємство не несе відповідальності за зобов'язання Власника та виконавчого комітету Хмельницької міської ради.</w:t>
      </w:r>
    </w:p>
    <w:p w14:paraId="18030474" w14:textId="77777777" w:rsidR="00CF37CF" w:rsidRPr="00753F60" w:rsidRDefault="00CF37CF" w:rsidP="00FE21FA">
      <w:pPr>
        <w:pStyle w:val="Standard"/>
        <w:jc w:val="both"/>
        <w:rPr>
          <w:rStyle w:val="a3"/>
          <w:rFonts w:eastAsia="Lucida Sans Unicode" w:cs="Tahoma"/>
          <w:b/>
          <w:bCs/>
          <w:lang w:val="uk-UA" w:eastAsia="ru-RU" w:bidi="ru-RU"/>
        </w:rPr>
      </w:pPr>
    </w:p>
    <w:p w14:paraId="11937B24" w14:textId="1E6807E1" w:rsidR="00FE21FA" w:rsidRPr="00753F60" w:rsidRDefault="00FE21FA" w:rsidP="00CF37CF">
      <w:pPr>
        <w:pStyle w:val="Standard"/>
        <w:jc w:val="center"/>
        <w:rPr>
          <w:sz w:val="22"/>
          <w:szCs w:val="22"/>
          <w:lang w:val="uk-UA"/>
        </w:rPr>
      </w:pPr>
      <w:r w:rsidRPr="00753F60">
        <w:rPr>
          <w:rStyle w:val="a3"/>
          <w:rFonts w:eastAsia="Lucida Sans Unicode" w:cs="Tahoma"/>
          <w:b/>
          <w:bCs/>
          <w:lang w:val="uk-UA" w:eastAsia="ru-RU" w:bidi="ru-RU"/>
        </w:rPr>
        <w:t>2. Мета та предмет діяльності Підприємства.</w:t>
      </w:r>
    </w:p>
    <w:p w14:paraId="61E7CD52" w14:textId="77777777" w:rsidR="00FE21FA" w:rsidRPr="00753F60" w:rsidRDefault="00FE21FA"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Метою створення і діяльності Підприємства є:</w:t>
      </w:r>
    </w:p>
    <w:p w14:paraId="14BCBA4D" w14:textId="02895262" w:rsidR="00FE21FA" w:rsidRPr="00753F60" w:rsidRDefault="00FE21FA" w:rsidP="00D26C97">
      <w:pPr>
        <w:ind w:firstLine="567"/>
        <w:jc w:val="both"/>
        <w:rPr>
          <w:rFonts w:ascii="Times New Roman" w:hAnsi="Times New Roman"/>
          <w:sz w:val="24"/>
          <w:szCs w:val="24"/>
        </w:rPr>
      </w:pPr>
      <w:r w:rsidRPr="00753F60">
        <w:rPr>
          <w:rFonts w:ascii="Times New Roman" w:eastAsia="Lucida Sans Unicode" w:hAnsi="Times New Roman"/>
          <w:sz w:val="24"/>
          <w:szCs w:val="24"/>
        </w:rPr>
        <w:t>господарська діяльність для досягнення економічних і соціальних результатів з метою отримання прибутку:</w:t>
      </w:r>
    </w:p>
    <w:p w14:paraId="2743EAF3" w14:textId="10CB588F" w:rsidR="00FE21FA" w:rsidRPr="00753F60" w:rsidRDefault="00DB2DF0"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забезпечення споживачів якісною питною водою в обсягах, необхідних для забезпечення їх фізіологічних потреб;</w:t>
      </w:r>
    </w:p>
    <w:p w14:paraId="739930FC" w14:textId="0915B78E" w:rsidR="00FE21FA" w:rsidRPr="00753F60" w:rsidRDefault="00DB2DF0"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14:paraId="56F9230A" w14:textId="3646C4AC" w:rsidR="00FE21FA" w:rsidRPr="00753F60" w:rsidRDefault="00DB2DF0"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відпуск води, як сировини для виробництва гарячої води із теплоносія для підприємств, виробників гарячої води і тепла;</w:t>
      </w:r>
    </w:p>
    <w:p w14:paraId="2EC21B43" w14:textId="4C47C446" w:rsidR="00FE21FA" w:rsidRPr="00753F60" w:rsidRDefault="00DB2DF0"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приймання до комунальної каналізації господарсько-побутових, виробничих та поверхневих вод, їх відведення та очищення;</w:t>
      </w:r>
    </w:p>
    <w:p w14:paraId="679CB101" w14:textId="03CDFBA9" w:rsidR="00FE21FA" w:rsidRPr="00753F60" w:rsidRDefault="00DB2DF0"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здійснення контролю за раціональним водоспоживанням.</w:t>
      </w:r>
    </w:p>
    <w:p w14:paraId="013F6123" w14:textId="0FC78DF2" w:rsidR="00FE21FA" w:rsidRPr="00753F60" w:rsidRDefault="00FE21FA"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2.1.</w:t>
      </w:r>
      <w:r w:rsidR="00A918C2"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Предметом господарської діяльності Підприємства для реалізації зазначеної мети є:</w:t>
      </w:r>
    </w:p>
    <w:p w14:paraId="777E3329" w14:textId="29704859"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добування та очищення холодної води, її транспортування до межі розподілу мереж між підприємством та споживачами;</w:t>
      </w:r>
    </w:p>
    <w:p w14:paraId="3F7D959F" w14:textId="7AA5FD12"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забір води з джерел питного водопостачання та доведення її якості до вимог про питну воду;</w:t>
      </w:r>
    </w:p>
    <w:p w14:paraId="4FE1BF2A" w14:textId="5E06E98C" w:rsidR="00FE21FA" w:rsidRPr="00753F60" w:rsidRDefault="00A918C2" w:rsidP="00D26C97">
      <w:pPr>
        <w:ind w:firstLine="567"/>
        <w:jc w:val="both"/>
        <w:rPr>
          <w:rFonts w:ascii="Times New Roman"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експлуатація об'єктів комунального централізованого питного водопостачання;</w:t>
      </w:r>
    </w:p>
    <w:p w14:paraId="226F9643" w14:textId="41F0E777"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експлуатація родовищ підземних вод;</w:t>
      </w:r>
    </w:p>
    <w:p w14:paraId="2DE44050" w14:textId="383BA0CF" w:rsidR="00FE21FA" w:rsidRPr="00753F60" w:rsidRDefault="00A918C2" w:rsidP="00D26C97">
      <w:pPr>
        <w:ind w:firstLine="567"/>
        <w:jc w:val="both"/>
        <w:rPr>
          <w:rFonts w:ascii="Times New Roman"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виконання будівельно-монтажних, проектних, пусконалагоджувальних та ремонтних робіт, в т.ч. на об'єктах водопостачання та водовідведення;</w:t>
      </w:r>
    </w:p>
    <w:p w14:paraId="28840AD7" w14:textId="11DAED88"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lastRenderedPageBreak/>
        <w:t xml:space="preserve">- </w:t>
      </w:r>
      <w:r w:rsidR="00FE21FA" w:rsidRPr="00753F60">
        <w:rPr>
          <w:rFonts w:ascii="Times New Roman" w:eastAsia="Lucida Sans Unicode" w:hAnsi="Times New Roman"/>
          <w:sz w:val="24"/>
          <w:szCs w:val="24"/>
        </w:rPr>
        <w:t>ремонт, повірка, встановлення та обслуговування засобів обліку холодної води;</w:t>
      </w:r>
    </w:p>
    <w:p w14:paraId="6CA0A269" w14:textId="586CA43F"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надання платних послуг по виконанню досліджень якості питної води та стічних вод для населення та інших замовників;</w:t>
      </w:r>
    </w:p>
    <w:p w14:paraId="69837AD9" w14:textId="40EEA81C"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надання платних послуг з питань водокористування;</w:t>
      </w:r>
    </w:p>
    <w:p w14:paraId="740CB577" w14:textId="6294F72B"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перекачка і очистка господарсько-побутових, виробничих та поверхневих стічних вод;</w:t>
      </w:r>
    </w:p>
    <w:p w14:paraId="269A7FE2" w14:textId="06E45342"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утримання в належному стані систем водопостачання і водовідведення, забезпечення їх розвитку та вдосконалення;</w:t>
      </w:r>
    </w:p>
    <w:p w14:paraId="1028B914" w14:textId="33B3C08A"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здійснення внутрішніх і міжнародних перевезень вантажів автомобільним транспортом;</w:t>
      </w:r>
    </w:p>
    <w:p w14:paraId="0550DBAF" w14:textId="7AD957B4"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здійснення реалізації та придбання матеріальних цінностей на основі прямих угод;</w:t>
      </w:r>
    </w:p>
    <w:p w14:paraId="0A086A85" w14:textId="2655EFD3" w:rsidR="00FE21FA" w:rsidRPr="00753F60" w:rsidRDefault="00FE21FA" w:rsidP="00D26C97">
      <w:pPr>
        <w:ind w:firstLine="567"/>
        <w:jc w:val="both"/>
        <w:rPr>
          <w:rFonts w:ascii="Times New Roman" w:hAnsi="Times New Roman"/>
          <w:sz w:val="24"/>
          <w:szCs w:val="24"/>
        </w:rPr>
      </w:pPr>
      <w:r w:rsidRPr="00753F60">
        <w:rPr>
          <w:rFonts w:ascii="Times New Roman" w:eastAsia="Lucida Sans Unicode" w:hAnsi="Times New Roman"/>
          <w:sz w:val="24"/>
          <w:szCs w:val="24"/>
        </w:rPr>
        <w:t>-</w:t>
      </w:r>
      <w:r w:rsidR="00A918C2"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експлуатація об'єктів водопроводу і каналізації, які належать іншим власникам на договірних умовах;</w:t>
      </w:r>
      <w:r w:rsidR="00CF37CF"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торговельна діяльність;</w:t>
      </w:r>
    </w:p>
    <w:p w14:paraId="7FEB2EA7" w14:textId="6DA18DDC"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провадження господарської діяльності з обігу прекурсорів;</w:t>
      </w:r>
    </w:p>
    <w:p w14:paraId="7C69C1AA" w14:textId="5826BA26" w:rsidR="00FE21FA" w:rsidRPr="00753F60" w:rsidRDefault="00A918C2"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інші види діяльності, що не заборонені чинним законодавством України.</w:t>
      </w:r>
    </w:p>
    <w:p w14:paraId="0037807C" w14:textId="07DB21E3" w:rsidR="00FE21FA" w:rsidRPr="00753F60" w:rsidRDefault="00FE21FA" w:rsidP="00D26C97">
      <w:pPr>
        <w:ind w:firstLine="567"/>
        <w:jc w:val="both"/>
        <w:rPr>
          <w:rFonts w:ascii="Times New Roman" w:hAnsi="Times New Roman"/>
          <w:sz w:val="24"/>
          <w:szCs w:val="24"/>
        </w:rPr>
      </w:pPr>
      <w:r w:rsidRPr="00753F60">
        <w:rPr>
          <w:rFonts w:ascii="Times New Roman" w:eastAsia="Lucida Sans Unicode" w:hAnsi="Times New Roman"/>
          <w:sz w:val="24"/>
          <w:szCs w:val="24"/>
        </w:rPr>
        <w:t>2.2.</w:t>
      </w:r>
      <w:r w:rsidR="00D02427"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6C48D3E9" w14:textId="7439D3BE" w:rsidR="00FE21FA" w:rsidRPr="00753F60" w:rsidRDefault="00FE21FA" w:rsidP="00D26C97">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2.3.</w:t>
      </w:r>
      <w:r w:rsidR="00D02427"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57960862" w14:textId="77777777" w:rsidR="00CF37CF" w:rsidRPr="00753F60" w:rsidRDefault="00CF37CF" w:rsidP="00CF37CF">
      <w:pPr>
        <w:pStyle w:val="Standard"/>
        <w:jc w:val="both"/>
        <w:rPr>
          <w:rFonts w:eastAsia="Lucida Sans Unicode" w:cs="Tahoma"/>
          <w:lang w:val="uk-UA" w:eastAsia="ru-RU" w:bidi="ru-RU"/>
        </w:rPr>
      </w:pPr>
    </w:p>
    <w:p w14:paraId="40F67AB2" w14:textId="77777777" w:rsidR="00FE21FA" w:rsidRPr="00753F60" w:rsidRDefault="00FE21FA" w:rsidP="00FE21FA">
      <w:pPr>
        <w:pStyle w:val="Standard"/>
        <w:jc w:val="center"/>
        <w:rPr>
          <w:rFonts w:eastAsia="Lucida Sans Unicode" w:cs="Tahoma"/>
          <w:b/>
          <w:bCs/>
          <w:lang w:val="uk-UA" w:eastAsia="ru-RU" w:bidi="ru-RU"/>
        </w:rPr>
      </w:pPr>
      <w:r w:rsidRPr="00753F60">
        <w:rPr>
          <w:rFonts w:eastAsia="Lucida Sans Unicode" w:cs="Tahoma"/>
          <w:b/>
          <w:bCs/>
          <w:lang w:val="uk-UA" w:eastAsia="ru-RU" w:bidi="ru-RU"/>
        </w:rPr>
        <w:t>3. Майно Підприємства.</w:t>
      </w:r>
    </w:p>
    <w:p w14:paraId="4ACDD9DA" w14:textId="697D24B8"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3.1.</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562B5C35" w14:textId="00F69B10"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3.2.</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587D3931" w14:textId="5B4F40D2"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3.3.</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w:t>
      </w:r>
      <w:r w:rsidR="00753F60">
        <w:rPr>
          <w:rFonts w:ascii="Times New Roman" w:eastAsia="Lucida Sans Unicode" w:hAnsi="Times New Roman"/>
          <w:sz w:val="24"/>
          <w:szCs w:val="24"/>
          <w:lang w:val="en-US"/>
        </w:rPr>
        <w:t xml:space="preserve"> – </w:t>
      </w:r>
      <w:r w:rsidRPr="00753F60">
        <w:rPr>
          <w:rFonts w:ascii="Times New Roman" w:eastAsia="Lucida Sans Unicode" w:hAnsi="Times New Roman"/>
          <w:sz w:val="24"/>
          <w:szCs w:val="24"/>
        </w:rPr>
        <w:t>виконавчий комітет міської ради відповідно до цього Статуту та законодавчих актів України.</w:t>
      </w:r>
    </w:p>
    <w:p w14:paraId="5707E1C5" w14:textId="22C362CB"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3.4.</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646D1BA7" w14:textId="03772933"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48CAD4BF" w14:textId="3CB1C9E5"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3.6.</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Джерелами формування майна підприємства є:</w:t>
      </w:r>
    </w:p>
    <w:p w14:paraId="28507FA0" w14:textId="5B7E890D"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майно, передане Підприємству Власником;</w:t>
      </w:r>
    </w:p>
    <w:p w14:paraId="333CE79B" w14:textId="1D990CD6"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доходи, одержані від господарської діяльності;</w:t>
      </w:r>
    </w:p>
    <w:p w14:paraId="428DEDEA" w14:textId="5054FF3A"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кредити банків та інших кредиторів;</w:t>
      </w:r>
    </w:p>
    <w:p w14:paraId="59ED0438" w14:textId="3BAB90B8"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придбане, згідно з чинним законодавством України, майно інших підприємств, організацій;</w:t>
      </w:r>
    </w:p>
    <w:p w14:paraId="74C7CCDB" w14:textId="6983D288"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амортизаційні відрахування;</w:t>
      </w:r>
    </w:p>
    <w:p w14:paraId="300AD8B5" w14:textId="4137883C"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прибуток від позареалізаційних операцій;</w:t>
      </w:r>
    </w:p>
    <w:p w14:paraId="2B286801" w14:textId="5C030D38"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482AB672" w14:textId="4EDA6B42" w:rsidR="00FE21FA" w:rsidRPr="00753F60" w:rsidRDefault="00753F60"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 xml:space="preserve">- </w:t>
      </w:r>
      <w:r w:rsidR="00FE21FA" w:rsidRPr="00753F60">
        <w:rPr>
          <w:rFonts w:ascii="Times New Roman" w:eastAsia="Lucida Sans Unicode" w:hAnsi="Times New Roman"/>
          <w:sz w:val="24"/>
          <w:szCs w:val="24"/>
        </w:rPr>
        <w:t>інші джерела, не заборонені чинним законодавством України.</w:t>
      </w:r>
    </w:p>
    <w:p w14:paraId="29A60337" w14:textId="0A7696A1" w:rsidR="00FE21FA" w:rsidRPr="00753F60" w:rsidRDefault="00FE21FA" w:rsidP="00753F60">
      <w:pPr>
        <w:ind w:firstLine="567"/>
        <w:jc w:val="both"/>
        <w:rPr>
          <w:rFonts w:ascii="Times New Roman" w:hAnsi="Times New Roman"/>
          <w:sz w:val="24"/>
          <w:szCs w:val="24"/>
        </w:rPr>
      </w:pPr>
      <w:r w:rsidRPr="00753F60">
        <w:rPr>
          <w:rFonts w:ascii="Times New Roman" w:eastAsia="Lucida Sans Unicode" w:hAnsi="Times New Roman"/>
          <w:sz w:val="24"/>
          <w:szCs w:val="24"/>
        </w:rPr>
        <w:t>3.7.</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 xml:space="preserve">Статутний капітал Підприємства утворюється Власником, та становить 611 771 876,46 грн (шістсот одинадцять мільйонів сімсот сімдесят одна тисяча вісімсот сімдесят шість </w:t>
      </w:r>
      <w:r w:rsidRPr="00753F60">
        <w:rPr>
          <w:rFonts w:ascii="Times New Roman" w:eastAsia="Lucida Sans Unicode" w:hAnsi="Times New Roman"/>
          <w:sz w:val="24"/>
          <w:szCs w:val="24"/>
        </w:rPr>
        <w:lastRenderedPageBreak/>
        <w:t>гривень 46 копійок).</w:t>
      </w:r>
    </w:p>
    <w:p w14:paraId="60D6199D" w14:textId="530A6D91"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10A18490" w14:textId="59D81856"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3.9.</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Підприємство має право здавати в оренду основні засоби підприємствам, організаціям, установам, відповідно до чинного законодавства.</w:t>
      </w:r>
    </w:p>
    <w:p w14:paraId="1F674AB4" w14:textId="6766C638" w:rsidR="00FE21FA" w:rsidRPr="00753F60" w:rsidRDefault="00FE21FA" w:rsidP="00753F60">
      <w:pPr>
        <w:ind w:firstLine="567"/>
        <w:jc w:val="both"/>
        <w:rPr>
          <w:rFonts w:ascii="Times New Roman" w:hAnsi="Times New Roman"/>
          <w:sz w:val="24"/>
          <w:szCs w:val="24"/>
        </w:rPr>
      </w:pPr>
      <w:r w:rsidRPr="00753F60">
        <w:rPr>
          <w:rFonts w:ascii="Times New Roman" w:eastAsia="Lucida Sans Unicode" w:hAnsi="Times New Roman"/>
          <w:sz w:val="24"/>
          <w:szCs w:val="24"/>
        </w:rPr>
        <w:t>3.10.</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Передача під заставу майнових об'єктів, що відносяться до основних фондів, підприємство має право лише за рішенням Власника</w:t>
      </w:r>
      <w:r w:rsidR="00483DE9">
        <w:rPr>
          <w:rFonts w:ascii="Times New Roman" w:eastAsia="Lucida Sans Unicode" w:hAnsi="Times New Roman"/>
          <w:sz w:val="24"/>
          <w:szCs w:val="24"/>
          <w:lang w:val="en-US"/>
        </w:rPr>
        <w:t xml:space="preserve"> – </w:t>
      </w:r>
      <w:r w:rsidRPr="00753F60">
        <w:rPr>
          <w:rFonts w:ascii="Times New Roman" w:eastAsia="Lucida Sans Unicode" w:hAnsi="Times New Roman"/>
          <w:sz w:val="24"/>
          <w:szCs w:val="24"/>
        </w:rPr>
        <w:t>Хмельницької міської ради.</w:t>
      </w:r>
    </w:p>
    <w:p w14:paraId="58A98C51" w14:textId="4480D9C8"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3.11.</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7B78F0B7" w14:textId="1E2F9990"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3.12.</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Розподіл прибутку Підприємства здійснюється за рішенням органу управління.</w:t>
      </w:r>
    </w:p>
    <w:p w14:paraId="69B78EE5" w14:textId="2322DCDE" w:rsidR="00FE21FA" w:rsidRPr="00753F60" w:rsidRDefault="00FE21FA" w:rsidP="00753F60">
      <w:pPr>
        <w:ind w:firstLine="567"/>
        <w:jc w:val="both"/>
        <w:rPr>
          <w:rFonts w:ascii="Times New Roman" w:eastAsia="Lucida Sans Unicode" w:hAnsi="Times New Roman"/>
          <w:sz w:val="24"/>
          <w:szCs w:val="24"/>
        </w:rPr>
      </w:pPr>
      <w:r w:rsidRPr="00753F60">
        <w:rPr>
          <w:rFonts w:ascii="Times New Roman" w:eastAsia="Lucida Sans Unicode" w:hAnsi="Times New Roman"/>
          <w:sz w:val="24"/>
          <w:szCs w:val="24"/>
        </w:rPr>
        <w:t>3.13.</w:t>
      </w:r>
      <w:r w:rsidR="00753F60" w:rsidRPr="00753F60">
        <w:rPr>
          <w:rFonts w:ascii="Times New Roman" w:eastAsia="Lucida Sans Unicode" w:hAnsi="Times New Roman"/>
          <w:sz w:val="24"/>
          <w:szCs w:val="24"/>
        </w:rPr>
        <w:t xml:space="preserve"> </w:t>
      </w:r>
      <w:r w:rsidRPr="00753F60">
        <w:rPr>
          <w:rFonts w:ascii="Times New Roman" w:eastAsia="Lucida Sans Unicode" w:hAnsi="Times New Roman"/>
          <w:sz w:val="24"/>
          <w:szCs w:val="24"/>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4431735E" w14:textId="77777777" w:rsidR="00753F60" w:rsidRPr="00483DE9" w:rsidRDefault="00753F60" w:rsidP="00753F60">
      <w:pPr>
        <w:pStyle w:val="Standard"/>
        <w:jc w:val="both"/>
        <w:rPr>
          <w:rFonts w:eastAsia="Lucida Sans Unicode" w:cs="Tahoma"/>
          <w:lang w:val="uk-UA" w:eastAsia="ru-RU" w:bidi="ru-RU"/>
        </w:rPr>
      </w:pPr>
    </w:p>
    <w:p w14:paraId="41F1CF1E" w14:textId="2557AFBA" w:rsidR="00FE21FA" w:rsidRPr="00483DE9" w:rsidRDefault="00FE21FA" w:rsidP="00CF37CF">
      <w:pPr>
        <w:pStyle w:val="Standard"/>
        <w:jc w:val="center"/>
        <w:rPr>
          <w:lang w:val="uk-UA"/>
        </w:rPr>
      </w:pPr>
      <w:r w:rsidRPr="00483DE9">
        <w:rPr>
          <w:rStyle w:val="a3"/>
          <w:rFonts w:eastAsia="Lucida Sans Unicode" w:cs="Tahoma"/>
          <w:b/>
          <w:bCs/>
          <w:lang w:val="uk-UA" w:eastAsia="ru-RU" w:bidi="ru-RU"/>
        </w:rPr>
        <w:t>4. Управління Підприємством.</w:t>
      </w:r>
    </w:p>
    <w:p w14:paraId="74A38943" w14:textId="50BB31E8" w:rsidR="00FE21FA" w:rsidRPr="00483DE9" w:rsidRDefault="00FE21FA" w:rsidP="00483DE9">
      <w:pPr>
        <w:ind w:firstLine="567"/>
        <w:jc w:val="both"/>
        <w:rPr>
          <w:rFonts w:ascii="Times New Roman" w:hAnsi="Times New Roman"/>
          <w:sz w:val="24"/>
          <w:szCs w:val="24"/>
        </w:rPr>
      </w:pPr>
      <w:r w:rsidRPr="00483DE9">
        <w:rPr>
          <w:rFonts w:ascii="Times New Roman" w:eastAsia="Lucida Sans Unicode" w:hAnsi="Times New Roman"/>
          <w:sz w:val="24"/>
          <w:szCs w:val="24"/>
        </w:rPr>
        <w:t>4.1.</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40D5C79A" w14:textId="4A9BD29F"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4.2.</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645726F3" w14:textId="33936371" w:rsidR="00FE21FA" w:rsidRPr="00483DE9" w:rsidRDefault="00FE21FA" w:rsidP="00483DE9">
      <w:pPr>
        <w:ind w:firstLine="567"/>
        <w:jc w:val="both"/>
        <w:rPr>
          <w:rFonts w:ascii="Times New Roman" w:hAnsi="Times New Roman"/>
          <w:sz w:val="24"/>
          <w:szCs w:val="24"/>
        </w:rPr>
      </w:pPr>
      <w:r w:rsidRPr="00483DE9">
        <w:rPr>
          <w:rFonts w:ascii="Times New Roman" w:eastAsia="Lucida Sans Unicode" w:hAnsi="Times New Roman"/>
          <w:sz w:val="24"/>
          <w:szCs w:val="24"/>
        </w:rPr>
        <w:t>4.3.</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14:paraId="7E7E2778" w14:textId="0097D741"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48BD15B6" w14:textId="385AB194"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4.4.</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Директор може бути звільнений з посади достроково з підстав, передбачених трудовим контрактом відповідно до законодавства.</w:t>
      </w:r>
    </w:p>
    <w:p w14:paraId="18F6CF58" w14:textId="43C87264"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4.5.</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4F7D2FD8" w14:textId="6D5389C5"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4.6.</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10A1593F" w14:textId="7E895449"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4.7.</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Взаємовідносини директора з трудовим колективом, у т.ч.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8E98F52" w14:textId="021F0470"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4.8.</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32BF090" w14:textId="7AF9FFD2"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4.9.</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До виняткової компетенції Власника належить:</w:t>
      </w:r>
    </w:p>
    <w:p w14:paraId="57B8B1DB" w14:textId="18D6E5F6"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638C0DD3" w14:textId="5B5361E3"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прийняття рішення про ліквідацію Підприємства, затвердження складу ліквідаційної комісії та ліквідаційного балансу;</w:t>
      </w:r>
    </w:p>
    <w:p w14:paraId="0EFB4DBE" w14:textId="2D613966"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прийняття рішення про реорганізацію Підприємства та затвердження передавального або розподільчого балансу (акту);</w:t>
      </w:r>
    </w:p>
    <w:p w14:paraId="59E22FB0" w14:textId="563AC6D5"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 </w:t>
      </w:r>
      <w:r w:rsidR="00FE21FA" w:rsidRPr="00483DE9">
        <w:rPr>
          <w:rFonts w:ascii="Times New Roman" w:eastAsia="Lucida Sans Unicode" w:hAnsi="Times New Roman"/>
          <w:sz w:val="24"/>
          <w:szCs w:val="24"/>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554C5F95" w14:textId="7465806F"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прийняття рішення про перепрофілювання Підприємства.</w:t>
      </w:r>
    </w:p>
    <w:p w14:paraId="6DFBBF80" w14:textId="63D811E7"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4.10.</w:t>
      </w:r>
      <w:r w:rsidR="00483DE9">
        <w:rPr>
          <w:rFonts w:ascii="Times New Roman" w:eastAsia="Lucida Sans Unicode" w:hAnsi="Times New Roman"/>
          <w:sz w:val="24"/>
          <w:szCs w:val="24"/>
          <w:lang w:val="en-US"/>
        </w:rPr>
        <w:t xml:space="preserve"> </w:t>
      </w:r>
      <w:r w:rsidRPr="00483DE9">
        <w:rPr>
          <w:rFonts w:ascii="Times New Roman" w:eastAsia="Lucida Sans Unicode" w:hAnsi="Times New Roman"/>
          <w:sz w:val="24"/>
          <w:szCs w:val="24"/>
        </w:rPr>
        <w:t>До компетенції директора Підприємства належить:</w:t>
      </w:r>
    </w:p>
    <w:p w14:paraId="6DEE92AD" w14:textId="77777777" w:rsidR="00FE21FA" w:rsidRPr="00483DE9" w:rsidRDefault="00FE21FA" w:rsidP="00483DE9">
      <w:pPr>
        <w:ind w:firstLine="567"/>
        <w:jc w:val="both"/>
        <w:rPr>
          <w:rFonts w:ascii="Times New Roman" w:eastAsia="Lucida Sans Unicode" w:hAnsi="Times New Roman"/>
          <w:sz w:val="24"/>
          <w:szCs w:val="24"/>
        </w:rPr>
      </w:pPr>
      <w:r w:rsidRPr="00483DE9">
        <w:rPr>
          <w:rFonts w:ascii="Times New Roman" w:eastAsia="Lucida Sans Unicode" w:hAnsi="Times New Roman"/>
          <w:sz w:val="24"/>
          <w:szCs w:val="24"/>
        </w:rPr>
        <w:t>- відповідно до чинного законодавства України організовує діяльність Підприємства, несе повну відповідальність за його діяльність;</w:t>
      </w:r>
    </w:p>
    <w:p w14:paraId="747DD661" w14:textId="29CFB8A8"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затверджує штатний розклад і визначає кількість працівників Підприємства, його структуру;</w:t>
      </w:r>
    </w:p>
    <w:p w14:paraId="1A9637DC" w14:textId="05E3DAAC"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приймає на роботу, звільняє, заохочує працівників Підприємства і накладає стягнення;</w:t>
      </w:r>
    </w:p>
    <w:p w14:paraId="0FE9A6B3" w14:textId="7E956FF1"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укладає угоди, видає доручення, відкриває в установах банків поточні та інші рахунки Підприємства;</w:t>
      </w:r>
    </w:p>
    <w:p w14:paraId="11ACE836" w14:textId="4ED85F60"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у межах своєї компетенції видає накази, що стосуються діяльності Підприємства;</w:t>
      </w:r>
    </w:p>
    <w:p w14:paraId="31552886" w14:textId="06C6B7F9" w:rsidR="00FE21FA" w:rsidRPr="00483DE9" w:rsidRDefault="006B7D24" w:rsidP="00483DE9">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483DE9">
        <w:rPr>
          <w:rFonts w:ascii="Times New Roman" w:eastAsia="Lucida Sans Unicode" w:hAnsi="Times New Roman"/>
          <w:sz w:val="24"/>
          <w:szCs w:val="24"/>
        </w:rPr>
        <w:t>залучає спеціалістів для роботи за сумісництвом, на умовах підряду, визначає порядок та розміри оплати їх праці.</w:t>
      </w:r>
    </w:p>
    <w:p w14:paraId="510019D6" w14:textId="77777777" w:rsidR="00CF37CF" w:rsidRPr="00CF48D7" w:rsidRDefault="00CF37CF" w:rsidP="00CF37CF">
      <w:pPr>
        <w:pStyle w:val="Standard"/>
        <w:rPr>
          <w:rFonts w:eastAsia="Lucida Sans Unicode" w:cs="Tahoma"/>
          <w:b/>
          <w:bCs/>
          <w:lang w:val="uk-UA" w:eastAsia="ru-RU" w:bidi="ru-RU"/>
        </w:rPr>
      </w:pPr>
    </w:p>
    <w:p w14:paraId="2B006C68" w14:textId="7C57D7D6" w:rsidR="00FE21FA" w:rsidRPr="00CF48D7" w:rsidRDefault="00FE21FA" w:rsidP="00CF37CF">
      <w:pPr>
        <w:pStyle w:val="Standard"/>
        <w:jc w:val="center"/>
        <w:rPr>
          <w:rFonts w:eastAsia="Lucida Sans Unicode" w:cs="Tahoma"/>
          <w:b/>
          <w:bCs/>
          <w:lang w:val="uk-UA" w:eastAsia="ru-RU" w:bidi="ru-RU"/>
        </w:rPr>
      </w:pPr>
      <w:r w:rsidRPr="00CF48D7">
        <w:rPr>
          <w:rFonts w:eastAsia="Lucida Sans Unicode" w:cs="Tahoma"/>
          <w:b/>
          <w:bCs/>
          <w:lang w:val="uk-UA" w:eastAsia="ru-RU" w:bidi="ru-RU"/>
        </w:rPr>
        <w:t>5. Господарська діяльність Підприємства.</w:t>
      </w:r>
    </w:p>
    <w:p w14:paraId="4A4B8F72" w14:textId="07F40FBE"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5.1.</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Основним узагальнюючим показником фінансових результатів господарської діяльності Підприємства є прибуток.</w:t>
      </w:r>
    </w:p>
    <w:p w14:paraId="4FCAF50F" w14:textId="390C9815" w:rsidR="00FE21FA" w:rsidRPr="00CF48D7" w:rsidRDefault="00FE21FA" w:rsidP="00CF48D7">
      <w:pPr>
        <w:ind w:firstLine="567"/>
        <w:jc w:val="both"/>
        <w:rPr>
          <w:rFonts w:ascii="Times New Roman" w:hAnsi="Times New Roman"/>
          <w:sz w:val="24"/>
          <w:szCs w:val="24"/>
        </w:rPr>
      </w:pPr>
      <w:r w:rsidRPr="00CF48D7">
        <w:rPr>
          <w:rFonts w:ascii="Times New Roman" w:eastAsia="Lucida Sans Unicode" w:hAnsi="Times New Roman"/>
          <w:sz w:val="24"/>
          <w:szCs w:val="24"/>
        </w:rPr>
        <w:t>5.2.</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Розподіл прибутку проводиться після відрахування відповідних податків та обов'язкових платежів до бюджету.</w:t>
      </w:r>
    </w:p>
    <w:p w14:paraId="382828D3" w14:textId="33332FFA"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5.3.</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77B30176" w14:textId="2F48483F"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294C11C4" w14:textId="4DC45533" w:rsidR="00FE21FA" w:rsidRPr="00CF48D7" w:rsidRDefault="00FE21FA" w:rsidP="00CF48D7">
      <w:pPr>
        <w:ind w:firstLine="567"/>
        <w:jc w:val="both"/>
        <w:rPr>
          <w:rFonts w:ascii="Times New Roman" w:hAnsi="Times New Roman"/>
          <w:sz w:val="24"/>
          <w:szCs w:val="24"/>
        </w:rPr>
      </w:pPr>
      <w:r w:rsidRPr="00CF48D7">
        <w:rPr>
          <w:rFonts w:ascii="Times New Roman" w:eastAsia="Lucida Sans Unicode" w:hAnsi="Times New Roman"/>
          <w:sz w:val="24"/>
          <w:szCs w:val="24"/>
        </w:rPr>
        <w:t>5.4.</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66525674" w14:textId="00055508"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5.5.</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7FCBA090" w14:textId="679BBCAA"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5.6.</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41DBC141" w14:textId="5CA1BEC4" w:rsidR="00FE21FA" w:rsidRPr="00CF48D7" w:rsidRDefault="00FE21FA" w:rsidP="00CF48D7">
      <w:pPr>
        <w:ind w:firstLine="567"/>
        <w:jc w:val="both"/>
        <w:rPr>
          <w:rFonts w:ascii="Times New Roman" w:hAnsi="Times New Roman"/>
          <w:sz w:val="24"/>
          <w:szCs w:val="24"/>
        </w:rPr>
      </w:pPr>
      <w:r w:rsidRPr="00CF48D7">
        <w:rPr>
          <w:rFonts w:ascii="Times New Roman" w:eastAsia="Lucida Sans Unicode" w:hAnsi="Times New Roman"/>
          <w:sz w:val="24"/>
          <w:szCs w:val="24"/>
        </w:rPr>
        <w:t>5.7.</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691A7B7" w14:textId="44205A51"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5.8.</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3CDBEDCC" w14:textId="2835AB98" w:rsidR="00FE21FA" w:rsidRPr="00CF48D7" w:rsidRDefault="00FE21FA" w:rsidP="00CF48D7">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5.9.</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Порядок використання виручки Підприємства в іноземній валюті визначається чинним законодавством України.</w:t>
      </w:r>
    </w:p>
    <w:p w14:paraId="757D522D" w14:textId="20D97601" w:rsidR="00CF37CF" w:rsidRDefault="00FE21FA" w:rsidP="00162AD6">
      <w:pPr>
        <w:ind w:firstLine="567"/>
        <w:jc w:val="both"/>
        <w:rPr>
          <w:rFonts w:ascii="Times New Roman" w:eastAsia="Lucida Sans Unicode" w:hAnsi="Times New Roman"/>
          <w:sz w:val="24"/>
          <w:szCs w:val="24"/>
        </w:rPr>
      </w:pPr>
      <w:r w:rsidRPr="00CF48D7">
        <w:rPr>
          <w:rFonts w:ascii="Times New Roman" w:eastAsia="Lucida Sans Unicode" w:hAnsi="Times New Roman"/>
          <w:sz w:val="24"/>
          <w:szCs w:val="24"/>
        </w:rPr>
        <w:t>5.10.</w:t>
      </w:r>
      <w:r w:rsidR="00CF48D7">
        <w:rPr>
          <w:rFonts w:ascii="Times New Roman" w:eastAsia="Lucida Sans Unicode" w:hAnsi="Times New Roman"/>
          <w:sz w:val="24"/>
          <w:szCs w:val="24"/>
        </w:rPr>
        <w:t xml:space="preserve"> </w:t>
      </w:r>
      <w:r w:rsidRPr="00CF48D7">
        <w:rPr>
          <w:rFonts w:ascii="Times New Roman" w:eastAsia="Lucida Sans Unicode" w:hAnsi="Times New Roman"/>
          <w:sz w:val="24"/>
          <w:szCs w:val="24"/>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3A9B65BD" w14:textId="77777777" w:rsidR="00162AD6" w:rsidRPr="00162AD6" w:rsidRDefault="00162AD6" w:rsidP="00162AD6">
      <w:pPr>
        <w:jc w:val="both"/>
        <w:rPr>
          <w:rStyle w:val="a3"/>
          <w:rFonts w:ascii="Times New Roman" w:eastAsia="Lucida Sans Unicode" w:hAnsi="Times New Roman"/>
          <w:sz w:val="24"/>
          <w:szCs w:val="24"/>
          <w:lang w:eastAsia="ru-RU" w:bidi="ru-RU"/>
        </w:rPr>
      </w:pPr>
    </w:p>
    <w:p w14:paraId="66EF1F65" w14:textId="46D0861E" w:rsidR="00FE21FA" w:rsidRPr="00162AD6" w:rsidRDefault="00FE21FA" w:rsidP="00CF37CF">
      <w:pPr>
        <w:pStyle w:val="Standard"/>
        <w:jc w:val="center"/>
        <w:rPr>
          <w:rFonts w:cs="Times New Roman"/>
          <w:lang w:val="uk-UA"/>
        </w:rPr>
      </w:pPr>
      <w:r w:rsidRPr="00162AD6">
        <w:rPr>
          <w:rStyle w:val="a3"/>
          <w:rFonts w:eastAsia="Lucida Sans Unicode" w:cs="Times New Roman"/>
          <w:b/>
          <w:bCs/>
          <w:lang w:val="uk-UA" w:eastAsia="ru-RU" w:bidi="ru-RU"/>
        </w:rPr>
        <w:t>6. Зовнішньоекономічна діяльність підприємства.</w:t>
      </w:r>
    </w:p>
    <w:p w14:paraId="7E9448AB" w14:textId="6276B03C" w:rsidR="00FE21FA" w:rsidRPr="00162AD6" w:rsidRDefault="00FE21FA" w:rsidP="00162AD6">
      <w:pPr>
        <w:ind w:firstLine="567"/>
        <w:jc w:val="both"/>
        <w:rPr>
          <w:rFonts w:ascii="Times New Roman" w:hAnsi="Times New Roman"/>
          <w:sz w:val="24"/>
          <w:szCs w:val="24"/>
        </w:rPr>
      </w:pPr>
      <w:r w:rsidRPr="00162AD6">
        <w:rPr>
          <w:rFonts w:ascii="Times New Roman" w:eastAsia="Lucida Sans Unicode" w:hAnsi="Times New Roman"/>
          <w:sz w:val="24"/>
          <w:szCs w:val="24"/>
        </w:rPr>
        <w:t>6.1.</w:t>
      </w:r>
      <w:r w:rsidR="00162AD6" w:rsidRPr="00162AD6">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19B4C64E" w14:textId="7E53CCF4"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6.2.</w:t>
      </w:r>
      <w:r w:rsidR="00162AD6" w:rsidRPr="00162AD6">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Підприємство має право самостійно укладати договори (контракти) із іноземними юридичними та фізичними особами.</w:t>
      </w:r>
    </w:p>
    <w:p w14:paraId="47284D51" w14:textId="6FEAA0B4"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6.3.</w:t>
      </w:r>
      <w:r w:rsidR="00162AD6" w:rsidRPr="00162AD6">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Валютні надходження використовуються Підприємством відповідно до чинного законодавства України.</w:t>
      </w:r>
    </w:p>
    <w:p w14:paraId="5AA45037" w14:textId="77777777" w:rsidR="00CF37CF" w:rsidRPr="00162AD6" w:rsidRDefault="00CF37CF" w:rsidP="00FE21FA">
      <w:pPr>
        <w:pStyle w:val="Standard"/>
        <w:jc w:val="both"/>
        <w:rPr>
          <w:rStyle w:val="a3"/>
          <w:rFonts w:eastAsia="Lucida Sans Unicode" w:cs="Tahoma"/>
          <w:lang w:val="uk-UA" w:eastAsia="ru-RU" w:bidi="ru-RU"/>
        </w:rPr>
      </w:pPr>
    </w:p>
    <w:p w14:paraId="702AF1FE" w14:textId="355A0CA8" w:rsidR="00FE21FA" w:rsidRPr="00162AD6" w:rsidRDefault="00FE21FA" w:rsidP="00CF37CF">
      <w:pPr>
        <w:pStyle w:val="Standard"/>
        <w:jc w:val="center"/>
        <w:rPr>
          <w:lang w:val="uk-UA"/>
        </w:rPr>
      </w:pPr>
      <w:r w:rsidRPr="00162AD6">
        <w:rPr>
          <w:rStyle w:val="a3"/>
          <w:rFonts w:eastAsia="Lucida Sans Unicode" w:cs="Tahoma"/>
          <w:b/>
          <w:bCs/>
          <w:lang w:val="uk-UA" w:eastAsia="ru-RU" w:bidi="ru-RU"/>
        </w:rPr>
        <w:t>7. Трудовий колектив та його самоврядування.</w:t>
      </w:r>
    </w:p>
    <w:p w14:paraId="3A9287BF" w14:textId="4C09F3B4"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7.1.</w:t>
      </w:r>
      <w:r w:rsidR="00162AD6">
        <w:rPr>
          <w:rFonts w:ascii="Times New Roman" w:eastAsia="Lucida Sans Unicode" w:hAnsi="Times New Roman"/>
          <w:sz w:val="24"/>
          <w:szCs w:val="24"/>
        </w:rPr>
        <w:t xml:space="preserve"> </w:t>
      </w:r>
      <w:r w:rsidRPr="00162AD6">
        <w:rPr>
          <w:rFonts w:ascii="Times New Roman" w:eastAsia="Lucida Sans Unicode" w:hAnsi="Times New Roman"/>
          <w:sz w:val="24"/>
          <w:szCs w:val="24"/>
        </w:rPr>
        <w:t xml:space="preserve">Трудовий колектив формується з громадян, які своєю працею приймають участь у </w:t>
      </w:r>
      <w:r w:rsidRPr="00162AD6">
        <w:rPr>
          <w:rFonts w:ascii="Times New Roman" w:eastAsia="Lucida Sans Unicode" w:hAnsi="Times New Roman"/>
          <w:sz w:val="24"/>
          <w:szCs w:val="24"/>
        </w:rPr>
        <w:lastRenderedPageBreak/>
        <w:t>його діяльності на підставі трудового договору або інших форм, які регулюють трудові відносини працівників з Підприємством.</w:t>
      </w:r>
    </w:p>
    <w:p w14:paraId="226E8893" w14:textId="34D72F96"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7.2.</w:t>
      </w:r>
      <w:r w:rsidR="00162AD6">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7DA5B46E" w14:textId="77777777" w:rsidR="00CF37CF" w:rsidRPr="00162AD6" w:rsidRDefault="00CF37CF" w:rsidP="00FE21FA">
      <w:pPr>
        <w:pStyle w:val="Standard"/>
        <w:jc w:val="both"/>
        <w:rPr>
          <w:rFonts w:eastAsia="Lucida Sans Unicode" w:cs="Tahoma"/>
          <w:lang w:val="uk-UA" w:eastAsia="ru-RU" w:bidi="ru-RU"/>
        </w:rPr>
      </w:pPr>
    </w:p>
    <w:p w14:paraId="057A2F3F" w14:textId="34649B62" w:rsidR="00FE21FA" w:rsidRPr="00162AD6" w:rsidRDefault="00FE21FA" w:rsidP="00CF37CF">
      <w:pPr>
        <w:pStyle w:val="Standard"/>
        <w:jc w:val="center"/>
        <w:rPr>
          <w:lang w:val="uk-UA"/>
        </w:rPr>
      </w:pPr>
      <w:r w:rsidRPr="00162AD6">
        <w:rPr>
          <w:rStyle w:val="a3"/>
          <w:rFonts w:eastAsia="Lucida Sans Unicode" w:cs="Tahoma"/>
          <w:b/>
          <w:bCs/>
          <w:lang w:val="uk-UA" w:eastAsia="ru-RU" w:bidi="ru-RU"/>
        </w:rPr>
        <w:t>8. Облік і звітність.</w:t>
      </w:r>
    </w:p>
    <w:p w14:paraId="3B732E12" w14:textId="61AB3715"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8.1.</w:t>
      </w:r>
      <w:r w:rsidR="006A4B42">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4CBB4C7E" w14:textId="006D02A4"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8.2.</w:t>
      </w:r>
      <w:r w:rsidR="006A4B42">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48726373" w14:textId="710AF12B"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8.3.</w:t>
      </w:r>
      <w:r w:rsidR="006A4B42">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Питання організації бухгалтерського обліку на Підприємстві регулюються відповідно до чинного законодавства України та установчих документів.</w:t>
      </w:r>
      <w:r w:rsidRPr="00162AD6">
        <w:rPr>
          <w:rFonts w:ascii="Times New Roman" w:eastAsia="Lucida Sans Unicode" w:hAnsi="Times New Roman"/>
          <w:sz w:val="24"/>
          <w:szCs w:val="24"/>
        </w:rPr>
        <w:tab/>
      </w:r>
    </w:p>
    <w:p w14:paraId="675E1F45" w14:textId="4BD2E32D"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8.4.</w:t>
      </w:r>
      <w:r w:rsidR="006A4B42">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Для забезпечення ведення бухгалтерського обліку Підприємство самостійно обирає форми його організації.</w:t>
      </w:r>
    </w:p>
    <w:p w14:paraId="20E29ADF" w14:textId="74621195"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8.5.</w:t>
      </w:r>
      <w:r w:rsidR="006A4B42">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305C19B4" w14:textId="766DFBE3" w:rsidR="00FE21FA" w:rsidRPr="00162AD6" w:rsidRDefault="00FE21FA" w:rsidP="00162AD6">
      <w:pPr>
        <w:ind w:firstLine="567"/>
        <w:jc w:val="both"/>
        <w:rPr>
          <w:rFonts w:ascii="Times New Roman" w:eastAsia="Lucida Sans Unicode" w:hAnsi="Times New Roman"/>
          <w:sz w:val="24"/>
          <w:szCs w:val="24"/>
        </w:rPr>
      </w:pPr>
      <w:r w:rsidRPr="00162AD6">
        <w:rPr>
          <w:rFonts w:ascii="Times New Roman" w:eastAsia="Lucida Sans Unicode" w:hAnsi="Times New Roman"/>
          <w:sz w:val="24"/>
          <w:szCs w:val="24"/>
        </w:rPr>
        <w:t>8.6.</w:t>
      </w:r>
      <w:r w:rsidR="006A4B42">
        <w:rPr>
          <w:rFonts w:ascii="Times New Roman" w:eastAsia="Lucida Sans Unicode" w:hAnsi="Times New Roman"/>
          <w:sz w:val="24"/>
          <w:szCs w:val="24"/>
        </w:rPr>
        <w:t xml:space="preserve"> </w:t>
      </w:r>
      <w:r w:rsidRPr="00162AD6">
        <w:rPr>
          <w:rFonts w:ascii="Times New Roman" w:eastAsia="Lucida Sans Unicode" w:hAnsi="Times New Roman"/>
          <w:sz w:val="24"/>
          <w:szCs w:val="24"/>
        </w:rPr>
        <w:t xml:space="preserve">Підприємство зобов'язане подавати до </w:t>
      </w:r>
      <w:r w:rsidR="000B1F5C">
        <w:rPr>
          <w:rFonts w:ascii="Times New Roman" w:eastAsia="Lucida Sans Unicode" w:hAnsi="Times New Roman"/>
          <w:sz w:val="24"/>
          <w:szCs w:val="24"/>
        </w:rPr>
        <w:t>в</w:t>
      </w:r>
      <w:r w:rsidR="000B1F5C" w:rsidRPr="000B1F5C">
        <w:rPr>
          <w:rFonts w:ascii="Times New Roman" w:eastAsia="Lucida Sans Unicode" w:hAnsi="Times New Roman"/>
          <w:sz w:val="24"/>
          <w:szCs w:val="24"/>
        </w:rPr>
        <w:t>ідділ</w:t>
      </w:r>
      <w:r w:rsidR="000B1F5C">
        <w:rPr>
          <w:rFonts w:ascii="Times New Roman" w:eastAsia="Lucida Sans Unicode" w:hAnsi="Times New Roman"/>
          <w:sz w:val="24"/>
          <w:szCs w:val="24"/>
        </w:rPr>
        <w:t>у</w:t>
      </w:r>
      <w:r w:rsidR="000B1F5C" w:rsidRPr="000B1F5C">
        <w:rPr>
          <w:rFonts w:ascii="Times New Roman" w:eastAsia="Lucida Sans Unicode" w:hAnsi="Times New Roman"/>
          <w:sz w:val="24"/>
          <w:szCs w:val="24"/>
        </w:rPr>
        <w:t xml:space="preserve"> планування діяльності та стратегічного розвитку комунальних підприємств</w:t>
      </w:r>
      <w:r w:rsidR="000B1F5C">
        <w:rPr>
          <w:rFonts w:ascii="Times New Roman" w:eastAsia="Lucida Sans Unicode" w:hAnsi="Times New Roman"/>
          <w:sz w:val="24"/>
          <w:szCs w:val="24"/>
        </w:rPr>
        <w:t xml:space="preserve"> </w:t>
      </w:r>
      <w:r w:rsidRPr="00162AD6">
        <w:rPr>
          <w:rFonts w:ascii="Times New Roman" w:eastAsia="Lucida Sans Unicode" w:hAnsi="Times New Roman"/>
          <w:sz w:val="24"/>
          <w:szCs w:val="24"/>
        </w:rPr>
        <w:t>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p>
    <w:p w14:paraId="3C65F9C4" w14:textId="77777777" w:rsidR="00CF37CF" w:rsidRPr="000B1F5C" w:rsidRDefault="00CF37CF" w:rsidP="00FE21FA">
      <w:pPr>
        <w:pStyle w:val="Standard"/>
        <w:jc w:val="both"/>
        <w:rPr>
          <w:rFonts w:cs="Times New Roman"/>
          <w:lang w:val="uk-UA"/>
        </w:rPr>
      </w:pPr>
    </w:p>
    <w:p w14:paraId="5852ED2C" w14:textId="38E357A0" w:rsidR="00FE21FA" w:rsidRPr="000B1F5C" w:rsidRDefault="00FE21FA" w:rsidP="00CF37CF">
      <w:pPr>
        <w:pStyle w:val="Standard"/>
        <w:jc w:val="center"/>
        <w:rPr>
          <w:rFonts w:cs="Times New Roman"/>
          <w:lang w:val="uk-UA"/>
        </w:rPr>
      </w:pPr>
      <w:r w:rsidRPr="000B1F5C">
        <w:rPr>
          <w:rStyle w:val="a3"/>
          <w:rFonts w:eastAsia="Lucida Sans Unicode" w:cs="Times New Roman"/>
          <w:b/>
          <w:bCs/>
          <w:lang w:val="uk-UA" w:eastAsia="ru-RU" w:bidi="ru-RU"/>
        </w:rPr>
        <w:t>9. Порядок внесення змін та доповнень до Статуту.</w:t>
      </w:r>
    </w:p>
    <w:p w14:paraId="0061A893" w14:textId="543028ED"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9.1.</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3D8CBEFB" w14:textId="569EFA04" w:rsidR="00FE21FA" w:rsidRPr="000B1F5C" w:rsidRDefault="00FE21FA" w:rsidP="000B1F5C">
      <w:pPr>
        <w:ind w:firstLine="567"/>
        <w:jc w:val="both"/>
        <w:rPr>
          <w:rFonts w:ascii="Times New Roman" w:eastAsia="Lucida Sans Unicode" w:hAnsi="Times New Roman"/>
          <w:sz w:val="24"/>
          <w:szCs w:val="24"/>
        </w:rPr>
      </w:pPr>
      <w:r w:rsidRPr="000B1F5C">
        <w:rPr>
          <w:rFonts w:ascii="Times New Roman" w:eastAsia="Lucida Sans Unicode" w:hAnsi="Times New Roman"/>
          <w:sz w:val="24"/>
          <w:szCs w:val="24"/>
        </w:rPr>
        <w:t>9.2.</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7F92D03A" w14:textId="77777777" w:rsidR="00CF37CF" w:rsidRPr="000B1F5C" w:rsidRDefault="00CF37CF" w:rsidP="00FE21FA">
      <w:pPr>
        <w:pStyle w:val="Standard"/>
        <w:jc w:val="both"/>
        <w:rPr>
          <w:rStyle w:val="a3"/>
          <w:rFonts w:eastAsia="Lucida Sans Unicode" w:cs="Times New Roman"/>
          <w:lang w:val="uk-UA" w:eastAsia="ru-RU" w:bidi="ru-RU"/>
        </w:rPr>
      </w:pPr>
    </w:p>
    <w:p w14:paraId="5B878A23" w14:textId="53B5C6A7" w:rsidR="00FE21FA" w:rsidRPr="000B1F5C" w:rsidRDefault="00FE21FA" w:rsidP="00CF37CF">
      <w:pPr>
        <w:pStyle w:val="Standard"/>
        <w:jc w:val="center"/>
        <w:rPr>
          <w:rFonts w:cs="Times New Roman"/>
          <w:lang w:val="uk-UA"/>
        </w:rPr>
      </w:pPr>
      <w:r w:rsidRPr="000B1F5C">
        <w:rPr>
          <w:rStyle w:val="a3"/>
          <w:rFonts w:eastAsia="Lucida Sans Unicode" w:cs="Times New Roman"/>
          <w:b/>
          <w:bCs/>
          <w:lang w:val="uk-UA" w:eastAsia="ru-RU" w:bidi="ru-RU"/>
        </w:rPr>
        <w:t>10. Припинення діяльності Підприємства.</w:t>
      </w:r>
    </w:p>
    <w:p w14:paraId="79CB389A" w14:textId="66281185"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10.1.</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04476EA0" w14:textId="2A351560"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10.2.</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436B9B35" w14:textId="5181D998"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10.3.</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122E2B1B" w14:textId="7D856E43"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10.4.</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10385F09" w14:textId="02E3FC93"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10.5.</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43E99C19" w14:textId="7F5D4D2B" w:rsidR="00FE21FA" w:rsidRPr="000B1F5C" w:rsidRDefault="00FE21FA" w:rsidP="000B1F5C">
      <w:pPr>
        <w:ind w:firstLine="567"/>
        <w:jc w:val="both"/>
        <w:rPr>
          <w:rFonts w:ascii="Times New Roman" w:hAnsi="Times New Roman"/>
          <w:sz w:val="24"/>
          <w:szCs w:val="24"/>
        </w:rPr>
      </w:pPr>
      <w:r w:rsidRPr="000B1F5C">
        <w:rPr>
          <w:rFonts w:ascii="Times New Roman" w:eastAsia="Lucida Sans Unicode" w:hAnsi="Times New Roman"/>
          <w:sz w:val="24"/>
          <w:szCs w:val="24"/>
        </w:rPr>
        <w:t>10.6.</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74163D0D" w14:textId="39666C8D" w:rsidR="00FE21FA" w:rsidRPr="000B1F5C" w:rsidRDefault="00FE21FA" w:rsidP="000B1F5C">
      <w:pPr>
        <w:ind w:firstLine="567"/>
        <w:jc w:val="both"/>
        <w:rPr>
          <w:rFonts w:ascii="Times New Roman" w:eastAsia="Lucida Sans Unicode" w:hAnsi="Times New Roman"/>
          <w:sz w:val="24"/>
          <w:szCs w:val="24"/>
        </w:rPr>
      </w:pPr>
      <w:r w:rsidRPr="000B1F5C">
        <w:rPr>
          <w:rFonts w:ascii="Times New Roman" w:eastAsia="Lucida Sans Unicode" w:hAnsi="Times New Roman"/>
          <w:sz w:val="24"/>
          <w:szCs w:val="24"/>
        </w:rPr>
        <w:t>10.7.</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Підприємство ліквідується за рішенням Власника у випадках:</w:t>
      </w:r>
    </w:p>
    <w:p w14:paraId="143110FD" w14:textId="28900D4B" w:rsidR="00FE21FA" w:rsidRPr="000B1F5C" w:rsidRDefault="001B4498" w:rsidP="000B1F5C">
      <w:pPr>
        <w:ind w:firstLine="567"/>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 </w:t>
      </w:r>
      <w:r w:rsidR="00FE21FA" w:rsidRPr="000B1F5C">
        <w:rPr>
          <w:rFonts w:ascii="Times New Roman" w:eastAsia="Lucida Sans Unicode" w:hAnsi="Times New Roman"/>
          <w:sz w:val="24"/>
          <w:szCs w:val="24"/>
        </w:rPr>
        <w:t>при визнанні Підприємства банкрутом, крім випадків, встановлених законом;</w:t>
      </w:r>
    </w:p>
    <w:p w14:paraId="396577BA" w14:textId="69418C71" w:rsidR="00FE21FA" w:rsidRPr="000B1F5C" w:rsidRDefault="001B4498" w:rsidP="000B1F5C">
      <w:pPr>
        <w:ind w:firstLine="567"/>
        <w:jc w:val="both"/>
        <w:rPr>
          <w:rFonts w:ascii="Times New Roman" w:eastAsia="Lucida Sans Unicode" w:hAnsi="Times New Roman"/>
          <w:sz w:val="24"/>
          <w:szCs w:val="24"/>
        </w:rPr>
      </w:pPr>
      <w:r>
        <w:rPr>
          <w:rFonts w:ascii="Times New Roman" w:eastAsia="Lucida Sans Unicode" w:hAnsi="Times New Roman"/>
          <w:sz w:val="24"/>
          <w:szCs w:val="24"/>
        </w:rPr>
        <w:t xml:space="preserve">- </w:t>
      </w:r>
      <w:r w:rsidR="00FE21FA" w:rsidRPr="000B1F5C">
        <w:rPr>
          <w:rFonts w:ascii="Times New Roman" w:eastAsia="Lucida Sans Unicode" w:hAnsi="Times New Roman"/>
          <w:sz w:val="24"/>
          <w:szCs w:val="24"/>
        </w:rPr>
        <w:t>в інших випадках, встановлених чинним законодавством.</w:t>
      </w:r>
    </w:p>
    <w:p w14:paraId="04AEEECB" w14:textId="295F266E" w:rsidR="00FE21FA" w:rsidRPr="000B1F5C" w:rsidRDefault="00FE21FA" w:rsidP="000B1F5C">
      <w:pPr>
        <w:ind w:firstLine="567"/>
        <w:jc w:val="both"/>
        <w:rPr>
          <w:rFonts w:ascii="Times New Roman" w:eastAsia="Lucida Sans Unicode" w:hAnsi="Times New Roman"/>
          <w:sz w:val="24"/>
          <w:szCs w:val="24"/>
        </w:rPr>
      </w:pPr>
      <w:r w:rsidRPr="000B1F5C">
        <w:rPr>
          <w:rFonts w:ascii="Times New Roman" w:eastAsia="Lucida Sans Unicode" w:hAnsi="Times New Roman"/>
          <w:sz w:val="24"/>
          <w:szCs w:val="24"/>
        </w:rPr>
        <w:t>10.8.</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460B9B84" w14:textId="42520F32" w:rsidR="00FE21FA" w:rsidRPr="000B1F5C" w:rsidRDefault="00FE21FA" w:rsidP="000B1F5C">
      <w:pPr>
        <w:ind w:firstLine="567"/>
        <w:jc w:val="both"/>
        <w:rPr>
          <w:rFonts w:ascii="Times New Roman" w:eastAsia="Lucida Sans Unicode" w:hAnsi="Times New Roman"/>
          <w:sz w:val="24"/>
          <w:szCs w:val="24"/>
        </w:rPr>
      </w:pPr>
      <w:r w:rsidRPr="000B1F5C">
        <w:rPr>
          <w:rFonts w:ascii="Times New Roman" w:eastAsia="Lucida Sans Unicode" w:hAnsi="Times New Roman"/>
          <w:sz w:val="24"/>
          <w:szCs w:val="24"/>
        </w:rPr>
        <w:t>10.9.</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Ліквідація Підприємства здійснюється ліквідаційною комісією, яка створюється Власником або ліквідатором за рішенням суду.</w:t>
      </w:r>
    </w:p>
    <w:p w14:paraId="4659F284" w14:textId="611DC4B5" w:rsidR="00FE21FA" w:rsidRPr="000B1F5C" w:rsidRDefault="00FE21FA" w:rsidP="000B1F5C">
      <w:pPr>
        <w:ind w:firstLine="567"/>
        <w:jc w:val="both"/>
        <w:rPr>
          <w:rFonts w:ascii="Times New Roman" w:eastAsia="Lucida Sans Unicode" w:hAnsi="Times New Roman"/>
          <w:sz w:val="24"/>
          <w:szCs w:val="24"/>
        </w:rPr>
      </w:pPr>
      <w:r w:rsidRPr="000B1F5C">
        <w:rPr>
          <w:rFonts w:ascii="Times New Roman" w:eastAsia="Lucida Sans Unicode" w:hAnsi="Times New Roman"/>
          <w:sz w:val="24"/>
          <w:szCs w:val="24"/>
        </w:rPr>
        <w:t>10.10.</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Претензії кредиторів до Підприємства, що ліквідується, задовольняються згідно з чинним законодавством України.</w:t>
      </w:r>
    </w:p>
    <w:p w14:paraId="03B98A73" w14:textId="4E1041E6" w:rsidR="00FE21FA" w:rsidRPr="000B1F5C" w:rsidRDefault="00FE21FA" w:rsidP="000B1F5C">
      <w:pPr>
        <w:ind w:firstLine="567"/>
        <w:jc w:val="both"/>
        <w:rPr>
          <w:rFonts w:ascii="Times New Roman" w:eastAsia="Lucida Sans Unicode" w:hAnsi="Times New Roman"/>
          <w:sz w:val="24"/>
          <w:szCs w:val="24"/>
        </w:rPr>
      </w:pPr>
      <w:r w:rsidRPr="000B1F5C">
        <w:rPr>
          <w:rFonts w:ascii="Times New Roman" w:eastAsia="Lucida Sans Unicode" w:hAnsi="Times New Roman"/>
          <w:sz w:val="24"/>
          <w:szCs w:val="24"/>
        </w:rPr>
        <w:t>10.11.</w:t>
      </w:r>
      <w:r w:rsidR="000B1F5C">
        <w:rPr>
          <w:rFonts w:ascii="Times New Roman" w:eastAsia="Lucida Sans Unicode" w:hAnsi="Times New Roman"/>
          <w:sz w:val="24"/>
          <w:szCs w:val="24"/>
        </w:rPr>
        <w:t xml:space="preserve"> </w:t>
      </w:r>
      <w:r w:rsidRPr="000B1F5C">
        <w:rPr>
          <w:rFonts w:ascii="Times New Roman" w:eastAsia="Lucida Sans Unicode" w:hAnsi="Times New Roman"/>
          <w:sz w:val="24"/>
          <w:szCs w:val="24"/>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0000FEC0" w14:textId="77777777" w:rsidR="00FE21FA" w:rsidRPr="00753F60" w:rsidRDefault="00FE21FA" w:rsidP="00FE21FA">
      <w:pPr>
        <w:pStyle w:val="Standard"/>
        <w:jc w:val="both"/>
        <w:rPr>
          <w:rFonts w:eastAsia="Lucida Sans Unicode" w:cs="Tahoma"/>
          <w:lang w:val="uk-UA" w:eastAsia="ru-RU" w:bidi="ru-RU"/>
        </w:rPr>
      </w:pPr>
    </w:p>
    <w:p w14:paraId="4139BC3B" w14:textId="77777777" w:rsidR="00FE21FA" w:rsidRPr="00753F60" w:rsidRDefault="00FE21FA" w:rsidP="00FE21FA">
      <w:pPr>
        <w:pStyle w:val="Standard"/>
        <w:jc w:val="both"/>
        <w:rPr>
          <w:rFonts w:eastAsia="Lucida Sans Unicode" w:cs="Tahoma"/>
          <w:lang w:val="uk-UA" w:eastAsia="ru-RU" w:bidi="ru-RU"/>
        </w:rPr>
      </w:pPr>
    </w:p>
    <w:p w14:paraId="5EF6EAEA" w14:textId="57B5B3CC" w:rsidR="00FE21FA" w:rsidRPr="00753F60" w:rsidRDefault="00FE21FA" w:rsidP="00FE21FA">
      <w:pPr>
        <w:pStyle w:val="Standard"/>
        <w:jc w:val="both"/>
        <w:rPr>
          <w:rFonts w:eastAsia="Lucida Sans Unicode" w:cs="Tahoma"/>
          <w:lang w:val="uk-UA" w:eastAsia="ru-RU" w:bidi="ru-RU"/>
        </w:rPr>
      </w:pPr>
      <w:r w:rsidRPr="00753F60">
        <w:rPr>
          <w:rFonts w:eastAsia="Lucida Sans Unicode" w:cs="Tahoma"/>
          <w:lang w:val="uk-UA" w:eastAsia="ru-RU" w:bidi="ru-RU"/>
        </w:rPr>
        <w:t>Секретар міської ради</w:t>
      </w:r>
      <w:r w:rsidRPr="00753F60">
        <w:rPr>
          <w:rFonts w:eastAsia="Lucida Sans Unicode" w:cs="Tahoma"/>
          <w:lang w:val="uk-UA" w:eastAsia="ru-RU" w:bidi="ru-RU"/>
        </w:rPr>
        <w:tab/>
      </w:r>
      <w:r w:rsidRPr="00753F60">
        <w:rPr>
          <w:rFonts w:eastAsia="Lucida Sans Unicode" w:cs="Tahoma"/>
          <w:lang w:val="uk-UA" w:eastAsia="ru-RU" w:bidi="ru-RU"/>
        </w:rPr>
        <w:tab/>
      </w:r>
      <w:r w:rsidRPr="00753F60">
        <w:rPr>
          <w:rFonts w:eastAsia="Lucida Sans Unicode" w:cs="Tahoma"/>
          <w:lang w:val="uk-UA" w:eastAsia="ru-RU" w:bidi="ru-RU"/>
        </w:rPr>
        <w:tab/>
      </w:r>
      <w:r w:rsidRPr="00753F60">
        <w:rPr>
          <w:rFonts w:eastAsia="Lucida Sans Unicode" w:cs="Tahoma"/>
          <w:lang w:val="uk-UA" w:eastAsia="ru-RU" w:bidi="ru-RU"/>
        </w:rPr>
        <w:tab/>
      </w:r>
      <w:r w:rsidRPr="00753F60">
        <w:rPr>
          <w:rFonts w:eastAsia="Lucida Sans Unicode" w:cs="Tahoma"/>
          <w:lang w:val="uk-UA" w:eastAsia="ru-RU" w:bidi="ru-RU"/>
        </w:rPr>
        <w:tab/>
      </w:r>
      <w:r w:rsidRPr="00753F60">
        <w:rPr>
          <w:rFonts w:eastAsia="Lucida Sans Unicode" w:cs="Tahoma"/>
          <w:lang w:val="uk-UA" w:eastAsia="ru-RU" w:bidi="ru-RU"/>
        </w:rPr>
        <w:tab/>
        <w:t>Віталій ДІДЕНКО</w:t>
      </w:r>
    </w:p>
    <w:p w14:paraId="419F05A6" w14:textId="77777777" w:rsidR="00FE21FA" w:rsidRPr="00753F60" w:rsidRDefault="00FE21FA" w:rsidP="00FE21FA">
      <w:pPr>
        <w:pStyle w:val="Standard"/>
        <w:jc w:val="both"/>
        <w:rPr>
          <w:rFonts w:eastAsia="Lucida Sans Unicode" w:cs="Tahoma"/>
          <w:lang w:val="uk-UA" w:eastAsia="ru-RU" w:bidi="ru-RU"/>
        </w:rPr>
      </w:pPr>
    </w:p>
    <w:p w14:paraId="0CA887B3" w14:textId="77777777" w:rsidR="00FE21FA" w:rsidRPr="00753F60" w:rsidRDefault="00FE21FA" w:rsidP="00FE21FA">
      <w:pPr>
        <w:pStyle w:val="Standard"/>
        <w:jc w:val="both"/>
        <w:rPr>
          <w:rFonts w:eastAsia="Lucida Sans Unicode" w:cs="Tahoma"/>
          <w:lang w:val="uk-UA" w:eastAsia="ru-RU" w:bidi="ru-RU"/>
        </w:rPr>
      </w:pPr>
    </w:p>
    <w:p w14:paraId="386AA210" w14:textId="294D0635" w:rsidR="00FE21FA" w:rsidRPr="00753F60" w:rsidRDefault="00FE21FA" w:rsidP="00FE21FA">
      <w:pPr>
        <w:pStyle w:val="Standard"/>
        <w:jc w:val="both"/>
        <w:rPr>
          <w:lang w:val="uk-UA"/>
        </w:rPr>
      </w:pPr>
      <w:r w:rsidRPr="00753F60">
        <w:rPr>
          <w:rStyle w:val="a3"/>
          <w:rFonts w:eastAsia="Lucida Sans Unicode" w:cs="Tahoma"/>
          <w:lang w:val="uk-UA" w:eastAsia="ru-RU" w:bidi="ru-RU"/>
        </w:rPr>
        <w:t>Директор МКП «Хмельницькводоканал»</w:t>
      </w:r>
      <w:r w:rsidRPr="00753F60">
        <w:rPr>
          <w:rStyle w:val="a3"/>
          <w:rFonts w:eastAsia="Lucida Sans Unicode" w:cs="Tahoma"/>
          <w:lang w:val="uk-UA" w:eastAsia="ru-RU" w:bidi="ru-RU"/>
        </w:rPr>
        <w:tab/>
      </w:r>
      <w:r w:rsidRPr="00753F60">
        <w:rPr>
          <w:rStyle w:val="a3"/>
          <w:rFonts w:eastAsia="Lucida Sans Unicode" w:cs="Tahoma"/>
          <w:lang w:val="uk-UA" w:eastAsia="ru-RU" w:bidi="ru-RU"/>
        </w:rPr>
        <w:tab/>
      </w:r>
      <w:r w:rsidRPr="00753F60">
        <w:rPr>
          <w:rStyle w:val="a3"/>
          <w:rFonts w:eastAsia="Lucida Sans Unicode" w:cs="Tahoma"/>
          <w:lang w:val="uk-UA" w:eastAsia="ru-RU" w:bidi="ru-RU"/>
        </w:rPr>
        <w:tab/>
      </w:r>
      <w:r w:rsidR="005E609D" w:rsidRPr="00753F60">
        <w:rPr>
          <w:rStyle w:val="a3"/>
          <w:rFonts w:eastAsia="Lucida Sans Unicode" w:cs="Tahoma"/>
          <w:lang w:val="uk-UA" w:eastAsia="ru-RU" w:bidi="ru-RU"/>
        </w:rPr>
        <w:tab/>
      </w:r>
      <w:r w:rsidRPr="00753F60">
        <w:rPr>
          <w:rStyle w:val="a3"/>
          <w:rFonts w:eastAsia="Lucida Sans Unicode" w:cs="Tahoma"/>
          <w:lang w:val="uk-UA" w:eastAsia="ru-RU" w:bidi="ru-RU"/>
        </w:rPr>
        <w:t>Олександр НАДОЛЬНИЙ</w:t>
      </w:r>
    </w:p>
    <w:sectPr w:rsidR="00FE21FA" w:rsidRPr="00753F60" w:rsidSect="00CF37CF">
      <w:pgSz w:w="11849" w:h="16838"/>
      <w:pgMar w:top="851" w:right="792"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9AECE" w14:textId="77777777" w:rsidR="005E609D" w:rsidRDefault="005E609D">
      <w:r>
        <w:separator/>
      </w:r>
    </w:p>
  </w:endnote>
  <w:endnote w:type="continuationSeparator" w:id="0">
    <w:p w14:paraId="45D4ED13" w14:textId="77777777" w:rsidR="005E609D" w:rsidRDefault="005E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9FB0" w14:textId="77777777" w:rsidR="005E609D" w:rsidRDefault="005E609D">
      <w:r>
        <w:rPr>
          <w:color w:val="000000"/>
        </w:rPr>
        <w:separator/>
      </w:r>
    </w:p>
  </w:footnote>
  <w:footnote w:type="continuationSeparator" w:id="0">
    <w:p w14:paraId="020FFD29" w14:textId="77777777" w:rsidR="005E609D" w:rsidRDefault="005E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A2F20"/>
    <w:multiLevelType w:val="multilevel"/>
    <w:tmpl w:val="0FEC2CC4"/>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37E75D8F"/>
    <w:multiLevelType w:val="multilevel"/>
    <w:tmpl w:val="ECA879C0"/>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5115515D"/>
    <w:multiLevelType w:val="multilevel"/>
    <w:tmpl w:val="4D9EFBBC"/>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 w15:restartNumberingAfterBreak="0">
    <w:nsid w:val="514453D0"/>
    <w:multiLevelType w:val="multilevel"/>
    <w:tmpl w:val="0EECBB80"/>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4" w15:restartNumberingAfterBreak="0">
    <w:nsid w:val="54980200"/>
    <w:multiLevelType w:val="multilevel"/>
    <w:tmpl w:val="C0364926"/>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6C9C7A53"/>
    <w:multiLevelType w:val="multilevel"/>
    <w:tmpl w:val="2D882E20"/>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6F5973B8"/>
    <w:multiLevelType w:val="multilevel"/>
    <w:tmpl w:val="7924CBCA"/>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1569418232">
    <w:abstractNumId w:val="0"/>
  </w:num>
  <w:num w:numId="2" w16cid:durableId="1781996991">
    <w:abstractNumId w:val="3"/>
  </w:num>
  <w:num w:numId="3" w16cid:durableId="1837257104">
    <w:abstractNumId w:val="5"/>
  </w:num>
  <w:num w:numId="4" w16cid:durableId="241183215">
    <w:abstractNumId w:val="2"/>
  </w:num>
  <w:num w:numId="5" w16cid:durableId="1445684686">
    <w:abstractNumId w:val="6"/>
  </w:num>
  <w:num w:numId="6" w16cid:durableId="1450391059">
    <w:abstractNumId w:val="4"/>
  </w:num>
  <w:num w:numId="7" w16cid:durableId="399257292">
    <w:abstractNumId w:val="1"/>
  </w:num>
  <w:num w:numId="8" w16cid:durableId="1295797604">
    <w:abstractNumId w:val="0"/>
  </w:num>
  <w:num w:numId="9" w16cid:durableId="1316489706">
    <w:abstractNumId w:val="3"/>
  </w:num>
  <w:num w:numId="10" w16cid:durableId="1887060695">
    <w:abstractNumId w:val="5"/>
  </w:num>
  <w:num w:numId="11" w16cid:durableId="843741790">
    <w:abstractNumId w:val="2"/>
  </w:num>
  <w:num w:numId="12" w16cid:durableId="401874450">
    <w:abstractNumId w:val="6"/>
  </w:num>
  <w:num w:numId="13" w16cid:durableId="74122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8"/>
    <w:rsid w:val="000B1F5C"/>
    <w:rsid w:val="00162AD6"/>
    <w:rsid w:val="001B4498"/>
    <w:rsid w:val="003D34F3"/>
    <w:rsid w:val="003E7E77"/>
    <w:rsid w:val="00483DE9"/>
    <w:rsid w:val="005E609D"/>
    <w:rsid w:val="006A4B42"/>
    <w:rsid w:val="006B7D24"/>
    <w:rsid w:val="00753F60"/>
    <w:rsid w:val="007B34D0"/>
    <w:rsid w:val="00937490"/>
    <w:rsid w:val="009F7199"/>
    <w:rsid w:val="00A918C2"/>
    <w:rsid w:val="00B2111E"/>
    <w:rsid w:val="00B76108"/>
    <w:rsid w:val="00CF37CF"/>
    <w:rsid w:val="00CF48D7"/>
    <w:rsid w:val="00D02427"/>
    <w:rsid w:val="00D26C97"/>
    <w:rsid w:val="00DB2DF0"/>
    <w:rsid w:val="00F11B0F"/>
    <w:rsid w:val="00FA5298"/>
    <w:rsid w:val="00FE2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ADA2"/>
  <w15:docId w15:val="{25263E95-C0BA-4741-8DEB-F247C58A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3"/>
        <w:sz w:val="22"/>
        <w:szCs w:val="22"/>
        <w:lang w:val="uk-UA" w:eastAsia="uk-UA"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tyle>
  <w:style w:type="paragraph" w:customStyle="1" w:styleId="Standard">
    <w:name w:val="Standard"/>
    <w:rsid w:val="00FE21FA"/>
    <w:pPr>
      <w:suppressAutoHyphens/>
      <w:overflowPunct/>
      <w:autoSpaceDE/>
    </w:pPr>
    <w:rPr>
      <w:rFonts w:ascii="Times New Roman" w:eastAsia="SimSun" w:hAnsi="Times New Roman" w:cs="Mangal"/>
      <w:sz w:val="24"/>
      <w:szCs w:val="24"/>
      <w:lang w:val="ru-RU" w:eastAsia="zh-CN" w:bidi="hi-IN"/>
    </w:rPr>
  </w:style>
  <w:style w:type="numbering" w:customStyle="1" w:styleId="WW8Num1">
    <w:name w:val="WW8Num1"/>
    <w:basedOn w:val="a2"/>
    <w:rsid w:val="00FE21FA"/>
    <w:pPr>
      <w:numPr>
        <w:numId w:val="1"/>
      </w:numPr>
    </w:pPr>
  </w:style>
  <w:style w:type="numbering" w:customStyle="1" w:styleId="WW8Num2">
    <w:name w:val="WW8Num2"/>
    <w:basedOn w:val="a2"/>
    <w:rsid w:val="00FE21FA"/>
    <w:pPr>
      <w:numPr>
        <w:numId w:val="2"/>
      </w:numPr>
    </w:pPr>
  </w:style>
  <w:style w:type="numbering" w:customStyle="1" w:styleId="WW8Num3">
    <w:name w:val="WW8Num3"/>
    <w:basedOn w:val="a2"/>
    <w:rsid w:val="00FE21FA"/>
    <w:pPr>
      <w:numPr>
        <w:numId w:val="3"/>
      </w:numPr>
    </w:pPr>
  </w:style>
  <w:style w:type="numbering" w:customStyle="1" w:styleId="WW8Num4">
    <w:name w:val="WW8Num4"/>
    <w:basedOn w:val="a2"/>
    <w:rsid w:val="00FE21FA"/>
    <w:pPr>
      <w:numPr>
        <w:numId w:val="4"/>
      </w:numPr>
    </w:pPr>
  </w:style>
  <w:style w:type="numbering" w:customStyle="1" w:styleId="WW8Num8">
    <w:name w:val="WW8Num8"/>
    <w:basedOn w:val="a2"/>
    <w:rsid w:val="00FE21FA"/>
    <w:pPr>
      <w:numPr>
        <w:numId w:val="5"/>
      </w:numPr>
    </w:pPr>
  </w:style>
  <w:style w:type="numbering" w:customStyle="1" w:styleId="WW8Num5">
    <w:name w:val="WW8Num5"/>
    <w:basedOn w:val="a2"/>
    <w:rsid w:val="00FE21FA"/>
    <w:pPr>
      <w:numPr>
        <w:numId w:val="6"/>
      </w:numPr>
    </w:pPr>
  </w:style>
  <w:style w:type="numbering" w:customStyle="1" w:styleId="WW8Num6">
    <w:name w:val="WW8Num6"/>
    <w:basedOn w:val="a2"/>
    <w:rsid w:val="00FE21FA"/>
    <w:pPr>
      <w:numPr>
        <w:numId w:val="7"/>
      </w:numPr>
    </w:pPr>
  </w:style>
  <w:style w:type="paragraph" w:styleId="a4">
    <w:name w:val="List Paragraph"/>
    <w:basedOn w:val="a"/>
    <w:uiPriority w:val="34"/>
    <w:qFormat/>
    <w:rsid w:val="00DB2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13064</Words>
  <Characters>7447</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5</cp:revision>
  <dcterms:created xsi:type="dcterms:W3CDTF">2025-05-30T11:24:00Z</dcterms:created>
  <dcterms:modified xsi:type="dcterms:W3CDTF">2025-06-17T12:32:00Z</dcterms:modified>
</cp:coreProperties>
</file>