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63E5" w14:textId="77777777" w:rsidR="00E84AE7" w:rsidRPr="00E84AE7" w:rsidRDefault="00E84AE7" w:rsidP="00E84A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0"/>
          <w:lang w:eastAsia="ar-SA"/>
        </w:rPr>
      </w:pPr>
      <w:r w:rsidRPr="00E84AE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03F1C26C" wp14:editId="6CBC682C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1153" w14:textId="77777777" w:rsidR="00E84AE7" w:rsidRPr="00E84AE7" w:rsidRDefault="00E84AE7" w:rsidP="00E84A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E84A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5385B6B" w14:textId="77777777" w:rsidR="00E84AE7" w:rsidRPr="00E84AE7" w:rsidRDefault="00E84AE7" w:rsidP="00E84A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E84A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55001" wp14:editId="680AFF1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0AB0A" w14:textId="77777777" w:rsidR="00E84AE7" w:rsidRPr="00E84AE7" w:rsidRDefault="00E84AE7" w:rsidP="00E84A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A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5001" id="Прямокутник 5" o:spid="_x0000_s1026" style="position:absolute;left:0;text-align:left;margin-left:103.85pt;margin-top:17.65pt;width:26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8g/FXN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6B40AB0A" w14:textId="77777777" w:rsidR="00E84AE7" w:rsidRPr="00E84AE7" w:rsidRDefault="00E84AE7" w:rsidP="00E84A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4AE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84AE7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7E17EF89" w14:textId="77777777" w:rsidR="00E84AE7" w:rsidRPr="00E84AE7" w:rsidRDefault="00E84AE7" w:rsidP="00E84A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E84AE7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774D4889" w14:textId="77777777" w:rsidR="00E84AE7" w:rsidRPr="00E84AE7" w:rsidRDefault="00E84AE7" w:rsidP="00E84A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E84A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A0A0D" wp14:editId="15905AA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39A18C" w14:textId="77777777" w:rsidR="00E84AE7" w:rsidRPr="00E84AE7" w:rsidRDefault="00E84AE7" w:rsidP="00E84A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4A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0A0D" id="Прямокутник 3" o:spid="_x0000_s1027" style="position:absolute;margin-left:19.1pt;margin-top:2.85pt;width:12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6E3g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HUlF7FvzGyxPrAcwqNJ2NS86ZB+SjGyQSrpf+yAtBT9R8sjuc4Xi+ioFCyWVwUHdFnZXlbA&#10;KoaqZJDiuL0LRxfuHJm24055UmfxlsfYmKTwldWJPpsgCT8ZNrrsMk6nXr/V5hcA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Mcg+hN4BAACeAwAADgAAAAAAAAAAAAAAAAAuAgAAZHJzL2Uyb0RvYy54bWxQSwECLQAUAAYA&#10;CAAAACEAsvJi894AAAAHAQAADwAAAAAAAAAAAAAAAAA4BAAAZHJzL2Rvd25yZXYueG1sUEsFBgAA&#10;AAAEAAQA8wAAAEMFAAAAAA==&#10;" filled="f" stroked="f">
                <v:textbox>
                  <w:txbxContent>
                    <w:p w14:paraId="1D39A18C" w14:textId="77777777" w:rsidR="00E84AE7" w:rsidRPr="00E84AE7" w:rsidRDefault="00E84AE7" w:rsidP="00E84A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4A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E84A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1BE62" wp14:editId="1E21A50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3A9F5" w14:textId="6DFD7EBF" w:rsidR="00E84AE7" w:rsidRPr="00E84AE7" w:rsidRDefault="00E84AE7" w:rsidP="00E84A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BE62" id="Прямокутник 1" o:spid="_x0000_s1028" style="position:absolute;margin-left:196.2pt;margin-top:3.25pt;width:40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IP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mEi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vuIiD9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423A9F5" w14:textId="6DFD7EBF" w:rsidR="00E84AE7" w:rsidRPr="00E84AE7" w:rsidRDefault="00E84AE7" w:rsidP="00E84A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6AE4B404" w14:textId="77777777" w:rsidR="00E84AE7" w:rsidRPr="00E84AE7" w:rsidRDefault="00E84AE7" w:rsidP="00E84A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E84AE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від __________________________ № __________</w:t>
      </w:r>
      <w:r w:rsidRPr="00E84AE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E84AE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E84AE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E84AE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proofErr w:type="spellStart"/>
      <w:r w:rsidRPr="00E84AE7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62DAEE38" w14:textId="77777777" w:rsidR="00E84AE7" w:rsidRPr="00E84AE7" w:rsidRDefault="00E84AE7" w:rsidP="00E84AE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D9C2FF5" w14:textId="20ABBD2A" w:rsidR="00A47027" w:rsidRPr="00A47027" w:rsidRDefault="00A47027" w:rsidP="0041601B">
      <w:pPr>
        <w:suppressAutoHyphens/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7027">
        <w:rPr>
          <w:rFonts w:ascii="Times New Roman" w:hAnsi="Times New Roman" w:cs="Times New Roman"/>
          <w:sz w:val="24"/>
          <w:szCs w:val="24"/>
        </w:rPr>
        <w:t>Про затвердження Положення п</w:t>
      </w:r>
      <w:r w:rsidRPr="00A47027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ро комунальний заклад </w:t>
      </w:r>
      <w:r w:rsidRPr="00A47027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spellStart"/>
      <w:r w:rsidR="00E84AE7" w:rsidRPr="00A47027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В</w:t>
      </w:r>
      <w:r w:rsidR="00E84AE7" w:rsidRPr="00A4702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е</w:t>
      </w:r>
      <w:r w:rsidR="00E84AE7" w:rsidRPr="00A47027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теранський</w:t>
      </w:r>
      <w:proofErr w:type="spellEnd"/>
      <w:r w:rsidRPr="00A47027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простір</w:t>
      </w:r>
      <w:r w:rsidRPr="00A47027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="004160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47027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Хмельницької міської ради</w:t>
      </w:r>
      <w:r w:rsidRPr="00A47027">
        <w:rPr>
          <w:rFonts w:ascii="Times New Roman" w:eastAsia="Calibri" w:hAnsi="Times New Roman" w:cs="Times New Roman"/>
          <w:sz w:val="24"/>
          <w:szCs w:val="24"/>
          <w:lang w:eastAsia="ar-SA"/>
        </w:rPr>
        <w:t>» в новій редакції</w:t>
      </w:r>
    </w:p>
    <w:p w14:paraId="0BE89190" w14:textId="77777777" w:rsidR="00A47027" w:rsidRPr="00A47027" w:rsidRDefault="00A47027" w:rsidP="00A470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523906B1" w14:textId="77777777" w:rsidR="0041601B" w:rsidRDefault="0041601B" w:rsidP="00416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D9E43" w14:textId="77777777" w:rsidR="0041601B" w:rsidRDefault="00A47027" w:rsidP="00416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Розглянувши </w:t>
      </w:r>
      <w:bookmarkStart w:id="0" w:name="_Hlk182992055"/>
      <w:r w:rsidRPr="00A47027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пропозицію виконавчого комітету міської ради,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керуючись законами України «Про місцеве самоврядування в Україні» та «Про статус ветеранів війни, гарантії їх соціального захисту», рішенням позачергової 38 сесії Хмельницької міської ради від 13 березня 2024р. №22 «Про створення комунального закладу «Ветеранський простір» Хмельницької міської ради та затвердження положення»,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міська рада</w:t>
      </w:r>
    </w:p>
    <w:p w14:paraId="6EF85936" w14:textId="77777777" w:rsidR="0041601B" w:rsidRDefault="0041601B" w:rsidP="00416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5A0AC" w14:textId="77777777" w:rsidR="0041601B" w:rsidRDefault="00A47027" w:rsidP="00416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Pr="00A47027">
        <w:rPr>
          <w:rFonts w:ascii="Times New Roman" w:hAnsi="Times New Roman" w:cs="Times New Roman"/>
          <w:sz w:val="24"/>
          <w:szCs w:val="24"/>
        </w:rPr>
        <w:t>:</w:t>
      </w:r>
    </w:p>
    <w:p w14:paraId="004C01D4" w14:textId="77777777" w:rsidR="0041601B" w:rsidRDefault="0041601B" w:rsidP="00416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C8FCE" w14:textId="77777777" w:rsidR="0041601B" w:rsidRDefault="0041601B" w:rsidP="00416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A47027" w:rsidRPr="0041601B">
        <w:rPr>
          <w:rFonts w:ascii="Times New Roman" w:eastAsia="Calibri" w:hAnsi="Times New Roman" w:cs="Times New Roman"/>
          <w:sz w:val="24"/>
          <w:szCs w:val="24"/>
          <w:lang w:eastAsia="ar-SA"/>
        </w:rPr>
        <w:t>Внести</w:t>
      </w:r>
      <w:proofErr w:type="spellEnd"/>
      <w:r w:rsidR="00A47027" w:rsidRPr="004160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зміни до Положення про </w:t>
      </w:r>
      <w:r w:rsidR="00A47027" w:rsidRPr="0041601B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комунальний заклад «Ветеранський простір» Хмельницької міської ради:</w:t>
      </w:r>
    </w:p>
    <w:p w14:paraId="4CC1E10E" w14:textId="7AEBEC4C" w:rsidR="0041601B" w:rsidRDefault="0041601B" w:rsidP="00416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A47027" w:rsidRPr="00416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викласти частину другу пункту 5 розділу 1 «Загальні положення» в новій редакції: </w:t>
      </w:r>
      <w:r w:rsidR="00A47027" w:rsidRPr="0041601B">
        <w:rPr>
          <w:rFonts w:ascii="Times New Roman" w:eastAsia="Calibri" w:hAnsi="Times New Roman" w:cs="Times New Roman"/>
          <w:color w:val="252B33"/>
          <w:sz w:val="24"/>
          <w:szCs w:val="24"/>
          <w:shd w:val="clear" w:color="auto" w:fill="FFFFFF"/>
          <w:lang w:eastAsia="ar-SA"/>
        </w:rPr>
        <w:t>«</w:t>
      </w:r>
      <w:r w:rsidR="00A47027" w:rsidRPr="0041601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Структуру, </w:t>
      </w:r>
      <w:r w:rsidR="00A47027" w:rsidRPr="0041601B">
        <w:rPr>
          <w:rFonts w:ascii="Times New Roman" w:eastAsia="Calibri" w:hAnsi="Times New Roman" w:cs="Times New Roman"/>
          <w:sz w:val="24"/>
          <w:szCs w:val="24"/>
          <w:lang w:eastAsia="ar-SA"/>
        </w:rPr>
        <w:t>план використання коштів</w:t>
      </w:r>
      <w:r w:rsidR="00A47027" w:rsidRPr="0041601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, загальну чисельність працівників, штатний розпис Закладу затверджує міськи</w:t>
      </w:r>
      <w:r w:rsidR="00A47027" w:rsidRPr="004160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й </w:t>
      </w:r>
      <w:r w:rsidR="00A47027" w:rsidRPr="0041601B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голов</w:t>
      </w:r>
      <w:r w:rsidR="00A47027" w:rsidRPr="0041601B">
        <w:rPr>
          <w:rFonts w:ascii="Times New Roman" w:eastAsia="Calibri" w:hAnsi="Times New Roman" w:cs="Times New Roman"/>
          <w:sz w:val="24"/>
          <w:szCs w:val="24"/>
          <w:lang w:eastAsia="ar-SA"/>
        </w:rPr>
        <w:t>а»;</w:t>
      </w:r>
    </w:p>
    <w:p w14:paraId="189155BC" w14:textId="55B8112A" w:rsidR="0041601B" w:rsidRDefault="0041601B" w:rsidP="00416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A47027" w:rsidRPr="0041601B">
        <w:rPr>
          <w:rFonts w:ascii="Times New Roman" w:hAnsi="Times New Roman" w:cs="Times New Roman"/>
          <w:color w:val="000000" w:themeColor="text1"/>
          <w:sz w:val="24"/>
          <w:szCs w:val="24"/>
        </w:rPr>
        <w:t>доповнити пункт 1 розділу 3 «Умови зарахування до закладу» реченням наступного змісту «документи, що підтверджують фактичне місце проживання на території Хмельницької міської територіальної громади: акт про підтвердження фактичного місця проживання або довідка ВПО (за наявністю);</w:t>
      </w:r>
    </w:p>
    <w:p w14:paraId="0976E142" w14:textId="77777777" w:rsidR="0041601B" w:rsidRDefault="0041601B" w:rsidP="00416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A47027" w:rsidRPr="0041601B">
        <w:rPr>
          <w:rFonts w:ascii="Times New Roman" w:hAnsi="Times New Roman" w:cs="Times New Roman"/>
          <w:color w:val="000000" w:themeColor="text1"/>
          <w:sz w:val="24"/>
          <w:szCs w:val="24"/>
        </w:rPr>
        <w:t>викласти підпункт 10 пункту 3 розділу 4 «Управління закладом» в новій редакції: «10) подає міському голові пропозиції щодо структури, штатного розпису, плану використання коштів Закладу»;</w:t>
      </w:r>
    </w:p>
    <w:p w14:paraId="56E806DC" w14:textId="77777777" w:rsidR="0041601B" w:rsidRDefault="0041601B" w:rsidP="00416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339F1" w:rsidRPr="0041601B">
        <w:rPr>
          <w:rFonts w:ascii="Times New Roman" w:hAnsi="Times New Roman" w:cs="Times New Roman"/>
          <w:sz w:val="24"/>
          <w:szCs w:val="24"/>
        </w:rPr>
        <w:t>Затвердити</w:t>
      </w:r>
      <w:r w:rsidR="00A47027" w:rsidRPr="0041601B">
        <w:rPr>
          <w:rFonts w:ascii="Times New Roman" w:hAnsi="Times New Roman" w:cs="Times New Roman"/>
          <w:sz w:val="24"/>
          <w:szCs w:val="24"/>
        </w:rPr>
        <w:t xml:space="preserve"> Положення про комунальний заклад «Ветеранський простір» Хмельницької міської ради в новій редакції, згідно з додатком.</w:t>
      </w:r>
    </w:p>
    <w:p w14:paraId="496B2B44" w14:textId="77777777" w:rsidR="0041601B" w:rsidRDefault="0041601B" w:rsidP="00416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92B70" w:rsidRPr="0041601B">
        <w:rPr>
          <w:rFonts w:ascii="Times New Roman" w:hAnsi="Times New Roman" w:cs="Times New Roman"/>
          <w:sz w:val="24"/>
          <w:szCs w:val="24"/>
        </w:rPr>
        <w:t>Відповідальність</w:t>
      </w:r>
      <w:r w:rsidR="00A47027" w:rsidRPr="0041601B">
        <w:rPr>
          <w:rFonts w:ascii="Times New Roman" w:hAnsi="Times New Roman" w:cs="Times New Roman"/>
          <w:sz w:val="24"/>
          <w:szCs w:val="24"/>
        </w:rPr>
        <w:t xml:space="preserve"> за виконанням рішення покласти на заступника </w:t>
      </w:r>
      <w:r w:rsidR="00192B70" w:rsidRPr="0041601B">
        <w:rPr>
          <w:rFonts w:ascii="Times New Roman" w:hAnsi="Times New Roman" w:cs="Times New Roman"/>
          <w:sz w:val="24"/>
          <w:szCs w:val="24"/>
        </w:rPr>
        <w:t>міського голови Михайла КРИВАКА та директора комунального закладу «Ветеранський простір» Хмельницької міської ради Катерину ЛУЦИК.</w:t>
      </w:r>
    </w:p>
    <w:p w14:paraId="55583DE4" w14:textId="77777777" w:rsidR="0041601B" w:rsidRDefault="0041601B" w:rsidP="00416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192B70" w:rsidRPr="00192B70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постійну комісію з питань охорони </w:t>
      </w:r>
      <w:r w:rsidRPr="00192B70">
        <w:rPr>
          <w:rFonts w:ascii="Times New Roman" w:hAnsi="Times New Roman" w:cs="Times New Roman"/>
          <w:sz w:val="24"/>
          <w:szCs w:val="24"/>
        </w:rPr>
        <w:t>здоров’я</w:t>
      </w:r>
      <w:r w:rsidR="00192B70" w:rsidRPr="00192B70">
        <w:rPr>
          <w:rFonts w:ascii="Times New Roman" w:hAnsi="Times New Roman" w:cs="Times New Roman"/>
          <w:sz w:val="24"/>
          <w:szCs w:val="24"/>
        </w:rPr>
        <w:t>, соціальної політики, гуманітарних питань та розвитку громадянського суспільства, свободи слова та інформації.</w:t>
      </w:r>
    </w:p>
    <w:p w14:paraId="1F073799" w14:textId="77777777" w:rsidR="0041601B" w:rsidRDefault="0041601B" w:rsidP="00416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0B3DD" w14:textId="77777777" w:rsidR="0041601B" w:rsidRDefault="0041601B" w:rsidP="00416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FD085" w14:textId="77777777" w:rsidR="0041601B" w:rsidRDefault="0041601B" w:rsidP="00416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F78B41" w14:textId="5A16F0E4" w:rsidR="00A47027" w:rsidRPr="00A47027" w:rsidRDefault="00A47027" w:rsidP="006A60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47027">
        <w:rPr>
          <w:rFonts w:ascii="Times New Roman" w:hAnsi="Times New Roman" w:cs="Times New Roman"/>
          <w:sz w:val="24"/>
          <w:szCs w:val="24"/>
        </w:rPr>
        <w:t>Міський голова</w:t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Pr="00A47027">
        <w:rPr>
          <w:rFonts w:ascii="Times New Roman" w:hAnsi="Times New Roman" w:cs="Times New Roman"/>
          <w:sz w:val="24"/>
          <w:szCs w:val="24"/>
        </w:rPr>
        <w:t>Олександр СИМЧИШИН</w:t>
      </w:r>
    </w:p>
    <w:sectPr w:rsidR="00A47027" w:rsidRPr="00A47027" w:rsidSect="006A60F2">
      <w:pgSz w:w="11906" w:h="16838" w:code="9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050"/>
    <w:multiLevelType w:val="multilevel"/>
    <w:tmpl w:val="2F2E64A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 w15:restartNumberingAfterBreak="0">
    <w:nsid w:val="35B34AB5"/>
    <w:multiLevelType w:val="multilevel"/>
    <w:tmpl w:val="EAAC7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2" w15:restartNumberingAfterBreak="0">
    <w:nsid w:val="5B005FF3"/>
    <w:multiLevelType w:val="hybridMultilevel"/>
    <w:tmpl w:val="6616BCD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5257">
    <w:abstractNumId w:val="1"/>
  </w:num>
  <w:num w:numId="2" w16cid:durableId="1341155995">
    <w:abstractNumId w:val="2"/>
  </w:num>
  <w:num w:numId="3" w16cid:durableId="122749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4D"/>
    <w:rsid w:val="000557A4"/>
    <w:rsid w:val="00192B70"/>
    <w:rsid w:val="00302B4D"/>
    <w:rsid w:val="0041601B"/>
    <w:rsid w:val="006A60F2"/>
    <w:rsid w:val="007F656C"/>
    <w:rsid w:val="00891340"/>
    <w:rsid w:val="00A339F1"/>
    <w:rsid w:val="00A47027"/>
    <w:rsid w:val="00A54D8B"/>
    <w:rsid w:val="00AB07E4"/>
    <w:rsid w:val="00AD336F"/>
    <w:rsid w:val="00C7502F"/>
    <w:rsid w:val="00E84AE7"/>
    <w:rsid w:val="00F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74BD"/>
  <w15:chartTrackingRefBased/>
  <w15:docId w15:val="{6E4CBA10-2584-44E1-85DF-795D65F5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3655-3346-4726-AC99-B9E5FDCC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Шарлай</cp:lastModifiedBy>
  <cp:revision>2</cp:revision>
  <dcterms:created xsi:type="dcterms:W3CDTF">2025-07-01T16:12:00Z</dcterms:created>
  <dcterms:modified xsi:type="dcterms:W3CDTF">2025-07-01T16:12:00Z</dcterms:modified>
</cp:coreProperties>
</file>