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564" w:rsidRDefault="00FF7564" w:rsidP="00FF7564">
      <w:pPr>
        <w:jc w:val="both"/>
        <w:rPr>
          <w:lang w:eastAsia="uk-UA"/>
        </w:rPr>
      </w:pPr>
      <w:r>
        <w:rPr>
          <w:noProof/>
          <w:lang w:eastAsia="uk-UA"/>
        </w:rPr>
        <w:drawing>
          <wp:inline distT="0" distB="0" distL="0" distR="0">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FF7564" w:rsidRDefault="00FF7564" w:rsidP="00FF7564">
      <w:pPr>
        <w:tabs>
          <w:tab w:val="left" w:pos="5040"/>
          <w:tab w:val="left" w:pos="5400"/>
        </w:tabs>
        <w:ind w:right="5385"/>
        <w:jc w:val="both"/>
      </w:pPr>
    </w:p>
    <w:p w:rsidR="00FF7564" w:rsidRDefault="00BE786C" w:rsidP="00FF7564">
      <w:pPr>
        <w:pStyle w:val="HTML"/>
        <w:ind w:right="5385"/>
        <w:jc w:val="both"/>
        <w:rPr>
          <w:rFonts w:ascii="Times New Roman" w:eastAsia="Times New Roman" w:hAnsi="Times New Roman" w:cs="Times New Roman"/>
          <w:kern w:val="0"/>
          <w:sz w:val="24"/>
          <w:szCs w:val="24"/>
          <w:lang w:eastAsia="ru-RU" w:bidi="ar-SA"/>
        </w:rPr>
      </w:pPr>
      <w:r w:rsidRPr="00BE786C">
        <w:rPr>
          <w:rFonts w:ascii="Times New Roman" w:eastAsia="Times New Roman" w:hAnsi="Times New Roman" w:cs="Times New Roman"/>
          <w:kern w:val="0"/>
          <w:sz w:val="24"/>
          <w:szCs w:val="24"/>
          <w:lang w:eastAsia="ru-RU" w:bidi="ar-SA"/>
        </w:rPr>
        <w:t>Про внесення змін в рішення виконавчого комітету від 14.09.2017 № 657 із внесеними змінами, затвердження паспортів міських автобусних маршрутів загального користування та призначення тимчасового автомобільного перевізника</w:t>
      </w:r>
    </w:p>
    <w:p w:rsidR="00BE786C" w:rsidRDefault="00BE786C" w:rsidP="00BE786C">
      <w:pPr>
        <w:pStyle w:val="HTML"/>
        <w:spacing w:after="120"/>
        <w:ind w:right="5387"/>
        <w:jc w:val="both"/>
        <w:rPr>
          <w:rFonts w:ascii="Times New Roman" w:hAnsi="Times New Roman" w:cs="Times New Roman"/>
          <w:sz w:val="24"/>
          <w:szCs w:val="24"/>
        </w:rPr>
      </w:pPr>
    </w:p>
    <w:p w:rsidR="00FF7564" w:rsidRDefault="00FF7564" w:rsidP="00FF7564">
      <w:pPr>
        <w:pStyle w:val="HTML"/>
        <w:ind w:right="-1" w:firstLine="567"/>
        <w:jc w:val="both"/>
        <w:rPr>
          <w:rFonts w:ascii="Times New Roman" w:hAnsi="Times New Roman" w:cs="Times New Roman"/>
          <w:sz w:val="24"/>
          <w:szCs w:val="24"/>
          <w:lang w:val="en-US"/>
        </w:rPr>
      </w:pPr>
      <w:r>
        <w:rPr>
          <w:rFonts w:ascii="Times New Roman" w:hAnsi="Times New Roman" w:cs="Times New Roman"/>
          <w:sz w:val="24"/>
          <w:szCs w:val="24"/>
        </w:rPr>
        <w:t>Розглянувши клопотання управління транспорту та зв’язку, з метою задоволення сталих потреб громадян у наданні якісних послуг з перевезення пасажирів на міських автобусних маршрутах загального користування, керуючись законами України «Про місцеве самоврядування в Україні» та «Про автомобільний транспорт»,</w:t>
      </w:r>
      <w:r>
        <w:rPr>
          <w:rFonts w:ascii="Times New Roman" w:eastAsia="Times New Roman" w:hAnsi="Times New Roman" w:cs="Times New Roman"/>
          <w:sz w:val="24"/>
          <w:szCs w:val="24"/>
          <w:lang w:val="x-none"/>
        </w:rPr>
        <w:t xml:space="preserve"> постановою Кабінету Міністрів України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x-none"/>
        </w:rPr>
        <w:t>Про затвердження Порядку проведення конкурсу з перевезення пасажирів на автобусному маршруті загального користування</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x-none"/>
        </w:rPr>
        <w:t xml:space="preserve"> від 03.12.2008 № 1081,</w:t>
      </w:r>
      <w:r>
        <w:rPr>
          <w:rFonts w:ascii="Times New Roman" w:eastAsia="Times New Roman" w:hAnsi="Times New Roman" w:cs="Times New Roman"/>
          <w:sz w:val="24"/>
          <w:szCs w:val="24"/>
        </w:rPr>
        <w:t xml:space="preserve"> наказом Міністерства транспорту та зв’язку України від 07.05.2010 № 278 «Про затвердження Порядку розроблення та затвердження паспорта автобусного маршруту»</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наказом Міністерства інфраструктури України від 15.07.2013 № 480 «Про затвердження Порядку організації перевезень пасажирів та багажу автомобільним транспортом»</w:t>
      </w:r>
      <w:r>
        <w:rPr>
          <w:rFonts w:ascii="Times New Roman" w:eastAsia="Times New Roman" w:hAnsi="Times New Roman" w:cs="Times New Roman"/>
          <w:sz w:val="24"/>
          <w:szCs w:val="24"/>
          <w:lang w:val="en-US"/>
        </w:rPr>
        <w:t>,</w:t>
      </w:r>
      <w:r>
        <w:rPr>
          <w:rFonts w:ascii="Times New Roman" w:hAnsi="Times New Roman" w:cs="Times New Roman"/>
          <w:sz w:val="24"/>
          <w:szCs w:val="24"/>
        </w:rPr>
        <w:t xml:space="preserve"> виконавчий комітет міської ради</w:t>
      </w:r>
    </w:p>
    <w:p w:rsidR="00FF7564" w:rsidRDefault="00FF7564" w:rsidP="00FF756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p>
    <w:p w:rsidR="00FF7564" w:rsidRDefault="00FF7564" w:rsidP="00FF756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r>
        <w:t>ВИРІШИВ:</w:t>
      </w:r>
    </w:p>
    <w:p w:rsidR="00FF7564" w:rsidRDefault="00FF7564" w:rsidP="00FF7564">
      <w:pPr>
        <w:tabs>
          <w:tab w:val="left" w:pos="851"/>
          <w:tab w:val="left" w:pos="5400"/>
        </w:tabs>
        <w:ind w:right="-285"/>
        <w:jc w:val="both"/>
      </w:pPr>
      <w:r>
        <w:tab/>
      </w:r>
    </w:p>
    <w:p w:rsidR="00C76784" w:rsidRPr="00626DD4" w:rsidRDefault="00625664" w:rsidP="003B2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1. </w:t>
      </w:r>
      <w:r w:rsidR="00C76784">
        <w:t>Внести зміни до</w:t>
      </w:r>
      <w:r w:rsidR="00FF7564">
        <w:t xml:space="preserve"> рішення виконавчого комітету від 14.09.2017 № 657 «Про затвердження переліків маршрутів міського електричного транспорту (в тому числі нічних) та міських автобусних маршрутів загального користування міста Хмельницького з необхідною кількістю трансп</w:t>
      </w:r>
      <w:r w:rsidR="00FF7564" w:rsidRPr="00626DD4">
        <w:t>ортних засобів на них та втрату чинності рішень виконавчого комітету» із внесеними змінами</w:t>
      </w:r>
      <w:r w:rsidRPr="00626DD4">
        <w:t xml:space="preserve"> рішеннями виконавчого комітету від </w:t>
      </w:r>
      <w:r w:rsidR="00C76784" w:rsidRPr="00626DD4">
        <w:t>16.02.2018 № 95, від 13.12.2018</w:t>
      </w:r>
      <w:r w:rsidRPr="00626DD4">
        <w:t xml:space="preserve"> № 1019, від 23.05.2019 № 433, від 12.09.2019 № 760, від 08</w:t>
      </w:r>
      <w:r w:rsidR="00C76784" w:rsidRPr="00626DD4">
        <w:t xml:space="preserve">.04.2021 № 331, від 23.09.2021 </w:t>
      </w:r>
      <w:r w:rsidRPr="00626DD4">
        <w:t>№ 901, від 13.01.2022 № 21, від 23.06.2022 № 445, від 28.07.2022 № 553, від 12.01.2023 № 27, від 13.04.2023 № 334, від 08.06.2023 № 551, від 13.07.2023 № 675, від 12.10.2023 № 1102, від 08.02.2024 № 224, від 14.03.2024 № 495, від 23.05.2024 № 950, від 12.09.2024 № 1423, від 10.10.2024 № 1581, від 12.12.2024 № 19</w:t>
      </w:r>
      <w:r w:rsidR="00FC05A1" w:rsidRPr="00626DD4">
        <w:t>00 та від 09.01.2025 № 2,</w:t>
      </w:r>
      <w:r w:rsidR="00C76784" w:rsidRPr="00626DD4">
        <w:t xml:space="preserve"> а саме:</w:t>
      </w:r>
    </w:p>
    <w:p w:rsidR="00FF7564" w:rsidRPr="00626DD4" w:rsidRDefault="003B2D75" w:rsidP="00B72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626DD4">
        <w:t xml:space="preserve">1.1. </w:t>
      </w:r>
      <w:r w:rsidR="00B7283F" w:rsidRPr="00626DD4">
        <w:t>у додатках 1 та 3 словосполучення «вул. Гарнізонн</w:t>
      </w:r>
      <w:bookmarkStart w:id="0" w:name="_GoBack"/>
      <w:bookmarkEnd w:id="0"/>
      <w:r w:rsidR="00B7283F" w:rsidRPr="00626DD4">
        <w:t xml:space="preserve">у» замінити на словосполучення «вул. </w:t>
      </w:r>
      <w:proofErr w:type="spellStart"/>
      <w:r w:rsidR="00B7283F" w:rsidRPr="00626DD4">
        <w:t>Дудченка</w:t>
      </w:r>
      <w:proofErr w:type="spellEnd"/>
      <w:r w:rsidR="00B7283F" w:rsidRPr="00626DD4">
        <w:t>».</w:t>
      </w:r>
    </w:p>
    <w:p w:rsidR="00FC05A1" w:rsidRPr="00626DD4" w:rsidRDefault="00A92A0A" w:rsidP="00FF7564">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r w:rsidRPr="00626DD4">
        <w:t>1.</w:t>
      </w:r>
      <w:r w:rsidR="00B7283F" w:rsidRPr="00626DD4">
        <w:t>2</w:t>
      </w:r>
      <w:r w:rsidR="00FC05A1" w:rsidRPr="00626DD4">
        <w:t xml:space="preserve">. </w:t>
      </w:r>
      <w:r w:rsidR="00B05FDF" w:rsidRPr="00626DD4">
        <w:t>у</w:t>
      </w:r>
      <w:r w:rsidR="00E301D7" w:rsidRPr="00626DD4">
        <w:t xml:space="preserve"> Д</w:t>
      </w:r>
      <w:r w:rsidR="002446E8" w:rsidRPr="00626DD4">
        <w:t>одатку 3</w:t>
      </w:r>
      <w:r w:rsidR="00FC05A1" w:rsidRPr="00626DD4">
        <w:t>:</w:t>
      </w:r>
    </w:p>
    <w:p w:rsidR="00B7283F" w:rsidRPr="00626DD4" w:rsidRDefault="00B7283F" w:rsidP="00FF7564">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r w:rsidRPr="00626DD4">
        <w:t>1.2.1. словосполучення «вул. Будівельників» замінити на словосполучення «вул. Героїв Національної гвардії України»;</w:t>
      </w:r>
    </w:p>
    <w:p w:rsidR="00FF7564" w:rsidRPr="00626DD4" w:rsidRDefault="00A92A0A" w:rsidP="00BE786C">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firstLine="567"/>
        <w:jc w:val="both"/>
      </w:pPr>
      <w:r w:rsidRPr="00626DD4">
        <w:t>1.</w:t>
      </w:r>
      <w:r w:rsidR="00B7283F" w:rsidRPr="00626DD4">
        <w:t>2</w:t>
      </w:r>
      <w:r w:rsidR="00FF7564" w:rsidRPr="00626DD4">
        <w:t>.</w:t>
      </w:r>
      <w:r w:rsidR="00B7283F" w:rsidRPr="00626DD4">
        <w:t>2</w:t>
      </w:r>
      <w:r w:rsidR="00625664" w:rsidRPr="00626DD4">
        <w:t>.</w:t>
      </w:r>
      <w:r w:rsidR="003B2D75" w:rsidRPr="00626DD4">
        <w:t xml:space="preserve"> д</w:t>
      </w:r>
      <w:r w:rsidR="00FF7564" w:rsidRPr="00626DD4">
        <w:t>оповнити Перелік міських автобусних маршрутів загального користування                             м. Хмельницького, які працюють у з</w:t>
      </w:r>
      <w:r w:rsidR="00B203D0" w:rsidRPr="00626DD4">
        <w:t>вичайному режимі руху пунктом 52</w:t>
      </w:r>
      <w:r w:rsidR="00FF7564" w:rsidRPr="00626DD4">
        <w:t>:</w:t>
      </w:r>
    </w:p>
    <w:tbl>
      <w:tblPr>
        <w:tblStyle w:val="a5"/>
        <w:tblW w:w="9918" w:type="dxa"/>
        <w:tblLook w:val="04A0" w:firstRow="1" w:lastRow="0" w:firstColumn="1" w:lastColumn="0" w:noHBand="0" w:noVBand="1"/>
      </w:tblPr>
      <w:tblGrid>
        <w:gridCol w:w="561"/>
        <w:gridCol w:w="704"/>
        <w:gridCol w:w="6668"/>
        <w:gridCol w:w="993"/>
        <w:gridCol w:w="992"/>
      </w:tblGrid>
      <w:tr w:rsidR="00FF7564" w:rsidRPr="00626DD4" w:rsidTr="003B2D75">
        <w:tc>
          <w:tcPr>
            <w:tcW w:w="561" w:type="dxa"/>
            <w:tcBorders>
              <w:top w:val="single" w:sz="4" w:space="0" w:color="auto"/>
              <w:left w:val="single" w:sz="4" w:space="0" w:color="auto"/>
              <w:bottom w:val="single" w:sz="4" w:space="0" w:color="auto"/>
              <w:right w:val="single" w:sz="4" w:space="0" w:color="auto"/>
            </w:tcBorders>
            <w:vAlign w:val="center"/>
            <w:hideMark/>
          </w:tcPr>
          <w:p w:rsidR="00FF7564" w:rsidRPr="00626DD4" w:rsidRDefault="00FF7564">
            <w:pPr>
              <w:jc w:val="center"/>
            </w:pPr>
            <w:r w:rsidRPr="00626DD4">
              <w:t>52.</w:t>
            </w:r>
          </w:p>
        </w:tc>
        <w:tc>
          <w:tcPr>
            <w:tcW w:w="704" w:type="dxa"/>
            <w:tcBorders>
              <w:top w:val="single" w:sz="4" w:space="0" w:color="auto"/>
              <w:left w:val="single" w:sz="4" w:space="0" w:color="auto"/>
              <w:bottom w:val="single" w:sz="4" w:space="0" w:color="auto"/>
              <w:right w:val="single" w:sz="4" w:space="0" w:color="auto"/>
            </w:tcBorders>
            <w:vAlign w:val="center"/>
            <w:hideMark/>
          </w:tcPr>
          <w:p w:rsidR="00FF7564" w:rsidRPr="00626DD4" w:rsidRDefault="00FF7564">
            <w:pPr>
              <w:pStyle w:val="lyt-darkblueLTGliederung2"/>
              <w:jc w:val="center"/>
              <w:rPr>
                <w:lang w:val="uk-UA"/>
              </w:rPr>
            </w:pPr>
            <w:r w:rsidRPr="00626DD4">
              <w:rPr>
                <w:rFonts w:ascii="Times New Roman" w:hAnsi="Times New Roman" w:cs="Times New Roman"/>
                <w:color w:val="auto"/>
                <w:sz w:val="24"/>
                <w:szCs w:val="24"/>
                <w:lang w:val="uk-UA"/>
              </w:rPr>
              <w:t>4/1</w:t>
            </w:r>
          </w:p>
        </w:tc>
        <w:tc>
          <w:tcPr>
            <w:tcW w:w="6668" w:type="dxa"/>
            <w:tcBorders>
              <w:top w:val="single" w:sz="4" w:space="0" w:color="auto"/>
              <w:left w:val="single" w:sz="4" w:space="0" w:color="auto"/>
              <w:bottom w:val="single" w:sz="4" w:space="0" w:color="auto"/>
              <w:right w:val="single" w:sz="4" w:space="0" w:color="auto"/>
            </w:tcBorders>
            <w:hideMark/>
          </w:tcPr>
          <w:p w:rsidR="00FF7564" w:rsidRPr="00626DD4" w:rsidRDefault="00FF7564" w:rsidP="00B203D0">
            <w:pPr>
              <w:autoSpaceDE w:val="0"/>
              <w:jc w:val="both"/>
            </w:pPr>
            <w:r w:rsidRPr="00626DD4">
              <w:t xml:space="preserve">Катіон - Вул. Довженка (через вул. Тернопільську,                                вул. </w:t>
            </w:r>
            <w:proofErr w:type="spellStart"/>
            <w:r w:rsidRPr="00626DD4">
              <w:t>Кам’янецьку</w:t>
            </w:r>
            <w:proofErr w:type="spellEnd"/>
            <w:r w:rsidRPr="00626DD4">
              <w:t xml:space="preserve">, вул. Симона Петлюри, вул. Гетьмана Мазепи, вул. </w:t>
            </w:r>
            <w:proofErr w:type="spellStart"/>
            <w:r w:rsidRPr="00626DD4">
              <w:t>Чорновола</w:t>
            </w:r>
            <w:proofErr w:type="spellEnd"/>
            <w:r w:rsidRPr="00626DD4">
              <w:t xml:space="preserve">, вул. </w:t>
            </w:r>
            <w:proofErr w:type="spellStart"/>
            <w:r w:rsidRPr="00626DD4">
              <w:t>Майборського</w:t>
            </w:r>
            <w:proofErr w:type="spellEnd"/>
            <w:r w:rsidRPr="00626DD4">
              <w:t xml:space="preserve">, вул. </w:t>
            </w:r>
            <w:proofErr w:type="spellStart"/>
            <w:r w:rsidR="00B203D0" w:rsidRPr="00626DD4">
              <w:t>Дудченка</w:t>
            </w:r>
            <w:proofErr w:type="spellEnd"/>
            <w:r w:rsidRPr="00626DD4">
              <w:t xml:space="preserve">, вул. Довженка, вул. </w:t>
            </w:r>
            <w:proofErr w:type="spellStart"/>
            <w:r w:rsidR="00B203D0" w:rsidRPr="00626DD4">
              <w:t>Дудченка</w:t>
            </w:r>
            <w:proofErr w:type="spellEnd"/>
            <w:r w:rsidRPr="00626DD4">
              <w:t xml:space="preserve">, вул. </w:t>
            </w:r>
            <w:proofErr w:type="spellStart"/>
            <w:r w:rsidRPr="00626DD4">
              <w:t>Майборського</w:t>
            </w:r>
            <w:proofErr w:type="spellEnd"/>
            <w:r w:rsidRPr="00626DD4">
              <w:t xml:space="preserve">,                             </w:t>
            </w:r>
            <w:r w:rsidRPr="00626DD4">
              <w:lastRenderedPageBreak/>
              <w:t xml:space="preserve">вул. </w:t>
            </w:r>
            <w:proofErr w:type="spellStart"/>
            <w:r w:rsidRPr="00626DD4">
              <w:t>Чорновола</w:t>
            </w:r>
            <w:proofErr w:type="spellEnd"/>
            <w:r w:rsidRPr="00626DD4">
              <w:t xml:space="preserve">, вул. Гетьмана Мазепи, вул. Симона Петлюри, вул. </w:t>
            </w:r>
            <w:proofErr w:type="spellStart"/>
            <w:r w:rsidRPr="00626DD4">
              <w:t>Кам’янецьку</w:t>
            </w:r>
            <w:proofErr w:type="spellEnd"/>
            <w:r w:rsidRPr="00626DD4">
              <w:t xml:space="preserve"> та вул. Тернопільську)</w:t>
            </w:r>
          </w:p>
        </w:tc>
        <w:tc>
          <w:tcPr>
            <w:tcW w:w="993" w:type="dxa"/>
            <w:tcBorders>
              <w:top w:val="single" w:sz="4" w:space="0" w:color="auto"/>
              <w:left w:val="single" w:sz="4" w:space="0" w:color="auto"/>
              <w:bottom w:val="single" w:sz="4" w:space="0" w:color="auto"/>
              <w:right w:val="single" w:sz="4" w:space="0" w:color="auto"/>
            </w:tcBorders>
            <w:vAlign w:val="center"/>
            <w:hideMark/>
          </w:tcPr>
          <w:p w:rsidR="00FF7564" w:rsidRPr="00626DD4" w:rsidRDefault="00FF7564" w:rsidP="003B2D75">
            <w:pPr>
              <w:pStyle w:val="lyt-darkblueLTGliederung2"/>
              <w:jc w:val="center"/>
              <w:rPr>
                <w:rFonts w:ascii="Times New Roman" w:hAnsi="Times New Roman" w:cs="Times New Roman"/>
                <w:color w:val="auto"/>
                <w:sz w:val="24"/>
                <w:szCs w:val="24"/>
                <w:lang w:val="uk-UA"/>
              </w:rPr>
            </w:pPr>
            <w:r w:rsidRPr="00626DD4">
              <w:rPr>
                <w:rFonts w:ascii="Times New Roman" w:hAnsi="Times New Roman" w:cs="Times New Roman"/>
                <w:color w:val="auto"/>
                <w:sz w:val="24"/>
                <w:szCs w:val="24"/>
                <w:lang w:val="uk-UA"/>
              </w:rPr>
              <w:lastRenderedPageBreak/>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FF7564" w:rsidRPr="00626DD4" w:rsidRDefault="00FF7564" w:rsidP="003B2D75">
            <w:pPr>
              <w:pStyle w:val="lyt-darkblueLTGliederung2"/>
              <w:jc w:val="center"/>
              <w:rPr>
                <w:rFonts w:ascii="Times New Roman" w:hAnsi="Times New Roman" w:cs="Times New Roman"/>
                <w:color w:val="auto"/>
                <w:sz w:val="24"/>
                <w:szCs w:val="24"/>
                <w:lang w:val="uk-UA"/>
              </w:rPr>
            </w:pPr>
            <w:r w:rsidRPr="00626DD4">
              <w:rPr>
                <w:rFonts w:ascii="Times New Roman" w:hAnsi="Times New Roman" w:cs="Times New Roman"/>
                <w:color w:val="auto"/>
                <w:sz w:val="24"/>
                <w:szCs w:val="24"/>
                <w:lang w:val="uk-UA"/>
              </w:rPr>
              <w:t>(І)</w:t>
            </w:r>
          </w:p>
        </w:tc>
      </w:tr>
    </w:tbl>
    <w:p w:rsidR="00625664" w:rsidRPr="00626DD4" w:rsidRDefault="00A92A0A" w:rsidP="00BE786C">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567"/>
        <w:jc w:val="both"/>
      </w:pPr>
      <w:r w:rsidRPr="00626DD4">
        <w:t>1.</w:t>
      </w:r>
      <w:r w:rsidR="00B7283F" w:rsidRPr="00626DD4">
        <w:t>2.3</w:t>
      </w:r>
      <w:r w:rsidR="00FF7564" w:rsidRPr="00626DD4">
        <w:t xml:space="preserve">. </w:t>
      </w:r>
      <w:r w:rsidR="003B2D75" w:rsidRPr="00626DD4">
        <w:t>д</w:t>
      </w:r>
      <w:r w:rsidR="00FF7564" w:rsidRPr="00626DD4">
        <w:t xml:space="preserve">оповнити Перелік міських автобусних маршрутів загального користування </w:t>
      </w:r>
      <w:r w:rsidR="00B203D0" w:rsidRPr="00626DD4">
        <w:t xml:space="preserve">                          </w:t>
      </w:r>
      <w:r w:rsidR="00FF7564" w:rsidRPr="00626DD4">
        <w:t>м. Хмельницького, які працюють у з</w:t>
      </w:r>
      <w:r w:rsidR="00B203D0" w:rsidRPr="00626DD4">
        <w:t>вичайному режимі руху пунктом 53</w:t>
      </w:r>
      <w:r w:rsidR="00FF7564" w:rsidRPr="00626DD4">
        <w:t>:</w:t>
      </w:r>
    </w:p>
    <w:tbl>
      <w:tblPr>
        <w:tblStyle w:val="a5"/>
        <w:tblW w:w="9918" w:type="dxa"/>
        <w:tblLook w:val="04A0" w:firstRow="1" w:lastRow="0" w:firstColumn="1" w:lastColumn="0" w:noHBand="0" w:noVBand="1"/>
      </w:tblPr>
      <w:tblGrid>
        <w:gridCol w:w="561"/>
        <w:gridCol w:w="704"/>
        <w:gridCol w:w="6668"/>
        <w:gridCol w:w="993"/>
        <w:gridCol w:w="992"/>
      </w:tblGrid>
      <w:tr w:rsidR="00FF7564" w:rsidRPr="00626DD4" w:rsidTr="003B2D75">
        <w:tc>
          <w:tcPr>
            <w:tcW w:w="561" w:type="dxa"/>
            <w:tcBorders>
              <w:top w:val="single" w:sz="4" w:space="0" w:color="auto"/>
              <w:left w:val="single" w:sz="4" w:space="0" w:color="auto"/>
              <w:bottom w:val="single" w:sz="4" w:space="0" w:color="auto"/>
              <w:right w:val="single" w:sz="4" w:space="0" w:color="auto"/>
            </w:tcBorders>
            <w:vAlign w:val="center"/>
            <w:hideMark/>
          </w:tcPr>
          <w:p w:rsidR="00FF7564" w:rsidRPr="00626DD4" w:rsidRDefault="00FF7564">
            <w:pPr>
              <w:jc w:val="center"/>
            </w:pPr>
            <w:r w:rsidRPr="00626DD4">
              <w:t>53.</w:t>
            </w:r>
          </w:p>
        </w:tc>
        <w:tc>
          <w:tcPr>
            <w:tcW w:w="704" w:type="dxa"/>
            <w:tcBorders>
              <w:top w:val="single" w:sz="4" w:space="0" w:color="auto"/>
              <w:left w:val="single" w:sz="4" w:space="0" w:color="auto"/>
              <w:bottom w:val="single" w:sz="4" w:space="0" w:color="auto"/>
              <w:right w:val="single" w:sz="4" w:space="0" w:color="auto"/>
            </w:tcBorders>
            <w:vAlign w:val="center"/>
            <w:hideMark/>
          </w:tcPr>
          <w:p w:rsidR="00FF7564" w:rsidRPr="00626DD4" w:rsidRDefault="00827546">
            <w:pPr>
              <w:pStyle w:val="lyt-darkblueLTGliederung2"/>
              <w:jc w:val="center"/>
              <w:rPr>
                <w:lang w:val="uk-UA"/>
              </w:rPr>
            </w:pPr>
            <w:r w:rsidRPr="00626DD4">
              <w:rPr>
                <w:rFonts w:ascii="Times New Roman" w:hAnsi="Times New Roman" w:cs="Times New Roman"/>
                <w:color w:val="auto"/>
                <w:sz w:val="24"/>
                <w:szCs w:val="24"/>
                <w:lang w:val="uk-UA"/>
              </w:rPr>
              <w:t>4/2</w:t>
            </w:r>
          </w:p>
        </w:tc>
        <w:tc>
          <w:tcPr>
            <w:tcW w:w="6668" w:type="dxa"/>
            <w:tcBorders>
              <w:top w:val="single" w:sz="4" w:space="0" w:color="auto"/>
              <w:left w:val="single" w:sz="4" w:space="0" w:color="auto"/>
              <w:bottom w:val="single" w:sz="4" w:space="0" w:color="auto"/>
              <w:right w:val="single" w:sz="4" w:space="0" w:color="auto"/>
            </w:tcBorders>
            <w:hideMark/>
          </w:tcPr>
          <w:p w:rsidR="00FF7564" w:rsidRPr="00626DD4" w:rsidRDefault="00FF7564" w:rsidP="00B203D0">
            <w:pPr>
              <w:autoSpaceDE w:val="0"/>
              <w:jc w:val="both"/>
            </w:pPr>
            <w:r w:rsidRPr="00626DD4">
              <w:t xml:space="preserve">Катіон - Вул. Довженка (через вул. Тернопільську,                                  вул. </w:t>
            </w:r>
            <w:proofErr w:type="spellStart"/>
            <w:r w:rsidRPr="00626DD4">
              <w:t>Кам’янецьку</w:t>
            </w:r>
            <w:proofErr w:type="spellEnd"/>
            <w:r w:rsidRPr="00626DD4">
              <w:t xml:space="preserve">, вул. Симона Петлюри, вул. Гетьмана Мазепи, вул. Пілотську, вул. </w:t>
            </w:r>
            <w:proofErr w:type="spellStart"/>
            <w:r w:rsidRPr="00626DD4">
              <w:t>Чорновола</w:t>
            </w:r>
            <w:proofErr w:type="spellEnd"/>
            <w:r w:rsidRPr="00626DD4">
              <w:t xml:space="preserve">, вул. </w:t>
            </w:r>
            <w:proofErr w:type="spellStart"/>
            <w:r w:rsidRPr="00626DD4">
              <w:t>Майборського</w:t>
            </w:r>
            <w:proofErr w:type="spellEnd"/>
            <w:r w:rsidRPr="00626DD4">
              <w:t xml:space="preserve">, вул. </w:t>
            </w:r>
            <w:proofErr w:type="spellStart"/>
            <w:r w:rsidR="00B203D0" w:rsidRPr="00626DD4">
              <w:t>Дудченка</w:t>
            </w:r>
            <w:proofErr w:type="spellEnd"/>
            <w:r w:rsidRPr="00626DD4">
              <w:t xml:space="preserve">, вул. Довженка, вул. </w:t>
            </w:r>
            <w:proofErr w:type="spellStart"/>
            <w:r w:rsidR="00B203D0" w:rsidRPr="00626DD4">
              <w:t>Дудченка</w:t>
            </w:r>
            <w:proofErr w:type="spellEnd"/>
            <w:r w:rsidR="003B2D75" w:rsidRPr="00626DD4">
              <w:t xml:space="preserve">,                                                     </w:t>
            </w:r>
            <w:r w:rsidRPr="00626DD4">
              <w:t xml:space="preserve">вул. </w:t>
            </w:r>
            <w:proofErr w:type="spellStart"/>
            <w:r w:rsidRPr="00626DD4">
              <w:t>Майборського</w:t>
            </w:r>
            <w:proofErr w:type="spellEnd"/>
            <w:r w:rsidRPr="00626DD4">
              <w:t xml:space="preserve">, вул. </w:t>
            </w:r>
            <w:proofErr w:type="spellStart"/>
            <w:r w:rsidRPr="00626DD4">
              <w:t>Чорновола</w:t>
            </w:r>
            <w:proofErr w:type="spellEnd"/>
            <w:r w:rsidRPr="00626DD4">
              <w:t>, вул. Пілотську,                                            вул. Гетьмана Мазе</w:t>
            </w:r>
            <w:r w:rsidR="00B203D0" w:rsidRPr="00626DD4">
              <w:t xml:space="preserve">пи, вул. Симона Петлюри,                                             </w:t>
            </w:r>
            <w:r w:rsidRPr="00626DD4">
              <w:t xml:space="preserve">вул. </w:t>
            </w:r>
            <w:proofErr w:type="spellStart"/>
            <w:r w:rsidRPr="00626DD4">
              <w:t>Кам’янецьку</w:t>
            </w:r>
            <w:proofErr w:type="spellEnd"/>
            <w:r w:rsidRPr="00626DD4">
              <w:t xml:space="preserve"> та вул. Тернопільську)</w:t>
            </w:r>
          </w:p>
        </w:tc>
        <w:tc>
          <w:tcPr>
            <w:tcW w:w="993" w:type="dxa"/>
            <w:tcBorders>
              <w:top w:val="single" w:sz="4" w:space="0" w:color="auto"/>
              <w:left w:val="single" w:sz="4" w:space="0" w:color="auto"/>
              <w:bottom w:val="single" w:sz="4" w:space="0" w:color="auto"/>
              <w:right w:val="single" w:sz="4" w:space="0" w:color="auto"/>
            </w:tcBorders>
            <w:vAlign w:val="center"/>
            <w:hideMark/>
          </w:tcPr>
          <w:p w:rsidR="00FF7564" w:rsidRPr="00626DD4" w:rsidRDefault="00827546">
            <w:pPr>
              <w:pStyle w:val="lyt-darkblueLTGliederung2"/>
              <w:jc w:val="center"/>
              <w:rPr>
                <w:rFonts w:ascii="Times New Roman" w:hAnsi="Times New Roman" w:cs="Times New Roman"/>
                <w:b/>
                <w:color w:val="auto"/>
                <w:sz w:val="24"/>
                <w:szCs w:val="24"/>
                <w:lang w:val="uk-UA"/>
              </w:rPr>
            </w:pPr>
            <w:r w:rsidRPr="00626DD4">
              <w:rPr>
                <w:rFonts w:ascii="Times New Roman" w:hAnsi="Times New Roman" w:cs="Times New Roman"/>
                <w:color w:val="auto"/>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FF7564" w:rsidRPr="00626DD4" w:rsidRDefault="00FF7564">
            <w:pPr>
              <w:pStyle w:val="lyt-darkblueLTGliederung2"/>
              <w:jc w:val="center"/>
              <w:rPr>
                <w:rFonts w:ascii="Times New Roman" w:hAnsi="Times New Roman" w:cs="Times New Roman"/>
                <w:b/>
                <w:color w:val="auto"/>
                <w:sz w:val="24"/>
                <w:szCs w:val="24"/>
                <w:lang w:val="uk-UA"/>
              </w:rPr>
            </w:pPr>
            <w:r w:rsidRPr="00626DD4">
              <w:rPr>
                <w:rFonts w:ascii="Times New Roman" w:hAnsi="Times New Roman" w:cs="Times New Roman"/>
                <w:color w:val="auto"/>
                <w:sz w:val="24"/>
                <w:szCs w:val="24"/>
                <w:lang w:val="uk-UA"/>
              </w:rPr>
              <w:t>(І)</w:t>
            </w:r>
          </w:p>
        </w:tc>
      </w:tr>
    </w:tbl>
    <w:p w:rsidR="00827546" w:rsidRPr="00626DD4" w:rsidRDefault="00A92A0A" w:rsidP="00BE786C">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567"/>
        <w:jc w:val="both"/>
      </w:pPr>
      <w:r w:rsidRPr="00626DD4">
        <w:t>1.</w:t>
      </w:r>
      <w:r w:rsidR="00B7283F" w:rsidRPr="00626DD4">
        <w:t>2.4</w:t>
      </w:r>
      <w:r w:rsidR="00FF7564" w:rsidRPr="00626DD4">
        <w:t>. внести зміни в загальну кількість маршрутів, виклавши відповідну графу в наступній редакції:</w:t>
      </w:r>
    </w:p>
    <w:tbl>
      <w:tblPr>
        <w:tblStyle w:val="a5"/>
        <w:tblW w:w="9918" w:type="dxa"/>
        <w:tblLook w:val="04A0" w:firstRow="1" w:lastRow="0" w:firstColumn="1" w:lastColumn="0" w:noHBand="0" w:noVBand="1"/>
      </w:tblPr>
      <w:tblGrid>
        <w:gridCol w:w="7933"/>
        <w:gridCol w:w="1985"/>
      </w:tblGrid>
      <w:tr w:rsidR="00827546" w:rsidRPr="00626DD4" w:rsidTr="003B2D75">
        <w:tc>
          <w:tcPr>
            <w:tcW w:w="7933" w:type="dxa"/>
            <w:vAlign w:val="center"/>
          </w:tcPr>
          <w:p w:rsidR="00827546" w:rsidRPr="00626DD4" w:rsidRDefault="00827546" w:rsidP="00827546">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center"/>
            </w:pPr>
            <w:r w:rsidRPr="00626DD4">
              <w:rPr>
                <w:color w:val="000000"/>
                <w:lang w:eastAsia="uk-UA"/>
              </w:rPr>
              <w:t xml:space="preserve">Всього маршрутів - </w:t>
            </w:r>
            <w:r w:rsidRPr="00626DD4">
              <w:rPr>
                <w:color w:val="000000" w:themeColor="text1"/>
                <w:lang w:eastAsia="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w:t>
            </w:r>
          </w:p>
        </w:tc>
        <w:tc>
          <w:tcPr>
            <w:tcW w:w="1985" w:type="dxa"/>
          </w:tcPr>
          <w:p w:rsidR="00827546" w:rsidRPr="00626DD4" w:rsidRDefault="00827546" w:rsidP="00827546">
            <w:pPr>
              <w:spacing w:line="252" w:lineRule="auto"/>
              <w:rPr>
                <w:lang w:eastAsia="uk-UA"/>
              </w:rPr>
            </w:pPr>
            <w:r w:rsidRPr="00626DD4">
              <w:rPr>
                <w:color w:val="000000"/>
                <w:lang w:eastAsia="uk-UA"/>
              </w:rPr>
              <w:t>Всього машин</w:t>
            </w:r>
          </w:p>
          <w:p w:rsidR="00827546" w:rsidRPr="00626DD4" w:rsidRDefault="00827546" w:rsidP="00827546">
            <w:pPr>
              <w:spacing w:line="252" w:lineRule="auto"/>
              <w:rPr>
                <w:lang w:eastAsia="uk-UA"/>
              </w:rPr>
            </w:pPr>
            <w:r w:rsidRPr="00626DD4">
              <w:rPr>
                <w:color w:val="000000"/>
                <w:lang w:eastAsia="uk-UA"/>
              </w:rPr>
              <w:t>по класах:</w:t>
            </w:r>
          </w:p>
          <w:p w:rsidR="00827546" w:rsidRPr="00626DD4" w:rsidRDefault="00E63C28" w:rsidP="00827546">
            <w:pPr>
              <w:spacing w:line="252" w:lineRule="auto"/>
              <w:rPr>
                <w:color w:val="000000"/>
                <w:lang w:eastAsia="uk-UA"/>
              </w:rPr>
            </w:pPr>
            <w:r w:rsidRPr="00626DD4">
              <w:rPr>
                <w:color w:val="000000"/>
                <w:lang w:eastAsia="uk-UA"/>
              </w:rPr>
              <w:t>(І) - 45/51</w:t>
            </w:r>
          </w:p>
          <w:p w:rsidR="00827546" w:rsidRPr="00626DD4" w:rsidRDefault="00881D15" w:rsidP="00827546">
            <w:pPr>
              <w:spacing w:line="252" w:lineRule="auto"/>
              <w:rPr>
                <w:lang w:eastAsia="uk-UA"/>
              </w:rPr>
            </w:pPr>
            <w:r w:rsidRPr="00626DD4">
              <w:rPr>
                <w:color w:val="000000"/>
                <w:lang w:eastAsia="uk-UA"/>
              </w:rPr>
              <w:t>(ІІ) - 14</w:t>
            </w:r>
          </w:p>
          <w:p w:rsidR="00827546" w:rsidRPr="00626DD4" w:rsidRDefault="00881D15" w:rsidP="00827546">
            <w:pPr>
              <w:spacing w:line="252" w:lineRule="auto"/>
              <w:rPr>
                <w:lang w:eastAsia="uk-UA"/>
              </w:rPr>
            </w:pPr>
            <w:r w:rsidRPr="00626DD4">
              <w:rPr>
                <w:color w:val="000000"/>
                <w:lang w:eastAsia="uk-UA"/>
              </w:rPr>
              <w:t>(І/ІІ) - 24/26</w:t>
            </w:r>
          </w:p>
          <w:p w:rsidR="00827546" w:rsidRPr="00626DD4" w:rsidRDefault="00E63C28" w:rsidP="00827546">
            <w:pPr>
              <w:spacing w:line="252" w:lineRule="auto"/>
              <w:rPr>
                <w:lang w:eastAsia="uk-UA"/>
              </w:rPr>
            </w:pPr>
            <w:r w:rsidRPr="00626DD4">
              <w:rPr>
                <w:color w:val="000000"/>
                <w:lang w:eastAsia="uk-UA"/>
              </w:rPr>
              <w:t>(ІІ/А) - 38</w:t>
            </w:r>
          </w:p>
          <w:p w:rsidR="00827546" w:rsidRPr="00626DD4" w:rsidRDefault="00E63C28" w:rsidP="00827546">
            <w:pPr>
              <w:spacing w:line="252" w:lineRule="auto"/>
              <w:rPr>
                <w:lang w:eastAsia="uk-UA"/>
              </w:rPr>
            </w:pPr>
            <w:r w:rsidRPr="00626DD4">
              <w:rPr>
                <w:color w:val="000000"/>
                <w:lang w:eastAsia="uk-UA"/>
              </w:rPr>
              <w:t>(І/A/В) - 34</w:t>
            </w:r>
          </w:p>
          <w:p w:rsidR="00827546" w:rsidRPr="00626DD4" w:rsidRDefault="00E63C28" w:rsidP="00827546">
            <w:pPr>
              <w:spacing w:line="252" w:lineRule="auto"/>
              <w:rPr>
                <w:lang w:eastAsia="uk-UA"/>
              </w:rPr>
            </w:pPr>
            <w:r w:rsidRPr="00626DD4">
              <w:rPr>
                <w:color w:val="000000"/>
                <w:lang w:eastAsia="uk-UA"/>
              </w:rPr>
              <w:t xml:space="preserve">(I/II/A/B) </w:t>
            </w:r>
            <w:r w:rsidR="00297320" w:rsidRPr="00626DD4">
              <w:rPr>
                <w:color w:val="000000"/>
                <w:lang w:eastAsia="uk-UA"/>
              </w:rPr>
              <w:t>-</w:t>
            </w:r>
            <w:r w:rsidRPr="00626DD4">
              <w:rPr>
                <w:color w:val="000000"/>
                <w:lang w:eastAsia="uk-UA"/>
              </w:rPr>
              <w:t xml:space="preserve"> 12/14</w:t>
            </w:r>
          </w:p>
          <w:p w:rsidR="00827546" w:rsidRPr="00626DD4" w:rsidRDefault="00297320" w:rsidP="00827546">
            <w:pPr>
              <w:spacing w:line="252" w:lineRule="auto"/>
              <w:rPr>
                <w:color w:val="000000"/>
                <w:lang w:eastAsia="uk-UA"/>
              </w:rPr>
            </w:pPr>
            <w:r w:rsidRPr="00626DD4">
              <w:rPr>
                <w:color w:val="000000"/>
                <w:lang w:eastAsia="uk-UA"/>
              </w:rPr>
              <w:t>(А/В) - 151/153</w:t>
            </w:r>
          </w:p>
          <w:p w:rsidR="00297320" w:rsidRPr="00626DD4" w:rsidRDefault="00297320" w:rsidP="00827546">
            <w:pPr>
              <w:spacing w:line="252" w:lineRule="auto"/>
              <w:rPr>
                <w:lang w:eastAsia="uk-UA"/>
              </w:rPr>
            </w:pPr>
            <w:r w:rsidRPr="00626DD4">
              <w:rPr>
                <w:color w:val="000000"/>
                <w:lang w:eastAsia="uk-UA"/>
              </w:rPr>
              <w:t>(В) - 17</w:t>
            </w:r>
          </w:p>
          <w:p w:rsidR="00827546" w:rsidRPr="00626DD4" w:rsidRDefault="00827546" w:rsidP="00827546">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pPr>
            <w:r w:rsidRPr="00626DD4">
              <w:rPr>
                <w:color w:val="000000"/>
                <w:lang w:eastAsia="uk-UA"/>
              </w:rPr>
              <w:t xml:space="preserve">Загалом: </w:t>
            </w:r>
            <w:r w:rsidR="00B203D0" w:rsidRPr="00626DD4">
              <w:rPr>
                <w:color w:val="000000" w:themeColor="text1"/>
                <w:lang w:eastAsia="uk-UA"/>
              </w:rPr>
              <w:t>335</w:t>
            </w:r>
            <w:r w:rsidR="00B203D0" w:rsidRPr="00626DD4">
              <w:rPr>
                <w:color w:val="000000"/>
                <w:lang w:eastAsia="uk-UA"/>
              </w:rPr>
              <w:t>/34</w:t>
            </w:r>
            <w:r w:rsidR="004C60E4" w:rsidRPr="00626DD4">
              <w:rPr>
                <w:color w:val="000000"/>
                <w:lang w:eastAsia="uk-UA"/>
              </w:rPr>
              <w:t>7</w:t>
            </w:r>
          </w:p>
        </w:tc>
      </w:tr>
    </w:tbl>
    <w:p w:rsidR="00BE786C" w:rsidRPr="00626DD4" w:rsidRDefault="00BE786C" w:rsidP="00E301D7">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firstLine="567"/>
        <w:contextualSpacing/>
        <w:jc w:val="both"/>
      </w:pPr>
      <w:r w:rsidRPr="00626DD4">
        <w:t>2. Затвердити паспорти міських автобусних маршрутів загального користування № 4/1                      «Катіон - Вул. Довженка» та № 4/2 «Катіон - Вул. Довженка».</w:t>
      </w:r>
    </w:p>
    <w:p w:rsidR="00CF229F" w:rsidRPr="00626DD4" w:rsidRDefault="00BE786C" w:rsidP="00CF229F">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contextualSpacing/>
        <w:jc w:val="both"/>
      </w:pPr>
      <w:r w:rsidRPr="00626DD4">
        <w:t>3</w:t>
      </w:r>
      <w:r w:rsidR="00FF7564" w:rsidRPr="00626DD4">
        <w:t xml:space="preserve">. Уповноважити заступника міського голови М. </w:t>
      </w:r>
      <w:proofErr w:type="spellStart"/>
      <w:r w:rsidR="00FF7564" w:rsidRPr="00626DD4">
        <w:t>Ваврищука</w:t>
      </w:r>
      <w:proofErr w:type="spellEnd"/>
      <w:r w:rsidR="00FF7564" w:rsidRPr="00626DD4">
        <w:t xml:space="preserve"> від імені виконавчого коміте</w:t>
      </w:r>
      <w:r w:rsidR="0081599F" w:rsidRPr="00626DD4">
        <w:t xml:space="preserve">ту підписати паспорти </w:t>
      </w:r>
      <w:r w:rsidR="00FF7564" w:rsidRPr="00626DD4">
        <w:t xml:space="preserve">міських автобусних </w:t>
      </w:r>
      <w:r w:rsidR="00E301D7" w:rsidRPr="00626DD4">
        <w:t>марш</w:t>
      </w:r>
      <w:r w:rsidR="00B7283F" w:rsidRPr="00626DD4">
        <w:t>рутів</w:t>
      </w:r>
      <w:r w:rsidR="00CF229F" w:rsidRPr="00626DD4">
        <w:t xml:space="preserve"> загального користування, зазначених у    пункті 2</w:t>
      </w:r>
      <w:r w:rsidR="00FF7564" w:rsidRPr="00626DD4">
        <w:t>.</w:t>
      </w:r>
    </w:p>
    <w:p w:rsidR="002B7313" w:rsidRPr="00626DD4" w:rsidRDefault="00BE786C" w:rsidP="00CF229F">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contextualSpacing/>
        <w:jc w:val="both"/>
      </w:pPr>
      <w:r w:rsidRPr="00626DD4">
        <w:t>4</w:t>
      </w:r>
      <w:r w:rsidR="002B7313" w:rsidRPr="00626DD4">
        <w:t>. Призначити Хмельницьке комунальне підприємство «</w:t>
      </w:r>
      <w:proofErr w:type="spellStart"/>
      <w:r w:rsidR="002B7313" w:rsidRPr="00626DD4">
        <w:t>Електротранс</w:t>
      </w:r>
      <w:proofErr w:type="spellEnd"/>
      <w:r w:rsidR="002B7313" w:rsidRPr="00626DD4">
        <w:t>» тимчасовим автомобільним перевізником на автобусних маршрутах</w:t>
      </w:r>
      <w:r w:rsidR="003B2D75" w:rsidRPr="00626DD4">
        <w:t xml:space="preserve"> загального користування</w:t>
      </w:r>
      <w:r w:rsidR="00625664" w:rsidRPr="00626DD4">
        <w:t xml:space="preserve"> </w:t>
      </w:r>
      <w:r w:rsidR="002B7313" w:rsidRPr="00626DD4">
        <w:t xml:space="preserve">№ 4/1 </w:t>
      </w:r>
      <w:r w:rsidR="003B2D75" w:rsidRPr="00626DD4">
        <w:t xml:space="preserve">                     </w:t>
      </w:r>
      <w:r w:rsidR="002B7313" w:rsidRPr="00626DD4">
        <w:t>«</w:t>
      </w:r>
      <w:r w:rsidR="003B2D75" w:rsidRPr="00626DD4">
        <w:t xml:space="preserve">Катіон </w:t>
      </w:r>
      <w:r w:rsidR="00625664" w:rsidRPr="00626DD4">
        <w:t>- Вул. Довженка</w:t>
      </w:r>
      <w:r w:rsidR="002B7313" w:rsidRPr="00626DD4">
        <w:t>» та № 4/2 «</w:t>
      </w:r>
      <w:r w:rsidR="00625664" w:rsidRPr="00626DD4">
        <w:t>Катіон - Вул. Довженка</w:t>
      </w:r>
      <w:r w:rsidR="002B7313" w:rsidRPr="00626DD4">
        <w:t>».</w:t>
      </w:r>
    </w:p>
    <w:p w:rsidR="00322630" w:rsidRPr="00626DD4" w:rsidRDefault="00BE786C" w:rsidP="00CF229F">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rsidRPr="00626DD4">
        <w:t>5</w:t>
      </w:r>
      <w:r w:rsidR="00322630" w:rsidRPr="00626DD4">
        <w:t xml:space="preserve">. Уповноважити начальника управління транспорту та зв’язку Костика К.О. від імені виконавчого комітету на підписання з Хмельницьким </w:t>
      </w:r>
      <w:r w:rsidR="00300446" w:rsidRPr="00626DD4">
        <w:t>комунальним підприємством «</w:t>
      </w:r>
      <w:proofErr w:type="spellStart"/>
      <w:r w:rsidR="00300446" w:rsidRPr="00626DD4">
        <w:t>Електротранс</w:t>
      </w:r>
      <w:proofErr w:type="spellEnd"/>
      <w:r w:rsidR="00300446" w:rsidRPr="00626DD4">
        <w:t>»</w:t>
      </w:r>
      <w:r w:rsidR="00322630" w:rsidRPr="00626DD4">
        <w:t xml:space="preserve"> </w:t>
      </w:r>
      <w:r w:rsidR="00E301D7" w:rsidRPr="00626DD4">
        <w:t>тимчасових договорів</w:t>
      </w:r>
      <w:r w:rsidR="00322630" w:rsidRPr="00626DD4">
        <w:t xml:space="preserve"> про організацію перевезення пасажирів на автобусних маршрутах загального користування в м. Хмельницькому</w:t>
      </w:r>
      <w:r w:rsidR="00B05FDF" w:rsidRPr="00626DD4">
        <w:t>,</w:t>
      </w:r>
      <w:r w:rsidR="00300446" w:rsidRPr="00626DD4">
        <w:t xml:space="preserve"> </w:t>
      </w:r>
      <w:r w:rsidR="00A92A0A" w:rsidRPr="00626DD4">
        <w:t xml:space="preserve">із строком дії </w:t>
      </w:r>
      <w:r w:rsidR="00300446" w:rsidRPr="00626DD4">
        <w:t xml:space="preserve">до моменту </w:t>
      </w:r>
      <w:r w:rsidR="00BA1AAA" w:rsidRPr="00626DD4">
        <w:t xml:space="preserve">повноцінного відновлення роботи тролейбусних маршрутів № 4 «Катіон - Вул. Довженка» та </w:t>
      </w:r>
      <w:r w:rsidR="00B05FDF" w:rsidRPr="00626DD4">
        <w:t xml:space="preserve">                    </w:t>
      </w:r>
      <w:r w:rsidR="00BA1AAA" w:rsidRPr="00626DD4">
        <w:t>№ 4А «Катіон -</w:t>
      </w:r>
      <w:r w:rsidR="00B05FDF" w:rsidRPr="00626DD4">
        <w:t xml:space="preserve"> </w:t>
      </w:r>
      <w:r w:rsidR="00BA1AAA" w:rsidRPr="00626DD4">
        <w:t>Вул. Довженка</w:t>
      </w:r>
      <w:r w:rsidR="00E301D7" w:rsidRPr="00626DD4">
        <w:t>».</w:t>
      </w:r>
    </w:p>
    <w:p w:rsidR="00FF7564" w:rsidRPr="00626DD4" w:rsidRDefault="00BE786C" w:rsidP="00FF7564">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contextualSpacing/>
        <w:jc w:val="both"/>
      </w:pPr>
      <w:r w:rsidRPr="00626DD4">
        <w:t>6</w:t>
      </w:r>
      <w:r w:rsidR="00FF7564" w:rsidRPr="00626DD4">
        <w:t xml:space="preserve">. Контроль за виконанням рішення покласти на управління транспорту та зв’язку та заступника міського голови М. </w:t>
      </w:r>
      <w:proofErr w:type="spellStart"/>
      <w:r w:rsidR="00FF7564" w:rsidRPr="00626DD4">
        <w:t>Ваврищука</w:t>
      </w:r>
      <w:proofErr w:type="spellEnd"/>
      <w:r w:rsidR="00FF7564" w:rsidRPr="00626DD4">
        <w:t>.</w:t>
      </w:r>
    </w:p>
    <w:p w:rsidR="00FF7564" w:rsidRPr="00626DD4" w:rsidRDefault="00FF7564" w:rsidP="00FF7564">
      <w:pPr>
        <w:tabs>
          <w:tab w:val="left" w:pos="2748"/>
        </w:tabs>
        <w:jc w:val="both"/>
      </w:pPr>
      <w:r w:rsidRPr="00626DD4">
        <w:tab/>
      </w:r>
    </w:p>
    <w:p w:rsidR="00FF7564" w:rsidRPr="00626DD4" w:rsidRDefault="00FF7564" w:rsidP="00FF7564">
      <w:pPr>
        <w:tabs>
          <w:tab w:val="left" w:pos="7088"/>
        </w:tabs>
        <w:jc w:val="both"/>
      </w:pPr>
    </w:p>
    <w:p w:rsidR="00FF7564" w:rsidRDefault="00FF7564" w:rsidP="00FF756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pPr>
      <w:r w:rsidRPr="00626DD4">
        <w:t>Міський голова</w:t>
      </w:r>
      <w:r w:rsidRPr="00626DD4">
        <w:tab/>
      </w:r>
      <w:r w:rsidRPr="00626DD4">
        <w:tab/>
      </w:r>
      <w:r w:rsidRPr="00626DD4">
        <w:tab/>
      </w:r>
      <w:r w:rsidRPr="00626DD4">
        <w:tab/>
      </w:r>
      <w:r>
        <w:tab/>
        <w:t xml:space="preserve">                         Олександр СИМЧИШИН</w:t>
      </w:r>
    </w:p>
    <w:p w:rsidR="00FF7564" w:rsidRDefault="00FF7564" w:rsidP="00FF756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Cs/>
        </w:rPr>
      </w:pPr>
    </w:p>
    <w:sectPr w:rsidR="00FF7564" w:rsidSect="00C76784">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6E2A73"/>
    <w:multiLevelType w:val="hybridMultilevel"/>
    <w:tmpl w:val="86CCA166"/>
    <w:lvl w:ilvl="0" w:tplc="14F8B18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6A"/>
    <w:rsid w:val="00084D6A"/>
    <w:rsid w:val="00161E7D"/>
    <w:rsid w:val="002446E8"/>
    <w:rsid w:val="00297320"/>
    <w:rsid w:val="002B7313"/>
    <w:rsid w:val="00300446"/>
    <w:rsid w:val="00322630"/>
    <w:rsid w:val="003B2D75"/>
    <w:rsid w:val="00406F31"/>
    <w:rsid w:val="00480292"/>
    <w:rsid w:val="00493DE6"/>
    <w:rsid w:val="004B5FF2"/>
    <w:rsid w:val="004C60E4"/>
    <w:rsid w:val="00625664"/>
    <w:rsid w:val="00626DD4"/>
    <w:rsid w:val="00706DAB"/>
    <w:rsid w:val="0081599F"/>
    <w:rsid w:val="00827546"/>
    <w:rsid w:val="00854FF6"/>
    <w:rsid w:val="00881D15"/>
    <w:rsid w:val="00A92A0A"/>
    <w:rsid w:val="00B05FDF"/>
    <w:rsid w:val="00B203D0"/>
    <w:rsid w:val="00B7283F"/>
    <w:rsid w:val="00BA1AAA"/>
    <w:rsid w:val="00BE786C"/>
    <w:rsid w:val="00C11E22"/>
    <w:rsid w:val="00C20DEF"/>
    <w:rsid w:val="00C76784"/>
    <w:rsid w:val="00CC0BEB"/>
    <w:rsid w:val="00CF229F"/>
    <w:rsid w:val="00E301D7"/>
    <w:rsid w:val="00E63C28"/>
    <w:rsid w:val="00F628F6"/>
    <w:rsid w:val="00FC05A1"/>
    <w:rsid w:val="00FF75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0A046-90A5-4161-9D2C-52DF7028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5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75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2"/>
      <w:sz w:val="20"/>
      <w:szCs w:val="20"/>
      <w:lang w:eastAsia="zh-CN" w:bidi="hi-IN"/>
    </w:rPr>
  </w:style>
  <w:style w:type="character" w:customStyle="1" w:styleId="HTML0">
    <w:name w:val="Стандартний HTML Знак"/>
    <w:basedOn w:val="a0"/>
    <w:link w:val="HTML"/>
    <w:semiHidden/>
    <w:rsid w:val="00FF7564"/>
    <w:rPr>
      <w:rFonts w:ascii="Courier New" w:eastAsia="SimSun" w:hAnsi="Courier New" w:cs="Courier New"/>
      <w:kern w:val="2"/>
      <w:sz w:val="20"/>
      <w:szCs w:val="20"/>
      <w:lang w:eastAsia="zh-CN" w:bidi="hi-IN"/>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semiHidden/>
    <w:locked/>
    <w:rsid w:val="00FF7564"/>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semiHidden/>
    <w:unhideWhenUsed/>
    <w:rsid w:val="00FF7564"/>
    <w:pPr>
      <w:spacing w:before="280" w:after="280"/>
    </w:pPr>
    <w:rPr>
      <w:lang w:eastAsia="zh-CN"/>
    </w:rPr>
  </w:style>
  <w:style w:type="paragraph" w:customStyle="1" w:styleId="lyt-darkblueLTGliederung2">
    <w:name w:val="lyt-darkblue~LT~Gliederung 2"/>
    <w:basedOn w:val="a"/>
    <w:uiPriority w:val="99"/>
    <w:rsid w:val="00FF7564"/>
    <w:pPr>
      <w:suppressAutoHyphens/>
      <w:autoSpaceDE w:val="0"/>
      <w:jc w:val="right"/>
    </w:pPr>
    <w:rPr>
      <w:rFonts w:ascii="Thorndale" w:hAnsi="Thorndale" w:cs="Thorndale"/>
      <w:color w:val="E6E6E6"/>
      <w:kern w:val="2"/>
      <w:sz w:val="48"/>
      <w:szCs w:val="48"/>
      <w:lang w:val="ru-RU" w:eastAsia="zh-CN"/>
    </w:rPr>
  </w:style>
  <w:style w:type="table" w:styleId="a5">
    <w:name w:val="Table Grid"/>
    <w:basedOn w:val="a1"/>
    <w:uiPriority w:val="39"/>
    <w:rsid w:val="00FF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1599F"/>
    <w:rPr>
      <w:rFonts w:ascii="Segoe UI" w:hAnsi="Segoe UI" w:cs="Segoe UI"/>
      <w:sz w:val="18"/>
      <w:szCs w:val="18"/>
    </w:rPr>
  </w:style>
  <w:style w:type="character" w:customStyle="1" w:styleId="a7">
    <w:name w:val="Текст у виносці Знак"/>
    <w:basedOn w:val="a0"/>
    <w:link w:val="a6"/>
    <w:uiPriority w:val="99"/>
    <w:semiHidden/>
    <w:rsid w:val="0081599F"/>
    <w:rPr>
      <w:rFonts w:ascii="Segoe UI" w:eastAsia="Times New Roman" w:hAnsi="Segoe UI" w:cs="Segoe UI"/>
      <w:sz w:val="18"/>
      <w:szCs w:val="18"/>
      <w:lang w:eastAsia="ru-RU"/>
    </w:rPr>
  </w:style>
  <w:style w:type="paragraph" w:styleId="a8">
    <w:name w:val="List Paragraph"/>
    <w:basedOn w:val="a"/>
    <w:uiPriority w:val="34"/>
    <w:qFormat/>
    <w:rsid w:val="00625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34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3147</Words>
  <Characters>1795</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Чайковська Алла Віталіївна</dc:creator>
  <cp:keywords/>
  <dc:description/>
  <cp:lastModifiedBy>Кушнірук Вікторія Миколаївна</cp:lastModifiedBy>
  <cp:revision>5</cp:revision>
  <cp:lastPrinted>2025-07-22T12:24:00Z</cp:lastPrinted>
  <dcterms:created xsi:type="dcterms:W3CDTF">2025-07-22T12:09:00Z</dcterms:created>
  <dcterms:modified xsi:type="dcterms:W3CDTF">2025-07-29T12:20:00Z</dcterms:modified>
</cp:coreProperties>
</file>