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F0" w:rsidRDefault="006512F0" w:rsidP="006512F0">
      <w:pPr>
        <w:tabs>
          <w:tab w:val="left" w:pos="1249"/>
          <w:tab w:val="center" w:pos="5245"/>
        </w:tabs>
        <w:ind w:righ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Обґрунтування технічних та якісних характеристик предмета закупівлі</w:t>
      </w:r>
    </w:p>
    <w:p w:rsidR="006512F0" w:rsidRDefault="006512F0" w:rsidP="006512F0">
      <w:pPr>
        <w:tabs>
          <w:tab w:val="left" w:pos="1249"/>
          <w:tab w:val="center" w:pos="5245"/>
        </w:tabs>
        <w:ind w:right="-99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12F0" w:rsidRDefault="006512F0" w:rsidP="006512F0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«Сенсорна інтерактивна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LCD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панель в комплекті, код ДК 021:2015 32320000-2 Телевізійне й аудіовізуальне обладнання»</w:t>
      </w:r>
    </w:p>
    <w:p w:rsidR="006512F0" w:rsidRDefault="006512F0" w:rsidP="006512F0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512F0" w:rsidRDefault="006512F0" w:rsidP="006512F0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Сил безпеки і оборони України на 2025 рік, затвердженої рішенням сорок сьомої сесії міської ради від 11.12.2024 року №5.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від 30.07.2025 року №Л-08-62-25, від 12.08.2025 року №Л-08-68-25 та від</w:t>
      </w:r>
      <w:r w:rsidR="009C46D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12.08.2025 року №Л-08-70-25.</w:t>
      </w:r>
      <w:bookmarkStart w:id="0" w:name="_GoBack"/>
      <w:bookmarkEnd w:id="0"/>
    </w:p>
    <w:p w:rsidR="006512F0" w:rsidRDefault="006512F0" w:rsidP="006512F0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200 000,00 тис. грн, кількість – 1 штука.</w:t>
      </w:r>
    </w:p>
    <w:p w:rsidR="006512F0" w:rsidRDefault="006512F0" w:rsidP="006512F0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6512F0" w:rsidRDefault="006512F0" w:rsidP="006512F0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6512F0" w:rsidTr="002D5846">
        <w:tc>
          <w:tcPr>
            <w:tcW w:w="11766" w:type="dxa"/>
            <w:hideMark/>
          </w:tcPr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6"/>
              <w:gridCol w:w="1559"/>
            </w:tblGrid>
            <w:tr w:rsidR="006512F0" w:rsidTr="002D5846">
              <w:trPr>
                <w:trHeight w:val="698"/>
                <w:jc w:val="center"/>
              </w:trPr>
              <w:tc>
                <w:tcPr>
                  <w:tcW w:w="10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</w:p>
                <w:p w:rsidR="006512F0" w:rsidRDefault="006512F0" w:rsidP="002D5846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ascii="Calibri" w:hAnsi="Calibri"/>
                      <w:b/>
                      <w:bCs/>
                      <w:kern w:val="2"/>
                    </w:rPr>
                    <w:t>Характеристика складових</w:t>
                  </w:r>
                </w:p>
                <w:p w:rsidR="006512F0" w:rsidRDefault="006512F0" w:rsidP="002D5846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 xml:space="preserve">Сенсорної інтерактивної </w:t>
                  </w:r>
                  <w:r>
                    <w:rPr>
                      <w:rFonts w:ascii="Calibri" w:hAnsi="Calibri" w:cs="Calibri"/>
                      <w:b/>
                      <w:bCs/>
                      <w:lang w:val="en-US"/>
                    </w:rPr>
                    <w:t>LCD</w:t>
                  </w:r>
                  <w:r>
                    <w:rPr>
                      <w:rFonts w:ascii="Calibri" w:hAnsi="Calibri" w:cs="Calibri"/>
                      <w:b/>
                      <w:bCs/>
                    </w:rPr>
                    <w:t xml:space="preserve"> панелі в комплекті</w:t>
                  </w:r>
                </w:p>
              </w:tc>
            </w:tr>
            <w:tr w:rsidR="006512F0" w:rsidTr="002D5846">
              <w:trPr>
                <w:trHeight w:val="1605"/>
                <w:jc w:val="center"/>
              </w:trPr>
              <w:tc>
                <w:tcPr>
                  <w:tcW w:w="10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Інтегрована панель: 65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inch 9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6512F0" w:rsidRDefault="006512F0" w:rsidP="002D5846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Параметри: ширина 144 см, довжина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81 см, </w:t>
                  </w:r>
                </w:p>
                <w:p w:rsidR="006512F0" w:rsidRDefault="006512F0" w:rsidP="002D5846">
                  <w:pPr>
                    <w:framePr w:hSpace="180" w:wrap="around" w:vAnchor="text" w:hAnchor="page" w:x="243" w:y="337"/>
                  </w:pPr>
                  <w:proofErr w:type="gramStart"/>
                  <w:r>
                    <w:rPr>
                      <w:rFonts w:ascii="Times New Roman" w:hAnsi="Times New Roman" w:cs="Times New Roman"/>
                      <w:lang w:val="en-US"/>
                    </w:rPr>
                    <w:t>interactive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whiteboard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Android 13.  8g+128g,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Amlogic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A311D2 8 Cores High-End (Quad-Core A73 + Quad-Core A53) 2</w:t>
                  </w:r>
                  <w:r>
                    <w:rPr>
                      <w:rFonts w:ascii="Times New Roman" w:hAnsi="Times New Roman" w:cs="Times New Roman"/>
                    </w:rPr>
                    <w:t>/28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Ghz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6512F0" w:rsidTr="002D5846">
              <w:trPr>
                <w:trHeight w:val="558"/>
                <w:jc w:val="center"/>
              </w:trPr>
              <w:tc>
                <w:tcPr>
                  <w:tcW w:w="8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Комплектність однієї одиниці товару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Кількість, </w:t>
                  </w:r>
                  <w:proofErr w:type="spellStart"/>
                  <w:r>
                    <w:rPr>
                      <w:b/>
                      <w:i/>
                    </w:rPr>
                    <w:t>шт</w:t>
                  </w:r>
                  <w:proofErr w:type="spellEnd"/>
                </w:p>
              </w:tc>
            </w:tr>
            <w:tr w:rsidR="006512F0" w:rsidTr="002D5846">
              <w:trPr>
                <w:trHeight w:val="1243"/>
                <w:jc w:val="center"/>
              </w:trPr>
              <w:tc>
                <w:tcPr>
                  <w:tcW w:w="8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OPS-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комп’ютер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: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Процесор: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Intel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®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Core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™ i5-1145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G7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Оперативна пам’ять: 16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Gb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</w:pPr>
                  <w:r>
                    <w:rPr>
                      <w:rFonts w:ascii="Times New Roman" w:hAnsi="Times New Roman" w:cs="Times New Roman"/>
                    </w:rPr>
                    <w:t xml:space="preserve">Накопичувач: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1 Tb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6512F0" w:rsidTr="002D5846">
              <w:trPr>
                <w:trHeight w:val="678"/>
                <w:jc w:val="center"/>
              </w:trPr>
              <w:tc>
                <w:tcPr>
                  <w:tcW w:w="8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Встановлене та сумісне програмне забезпечення: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Підтримка встановлення програмного забезпечення «Кропива» — обов’язково.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Попередньо встановлене ПЗ: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Combat Vision 4.0 —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мультифункціональна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платформа ситуаційної обізнаності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,  взаємодії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і управління тактичного рівня.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6512F0" w:rsidTr="002D5846">
              <w:trPr>
                <w:trHeight w:val="420"/>
                <w:jc w:val="center"/>
              </w:trPr>
              <w:tc>
                <w:tcPr>
                  <w:tcW w:w="8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Підлогова мобільна стійка: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Підходить для монтажу інтерактивних та мультимедійних дошок з 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діагоналлю від 55 до 75 дюймів і вагою до 80 кг.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Конструкція виконана з міцного металу з чорним порошковим покриттям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Розміри: 1610х1300х650мм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Вага: 45 кг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rPr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Обладнана чотирма колесами з фіксаторами, що забезпечують легке переміщення та стабільну установку.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6512F0" w:rsidTr="002D5846">
              <w:trPr>
                <w:trHeight w:val="398"/>
                <w:jc w:val="center"/>
              </w:trPr>
              <w:tc>
                <w:tcPr>
                  <w:tcW w:w="8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Транспортувальний кейс: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Антивандальний</w:t>
                  </w:r>
                  <w:proofErr w:type="spellEnd"/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Виготовлений з вологостійкої фанери товщиною 9 мм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Алюмінієвий профіль по периметру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Алюмінієві кутики на всіх кутах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Оснащений: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Ручками для перенесення (2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Зйомною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кришкою з фіксаторами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Гумовими ніжками (6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6512F0" w:rsidRDefault="006512F0" w:rsidP="002D5846">
                  <w:pPr>
                    <w:pStyle w:val="a4"/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</w:pPr>
                  <w:r>
                    <w:rPr>
                      <w:rFonts w:ascii="Times New Roman" w:hAnsi="Times New Roman" w:cs="Times New Roman"/>
                    </w:rPr>
                    <w:t xml:space="preserve">Внутрішнє наповнення  —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паралон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товщиною 40 мм для безпечного перевезення столу.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12F0" w:rsidRDefault="006512F0" w:rsidP="002D5846">
                  <w:pPr>
                    <w:framePr w:hSpace="180" w:wrap="around" w:vAnchor="text" w:hAnchor="page" w:x="243" w:y="337"/>
                    <w:jc w:val="center"/>
                  </w:pPr>
                  <w:r>
                    <w:lastRenderedPageBreak/>
                    <w:t>1</w:t>
                  </w:r>
                </w:p>
              </w:tc>
            </w:tr>
          </w:tbl>
          <w:p w:rsidR="006512F0" w:rsidRDefault="006512F0" w:rsidP="002D5846">
            <w:pPr>
              <w:ind w:left="17"/>
              <w:rPr>
                <w:rFonts w:ascii="Times New Roman" w:hAnsi="Times New Roman" w:cs="Times New Roman"/>
                <w:bCs/>
              </w:rPr>
            </w:pPr>
          </w:p>
        </w:tc>
      </w:tr>
    </w:tbl>
    <w:p w:rsidR="006512F0" w:rsidRDefault="006512F0" w:rsidP="006512F0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Технічні та якісні характеристики предмета закупівлі</w:t>
      </w:r>
    </w:p>
    <w:p w:rsidR="006512F0" w:rsidRDefault="006512F0" w:rsidP="006512F0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6512F0" w:rsidRDefault="006512F0" w:rsidP="006512F0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6512F0" w:rsidRDefault="006512F0" w:rsidP="006512F0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6512F0" w:rsidRDefault="006512F0" w:rsidP="006512F0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6512F0" w:rsidRDefault="006512F0" w:rsidP="006512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512F0" w:rsidRDefault="006512F0" w:rsidP="006512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512F0" w:rsidRDefault="006512F0" w:rsidP="006512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512F0" w:rsidRDefault="006512F0" w:rsidP="006512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512F0" w:rsidRDefault="006512F0" w:rsidP="006512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6512F0" w:rsidRDefault="006512F0" w:rsidP="006512F0"/>
    <w:p w:rsidR="006512F0" w:rsidRDefault="006512F0" w:rsidP="006512F0"/>
    <w:p w:rsidR="006512F0" w:rsidRDefault="006512F0" w:rsidP="006512F0"/>
    <w:p w:rsidR="001C026E" w:rsidRDefault="009C46D3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61794"/>
    <w:multiLevelType w:val="hybridMultilevel"/>
    <w:tmpl w:val="CBB0A4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D2A1A"/>
    <w:multiLevelType w:val="hybridMultilevel"/>
    <w:tmpl w:val="E858FE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748BD"/>
    <w:multiLevelType w:val="hybridMultilevel"/>
    <w:tmpl w:val="28D027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83B29"/>
    <w:multiLevelType w:val="hybridMultilevel"/>
    <w:tmpl w:val="A3404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516BE"/>
    <w:multiLevelType w:val="hybridMultilevel"/>
    <w:tmpl w:val="F184088A"/>
    <w:lvl w:ilvl="0" w:tplc="E126FD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8C1925"/>
    <w:multiLevelType w:val="hybridMultilevel"/>
    <w:tmpl w:val="8B1A08DE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79C004A5"/>
    <w:multiLevelType w:val="hybridMultilevel"/>
    <w:tmpl w:val="C11E3EB4"/>
    <w:lvl w:ilvl="0" w:tplc="E126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5"/>
    <w:rsid w:val="00063A45"/>
    <w:rsid w:val="006512F0"/>
    <w:rsid w:val="009C46D3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05251-E257-44F0-B6F5-4AC3DE3F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4"/>
    <w:uiPriority w:val="34"/>
    <w:locked/>
    <w:rsid w:val="006512F0"/>
  </w:style>
  <w:style w:type="paragraph" w:styleId="a4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3"/>
    <w:uiPriority w:val="34"/>
    <w:qFormat/>
    <w:rsid w:val="0065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3</cp:revision>
  <dcterms:created xsi:type="dcterms:W3CDTF">2025-09-15T10:32:00Z</dcterms:created>
  <dcterms:modified xsi:type="dcterms:W3CDTF">2025-09-15T10:49:00Z</dcterms:modified>
</cp:coreProperties>
</file>